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524B" w14:textId="77777777" w:rsidR="00E22BC4" w:rsidRPr="00A9345B" w:rsidRDefault="00641EA7" w:rsidP="008444F9">
      <w:pPr>
        <w:autoSpaceDE w:val="0"/>
        <w:autoSpaceDN w:val="0"/>
        <w:bidi w:val="0"/>
        <w:adjustRightInd w:val="0"/>
        <w:snapToGrid w:val="0"/>
        <w:spacing w:after="0"/>
        <w:jc w:val="center"/>
        <w:rPr>
          <w:rFonts w:ascii="Arial" w:eastAsia="Arial Unicode MS" w:hAnsi="Arial" w:cs="Arial"/>
          <w:b/>
          <w:bCs/>
          <w:sz w:val="32"/>
          <w:szCs w:val="32"/>
          <w:lang w:eastAsia="zh-TW"/>
        </w:rPr>
      </w:pPr>
      <w:bookmarkStart w:id="0" w:name="_Toc474711878"/>
      <w:bookmarkStart w:id="1" w:name="_Toc474870502"/>
      <w:bookmarkStart w:id="2" w:name="_Toc474870757"/>
      <w:bookmarkStart w:id="3" w:name="_Toc474870891"/>
      <w:r w:rsidRPr="00A9345B">
        <w:rPr>
          <w:rFonts w:ascii="Arial" w:eastAsia="Arial Unicode MS" w:hAnsi="Arial" w:cs="Arial"/>
          <w:b/>
          <w:bCs/>
          <w:sz w:val="32"/>
          <w:szCs w:val="32"/>
          <w:lang w:eastAsia="zh-TW"/>
        </w:rPr>
        <w:t>A</w:t>
      </w:r>
      <w:r w:rsidR="00064EF1" w:rsidRPr="00A9345B">
        <w:rPr>
          <w:rFonts w:ascii="Arial" w:eastAsia="Arial Unicode MS" w:hAnsi="Arial" w:cs="Arial"/>
          <w:b/>
          <w:bCs/>
          <w:sz w:val="32"/>
          <w:szCs w:val="32"/>
          <w:lang w:eastAsia="zh-TW"/>
        </w:rPr>
        <w:t xml:space="preserve"> </w:t>
      </w:r>
      <w:r w:rsidR="00D475DB" w:rsidRPr="00A9345B">
        <w:rPr>
          <w:rFonts w:ascii="Arial" w:eastAsia="Arial Unicode MS" w:hAnsi="Arial" w:cs="Arial"/>
          <w:b/>
          <w:bCs/>
          <w:sz w:val="32"/>
          <w:szCs w:val="32"/>
          <w:lang w:eastAsia="zh-TW"/>
        </w:rPr>
        <w:t xml:space="preserve">Mediated–Moderated Model for Innovation Attributes and </w:t>
      </w:r>
      <w:r w:rsidR="00064EF1" w:rsidRPr="00A9345B">
        <w:rPr>
          <w:rFonts w:ascii="Arial" w:eastAsia="Arial Unicode MS" w:hAnsi="Arial" w:cs="Arial"/>
          <w:b/>
          <w:bCs/>
          <w:sz w:val="32"/>
          <w:szCs w:val="32"/>
          <w:lang w:eastAsia="zh-TW"/>
        </w:rPr>
        <w:t>E</w:t>
      </w:r>
      <w:r w:rsidR="00D475DB" w:rsidRPr="00A9345B">
        <w:rPr>
          <w:rFonts w:ascii="Arial" w:eastAsia="Arial Unicode MS" w:hAnsi="Arial" w:cs="Arial"/>
          <w:b/>
          <w:bCs/>
          <w:sz w:val="32"/>
          <w:szCs w:val="32"/>
          <w:lang w:eastAsia="zh-TW"/>
        </w:rPr>
        <w:t>-Commerce Adoption of SMEs</w:t>
      </w:r>
    </w:p>
    <w:p w14:paraId="11A09A6B" w14:textId="77777777" w:rsidR="00660CD5" w:rsidRDefault="008444F9" w:rsidP="00660CD5">
      <w:pPr>
        <w:bidi w:val="0"/>
        <w:adjustRightInd w:val="0"/>
        <w:snapToGrid w:val="0"/>
        <w:spacing w:after="0"/>
        <w:jc w:val="center"/>
        <w:rPr>
          <w:rFonts w:ascii="Arial" w:eastAsia="新細明體" w:hAnsi="Arial" w:cs="Arial"/>
          <w:color w:val="111111"/>
          <w:sz w:val="24"/>
          <w:szCs w:val="24"/>
          <w:shd w:val="clear" w:color="auto" w:fill="FAFAFA"/>
          <w:lang w:eastAsia="zh-TW"/>
        </w:rPr>
      </w:pPr>
      <w:r w:rsidRPr="008444F9">
        <w:rPr>
          <w:rFonts w:ascii="Arial" w:eastAsia="新細明體" w:hAnsi="Arial" w:cs="Arial"/>
          <w:color w:val="111111"/>
          <w:sz w:val="24"/>
          <w:szCs w:val="24"/>
          <w:shd w:val="clear" w:color="auto" w:fill="FAFAFA"/>
          <w:lang w:eastAsia="zh-TW"/>
        </w:rPr>
        <w:t xml:space="preserve">Saleh Obaid </w:t>
      </w:r>
      <w:proofErr w:type="spellStart"/>
      <w:r w:rsidRPr="008444F9">
        <w:rPr>
          <w:rFonts w:ascii="Arial" w:eastAsia="新細明體" w:hAnsi="Arial" w:cs="Arial"/>
          <w:color w:val="111111"/>
          <w:sz w:val="24"/>
          <w:szCs w:val="24"/>
          <w:shd w:val="clear" w:color="auto" w:fill="FAFAFA"/>
          <w:lang w:eastAsia="zh-TW"/>
        </w:rPr>
        <w:t>Alenezi</w:t>
      </w:r>
      <w:proofErr w:type="spellEnd"/>
    </w:p>
    <w:p w14:paraId="160C497D" w14:textId="3B9D039E" w:rsidR="00660CD5" w:rsidRPr="008444F9" w:rsidRDefault="00660CD5" w:rsidP="00660CD5">
      <w:pPr>
        <w:bidi w:val="0"/>
        <w:adjustRightInd w:val="0"/>
        <w:snapToGrid w:val="0"/>
        <w:spacing w:after="0"/>
        <w:jc w:val="center"/>
        <w:rPr>
          <w:rFonts w:ascii="Arial" w:eastAsia="新細明體" w:hAnsi="Arial" w:cs="Arial"/>
          <w:color w:val="111111"/>
          <w:sz w:val="24"/>
          <w:szCs w:val="24"/>
          <w:shd w:val="clear" w:color="auto" w:fill="FAFAFA"/>
          <w:lang w:eastAsia="zh-TW"/>
        </w:rPr>
      </w:pPr>
      <w:r w:rsidRPr="00660CD5">
        <w:rPr>
          <w:rFonts w:ascii="Arial" w:eastAsia="新細明體" w:hAnsi="Arial" w:cs="Arial"/>
          <w:color w:val="111111"/>
          <w:sz w:val="24"/>
          <w:szCs w:val="24"/>
          <w:shd w:val="clear" w:color="auto" w:fill="FAFAFA"/>
          <w:lang w:eastAsia="zh-TW"/>
        </w:rPr>
        <w:t>Kuwait Technical College</w:t>
      </w:r>
    </w:p>
    <w:p w14:paraId="6F70A3A2" w14:textId="77777777" w:rsidR="008444F9" w:rsidRPr="008444F9" w:rsidRDefault="00000000" w:rsidP="008444F9">
      <w:pPr>
        <w:bidi w:val="0"/>
        <w:adjustRightInd w:val="0"/>
        <w:snapToGrid w:val="0"/>
        <w:spacing w:after="0"/>
        <w:jc w:val="center"/>
        <w:rPr>
          <w:rFonts w:ascii="Arial" w:eastAsia="新細明體" w:hAnsi="Arial" w:cs="Arial"/>
          <w:color w:val="111111"/>
          <w:sz w:val="24"/>
          <w:szCs w:val="24"/>
          <w:shd w:val="clear" w:color="auto" w:fill="FAFAFA"/>
          <w:lang w:eastAsia="zh-TW"/>
        </w:rPr>
      </w:pPr>
      <w:hyperlink r:id="rId7" w:history="1">
        <w:r w:rsidR="008444F9" w:rsidRPr="008444F9">
          <w:rPr>
            <w:rFonts w:ascii="Arial" w:eastAsia="新細明體" w:hAnsi="Arial" w:cs="Arial"/>
            <w:color w:val="0000FF" w:themeColor="hyperlink"/>
            <w:sz w:val="24"/>
            <w:szCs w:val="24"/>
            <w:u w:val="single"/>
            <w:shd w:val="clear" w:color="auto" w:fill="FAFAFA"/>
            <w:lang w:eastAsia="zh-TW"/>
          </w:rPr>
          <w:t>s.alenezi@ktech.edu.kw</w:t>
        </w:r>
      </w:hyperlink>
    </w:p>
    <w:p w14:paraId="4F427570" w14:textId="77777777" w:rsidR="008444F9" w:rsidRPr="008444F9" w:rsidRDefault="008444F9" w:rsidP="008444F9">
      <w:pPr>
        <w:bidi w:val="0"/>
        <w:adjustRightInd w:val="0"/>
        <w:snapToGrid w:val="0"/>
        <w:spacing w:after="0"/>
        <w:jc w:val="center"/>
        <w:rPr>
          <w:rFonts w:ascii="Arial" w:eastAsia="新細明體" w:hAnsi="Arial" w:cs="Arial"/>
          <w:color w:val="111111"/>
          <w:sz w:val="24"/>
          <w:szCs w:val="24"/>
          <w:shd w:val="clear" w:color="auto" w:fill="FAFAFA"/>
          <w:lang w:eastAsia="zh-TW"/>
        </w:rPr>
      </w:pPr>
    </w:p>
    <w:p w14:paraId="43A01FA1" w14:textId="706C0E55" w:rsidR="008444F9" w:rsidRDefault="008444F9" w:rsidP="008444F9">
      <w:pPr>
        <w:bidi w:val="0"/>
        <w:adjustRightInd w:val="0"/>
        <w:snapToGrid w:val="0"/>
        <w:spacing w:after="0"/>
        <w:jc w:val="center"/>
        <w:rPr>
          <w:rFonts w:ascii="Arial" w:eastAsia="新細明體" w:hAnsi="Arial" w:cs="Arial"/>
          <w:color w:val="111111"/>
          <w:sz w:val="24"/>
          <w:szCs w:val="24"/>
          <w:shd w:val="clear" w:color="auto" w:fill="FAFAFA"/>
          <w:lang w:eastAsia="zh-TW"/>
        </w:rPr>
      </w:pPr>
      <w:r w:rsidRPr="008444F9">
        <w:rPr>
          <w:rFonts w:ascii="Arial" w:eastAsia="新細明體" w:hAnsi="Arial" w:cs="Arial"/>
          <w:color w:val="111111"/>
          <w:sz w:val="24"/>
          <w:szCs w:val="24"/>
          <w:shd w:val="clear" w:color="auto" w:fill="FAFAFA"/>
          <w:lang w:eastAsia="zh-TW"/>
        </w:rPr>
        <w:t xml:space="preserve">Salmi </w:t>
      </w:r>
      <w:proofErr w:type="spellStart"/>
      <w:r w:rsidRPr="008444F9">
        <w:rPr>
          <w:rFonts w:ascii="Arial" w:eastAsia="新細明體" w:hAnsi="Arial" w:cs="Arial"/>
          <w:color w:val="111111"/>
          <w:sz w:val="24"/>
          <w:szCs w:val="24"/>
          <w:shd w:val="clear" w:color="auto" w:fill="FAFAFA"/>
          <w:lang w:eastAsia="zh-TW"/>
        </w:rPr>
        <w:t>Mohd</w:t>
      </w:r>
      <w:proofErr w:type="spellEnd"/>
      <w:r w:rsidRPr="008444F9">
        <w:rPr>
          <w:rFonts w:ascii="Arial" w:eastAsia="新細明體" w:hAnsi="Arial" w:cs="Arial"/>
          <w:color w:val="111111"/>
          <w:sz w:val="24"/>
          <w:szCs w:val="24"/>
          <w:shd w:val="clear" w:color="auto" w:fill="FAFAFA"/>
          <w:lang w:eastAsia="zh-TW"/>
        </w:rPr>
        <w:t xml:space="preserve"> Isa</w:t>
      </w:r>
    </w:p>
    <w:p w14:paraId="5C2A744E" w14:textId="77777777" w:rsidR="00660CD5" w:rsidRPr="00660CD5" w:rsidRDefault="00660CD5" w:rsidP="00660CD5">
      <w:pPr>
        <w:bidi w:val="0"/>
        <w:adjustRightInd w:val="0"/>
        <w:snapToGrid w:val="0"/>
        <w:spacing w:after="0"/>
        <w:jc w:val="center"/>
        <w:rPr>
          <w:rFonts w:ascii="Arial" w:eastAsia="新細明體" w:hAnsi="Arial" w:cs="Arial"/>
          <w:sz w:val="24"/>
          <w:szCs w:val="24"/>
          <w:lang w:eastAsia="zh-TW"/>
        </w:rPr>
      </w:pPr>
      <w:proofErr w:type="spellStart"/>
      <w:r w:rsidRPr="00660CD5">
        <w:rPr>
          <w:rFonts w:ascii="Arial" w:eastAsia="新細明體" w:hAnsi="Arial" w:cs="Arial"/>
          <w:sz w:val="24"/>
          <w:szCs w:val="24"/>
          <w:lang w:eastAsia="zh-TW"/>
        </w:rPr>
        <w:t>Universiti</w:t>
      </w:r>
      <w:proofErr w:type="spellEnd"/>
      <w:r w:rsidRPr="00660CD5">
        <w:rPr>
          <w:rFonts w:ascii="Arial" w:eastAsia="新細明體" w:hAnsi="Arial" w:cs="Arial"/>
          <w:sz w:val="24"/>
          <w:szCs w:val="24"/>
          <w:lang w:eastAsia="zh-TW"/>
        </w:rPr>
        <w:t xml:space="preserve"> </w:t>
      </w:r>
      <w:proofErr w:type="spellStart"/>
      <w:r w:rsidRPr="00660CD5">
        <w:rPr>
          <w:rFonts w:ascii="Arial" w:eastAsia="新細明體" w:hAnsi="Arial" w:cs="Arial"/>
          <w:sz w:val="24"/>
          <w:szCs w:val="24"/>
          <w:lang w:eastAsia="zh-TW"/>
        </w:rPr>
        <w:t>Sains</w:t>
      </w:r>
      <w:proofErr w:type="spellEnd"/>
      <w:r w:rsidRPr="00660CD5">
        <w:rPr>
          <w:rFonts w:ascii="Arial" w:eastAsia="新細明體" w:hAnsi="Arial" w:cs="Arial"/>
          <w:sz w:val="24"/>
          <w:szCs w:val="24"/>
          <w:lang w:eastAsia="zh-TW"/>
        </w:rPr>
        <w:t xml:space="preserve"> Malaysia</w:t>
      </w:r>
    </w:p>
    <w:p w14:paraId="4101B234" w14:textId="05D01859" w:rsidR="001B5D3C" w:rsidRDefault="00000000" w:rsidP="008444F9">
      <w:pPr>
        <w:pBdr>
          <w:bottom w:val="single" w:sz="6" w:space="1" w:color="auto"/>
        </w:pBdr>
        <w:bidi w:val="0"/>
        <w:adjustRightInd w:val="0"/>
        <w:snapToGrid w:val="0"/>
        <w:spacing w:after="0"/>
        <w:jc w:val="center"/>
        <w:rPr>
          <w:rFonts w:ascii="Arial" w:hAnsi="Arial" w:cs="Arial"/>
          <w:bCs/>
          <w:color w:val="0000FF" w:themeColor="hyperlink"/>
          <w:sz w:val="24"/>
          <w:szCs w:val="24"/>
          <w:u w:val="single"/>
          <w:lang w:val="en-GB" w:eastAsia="zh-TW"/>
        </w:rPr>
      </w:pPr>
      <w:hyperlink r:id="rId8" w:history="1">
        <w:r w:rsidR="008444F9" w:rsidRPr="008444F9">
          <w:rPr>
            <w:rFonts w:ascii="Arial" w:hAnsi="Arial" w:cs="Arial"/>
            <w:bCs/>
            <w:color w:val="0000FF" w:themeColor="hyperlink"/>
            <w:sz w:val="24"/>
            <w:szCs w:val="24"/>
            <w:u w:val="single"/>
            <w:lang w:val="en-GB" w:eastAsia="zh-TW"/>
          </w:rPr>
          <w:t>salmi.mohd.isa@usm.my</w:t>
        </w:r>
      </w:hyperlink>
    </w:p>
    <w:p w14:paraId="1B42B00D" w14:textId="77777777" w:rsidR="008444F9" w:rsidRDefault="008444F9" w:rsidP="008444F9">
      <w:pPr>
        <w:pBdr>
          <w:bottom w:val="single" w:sz="6" w:space="1" w:color="auto"/>
        </w:pBdr>
        <w:bidi w:val="0"/>
        <w:adjustRightInd w:val="0"/>
        <w:snapToGrid w:val="0"/>
        <w:spacing w:after="0"/>
        <w:jc w:val="center"/>
        <w:rPr>
          <w:rFonts w:ascii="Arial" w:hAnsi="Arial" w:cs="Arial"/>
          <w:bCs/>
          <w:color w:val="0000FF" w:themeColor="hyperlink"/>
          <w:sz w:val="24"/>
          <w:szCs w:val="24"/>
          <w:u w:val="single"/>
          <w:lang w:val="en-GB" w:eastAsia="zh-TW"/>
        </w:rPr>
      </w:pPr>
    </w:p>
    <w:p w14:paraId="791E3D0B" w14:textId="77777777" w:rsidR="00B355F0" w:rsidRPr="00DB468C" w:rsidRDefault="001B5D3C" w:rsidP="00654695">
      <w:pPr>
        <w:autoSpaceDE w:val="0"/>
        <w:autoSpaceDN w:val="0"/>
        <w:bidi w:val="0"/>
        <w:adjustRightInd w:val="0"/>
        <w:snapToGrid w:val="0"/>
        <w:spacing w:beforeLines="100" w:before="240" w:afterLines="100" w:after="240"/>
        <w:jc w:val="center"/>
        <w:rPr>
          <w:rFonts w:asciiTheme="minorBidi" w:hAnsiTheme="minorBidi"/>
          <w:b/>
          <w:bCs/>
          <w:sz w:val="28"/>
          <w:szCs w:val="28"/>
        </w:rPr>
      </w:pPr>
      <w:r w:rsidRPr="00DB468C">
        <w:rPr>
          <w:rFonts w:asciiTheme="minorBidi" w:hAnsiTheme="minorBidi"/>
          <w:b/>
          <w:bCs/>
          <w:sz w:val="28"/>
          <w:szCs w:val="28"/>
        </w:rPr>
        <w:t>ABSTRACT</w:t>
      </w:r>
    </w:p>
    <w:p w14:paraId="1818CC21" w14:textId="77777777" w:rsidR="00B73D79" w:rsidRPr="00DB468C" w:rsidRDefault="00B73D79" w:rsidP="008444F9">
      <w:pPr>
        <w:autoSpaceDE w:val="0"/>
        <w:autoSpaceDN w:val="0"/>
        <w:bidi w:val="0"/>
        <w:adjustRightInd w:val="0"/>
        <w:snapToGrid w:val="0"/>
        <w:spacing w:after="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Understanding how innovative attributes influence adoption decisions is still a hot topic in the innovation management literature, prompting a call for more research. This study intends to evaluate a constructed conceptual model that depicts the relationship between the three aspects of innovation and E-commerce adoption as mediated by attitude and organizational resource readiness, based on theories of innovation and </w:t>
      </w:r>
      <w:proofErr w:type="spellStart"/>
      <w:r w:rsidRPr="00DB468C">
        <w:rPr>
          <w:rFonts w:asciiTheme="majorBidi" w:hAnsiTheme="majorBidi" w:cstheme="majorBidi"/>
          <w:sz w:val="24"/>
          <w:szCs w:val="24"/>
          <w:lang w:val="en-GB"/>
        </w:rPr>
        <w:t>behavior</w:t>
      </w:r>
      <w:proofErr w:type="spellEnd"/>
      <w:r w:rsidRPr="00DB468C">
        <w:rPr>
          <w:rFonts w:asciiTheme="majorBidi" w:hAnsiTheme="majorBidi" w:cstheme="majorBidi"/>
          <w:sz w:val="24"/>
          <w:szCs w:val="24"/>
          <w:lang w:val="en-GB"/>
        </w:rPr>
        <w:t>. The moderating influence of innovativeness in the link between attitude and organi</w:t>
      </w:r>
      <w:r w:rsidR="00AF7D11" w:rsidRPr="00DB468C">
        <w:rPr>
          <w:rFonts w:asciiTheme="majorBidi" w:hAnsiTheme="majorBidi" w:cstheme="majorBidi"/>
          <w:sz w:val="24"/>
          <w:szCs w:val="24"/>
          <w:lang w:val="en-GB"/>
        </w:rPr>
        <w:t>z</w:t>
      </w:r>
      <w:r w:rsidRPr="00DB468C">
        <w:rPr>
          <w:rFonts w:asciiTheme="majorBidi" w:hAnsiTheme="majorBidi" w:cstheme="majorBidi"/>
          <w:sz w:val="24"/>
          <w:szCs w:val="24"/>
          <w:lang w:val="en-GB"/>
        </w:rPr>
        <w:t xml:space="preserve">ational resource readiness and E-commerce adoption is also investigated in this study. The findings are based on data from 259 Kuwaiti SME owners and managers. The mediation of attitude and organizational resource readiness was investigated using a bootstrapping method based on the PLS-SEM technique. The findings show that attributes of innovation can improve attitude and organizational resource readiness. </w:t>
      </w:r>
      <w:r w:rsidR="00A26ECE" w:rsidRPr="00DB468C">
        <w:rPr>
          <w:rFonts w:asciiTheme="majorBidi" w:hAnsiTheme="majorBidi" w:cstheme="majorBidi"/>
          <w:sz w:val="24"/>
          <w:szCs w:val="24"/>
          <w:lang w:val="en-GB"/>
        </w:rPr>
        <w:t>Furthermore</w:t>
      </w:r>
      <w:r w:rsidRPr="00DB468C">
        <w:rPr>
          <w:rFonts w:asciiTheme="majorBidi" w:hAnsiTheme="majorBidi" w:cstheme="majorBidi"/>
          <w:sz w:val="24"/>
          <w:szCs w:val="24"/>
          <w:lang w:val="en-GB"/>
        </w:rPr>
        <w:t>, the relationship between the three independent constructs, namely relative advantages, compatibility, complexity, and E-commerce adoption, is mediated by attitude and organi</w:t>
      </w:r>
      <w:r w:rsidR="00AF7D11" w:rsidRPr="00DB468C">
        <w:rPr>
          <w:rFonts w:asciiTheme="majorBidi" w:hAnsiTheme="majorBidi" w:cstheme="majorBidi"/>
          <w:sz w:val="24"/>
          <w:szCs w:val="24"/>
          <w:lang w:val="en-GB"/>
        </w:rPr>
        <w:t>z</w:t>
      </w:r>
      <w:r w:rsidRPr="00DB468C">
        <w:rPr>
          <w:rFonts w:asciiTheme="majorBidi" w:hAnsiTheme="majorBidi" w:cstheme="majorBidi"/>
          <w:sz w:val="24"/>
          <w:szCs w:val="24"/>
          <w:lang w:val="en-GB"/>
        </w:rPr>
        <w:t>ational resource readiness. Meanwhile, the association between attitudes, organi</w:t>
      </w:r>
      <w:r w:rsidR="00AF7D11" w:rsidRPr="00DB468C">
        <w:rPr>
          <w:rFonts w:asciiTheme="majorBidi" w:hAnsiTheme="majorBidi" w:cstheme="majorBidi"/>
          <w:sz w:val="24"/>
          <w:szCs w:val="24"/>
          <w:lang w:val="en-GB"/>
        </w:rPr>
        <w:t>z</w:t>
      </w:r>
      <w:r w:rsidRPr="00DB468C">
        <w:rPr>
          <w:rFonts w:asciiTheme="majorBidi" w:hAnsiTheme="majorBidi" w:cstheme="majorBidi"/>
          <w:sz w:val="24"/>
          <w:szCs w:val="24"/>
          <w:lang w:val="en-GB"/>
        </w:rPr>
        <w:t>ational resource readiness, and E-commerce adoption is strongly moderated by innovativeness. The findings of this study provided insights into the causal mechanisms behind the relationships between attributes of innovation and E-commerce adoption that could not be acquired using a single theory-driven model.</w:t>
      </w:r>
    </w:p>
    <w:p w14:paraId="30E61B11" w14:textId="69DB7C96" w:rsidR="003E6EE8" w:rsidRDefault="00B73D79" w:rsidP="008444F9">
      <w:pPr>
        <w:pBdr>
          <w:bottom w:val="single" w:sz="4" w:space="1" w:color="auto"/>
        </w:pBdr>
        <w:autoSpaceDE w:val="0"/>
        <w:autoSpaceDN w:val="0"/>
        <w:bidi w:val="0"/>
        <w:adjustRightInd w:val="0"/>
        <w:snapToGrid w:val="0"/>
        <w:spacing w:beforeLines="50" w:before="120" w:after="0"/>
        <w:jc w:val="both"/>
        <w:rPr>
          <w:rFonts w:asciiTheme="majorBidi" w:hAnsiTheme="majorBidi" w:cstheme="majorBidi"/>
          <w:sz w:val="24"/>
          <w:szCs w:val="24"/>
          <w:lang w:val="en-GB"/>
        </w:rPr>
      </w:pPr>
      <w:r w:rsidRPr="00DB468C">
        <w:rPr>
          <w:rFonts w:asciiTheme="majorBidi" w:hAnsiTheme="majorBidi" w:cstheme="majorBidi"/>
          <w:b/>
          <w:bCs/>
          <w:sz w:val="24"/>
          <w:szCs w:val="24"/>
          <w:lang w:val="en-GB"/>
        </w:rPr>
        <w:t>Keywords</w:t>
      </w:r>
      <w:r w:rsidRPr="00DB468C">
        <w:rPr>
          <w:rFonts w:asciiTheme="majorBidi" w:hAnsiTheme="majorBidi" w:cstheme="majorBidi"/>
          <w:sz w:val="24"/>
          <w:szCs w:val="24"/>
          <w:lang w:val="en-GB"/>
        </w:rPr>
        <w:t>: Attributes of innovation, attitude, organizational resource readiness, innovativeness, adoption of E-commerce Kuwait.</w:t>
      </w:r>
    </w:p>
    <w:p w14:paraId="24476F3E" w14:textId="77777777" w:rsidR="008444F9" w:rsidRPr="008444F9" w:rsidRDefault="008444F9" w:rsidP="008444F9">
      <w:pPr>
        <w:pBdr>
          <w:bottom w:val="single" w:sz="4" w:space="1" w:color="auto"/>
        </w:pBdr>
        <w:autoSpaceDE w:val="0"/>
        <w:autoSpaceDN w:val="0"/>
        <w:bidi w:val="0"/>
        <w:adjustRightInd w:val="0"/>
        <w:snapToGrid w:val="0"/>
        <w:spacing w:beforeLines="50" w:before="120" w:after="0"/>
        <w:jc w:val="both"/>
        <w:rPr>
          <w:rFonts w:asciiTheme="majorBidi" w:hAnsiTheme="majorBidi" w:cstheme="majorBidi"/>
          <w:sz w:val="24"/>
          <w:szCs w:val="24"/>
          <w:rtl/>
          <w:lang w:val="en-GB"/>
        </w:rPr>
      </w:pPr>
    </w:p>
    <w:p w14:paraId="06A91EB1" w14:textId="77777777" w:rsidR="00B64F5B" w:rsidRPr="008444F9" w:rsidRDefault="00B73D79" w:rsidP="008444F9">
      <w:pPr>
        <w:pStyle w:val="a3"/>
        <w:numPr>
          <w:ilvl w:val="0"/>
          <w:numId w:val="14"/>
        </w:numPr>
        <w:adjustRightInd w:val="0"/>
        <w:snapToGrid w:val="0"/>
        <w:spacing w:beforeLines="100" w:before="240" w:afterLines="100" w:after="240" w:line="276" w:lineRule="auto"/>
        <w:ind w:left="360"/>
        <w:contextualSpacing w:val="0"/>
        <w:jc w:val="center"/>
        <w:rPr>
          <w:rFonts w:ascii="Arial" w:eastAsia="Times New Roman" w:hAnsi="Arial" w:cs="Arial"/>
          <w:b/>
          <w:bCs/>
          <w:sz w:val="28"/>
          <w:szCs w:val="28"/>
        </w:rPr>
      </w:pPr>
      <w:r w:rsidRPr="008444F9">
        <w:rPr>
          <w:rFonts w:ascii="Arial" w:eastAsia="Times New Roman" w:hAnsi="Arial" w:cs="Arial"/>
          <w:b/>
          <w:bCs/>
          <w:sz w:val="28"/>
          <w:szCs w:val="28"/>
        </w:rPr>
        <w:t>INTRODUCTION</w:t>
      </w:r>
    </w:p>
    <w:bookmarkEnd w:id="0"/>
    <w:bookmarkEnd w:id="1"/>
    <w:bookmarkEnd w:id="2"/>
    <w:bookmarkEnd w:id="3"/>
    <w:p w14:paraId="210B12AB" w14:textId="77777777" w:rsidR="005263A4" w:rsidRPr="00DB468C" w:rsidRDefault="00CB4305" w:rsidP="008444F9">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Advances in information and communication technology (ICT) and its applications</w:t>
      </w:r>
      <w:r w:rsidR="008310C6" w:rsidRPr="00DB468C">
        <w:rPr>
          <w:rFonts w:asciiTheme="majorBidi" w:hAnsiTheme="majorBidi" w:cstheme="majorBidi"/>
          <w:sz w:val="24"/>
          <w:szCs w:val="24"/>
          <w:lang w:val="en-GB"/>
        </w:rPr>
        <w:t>,</w:t>
      </w:r>
      <w:r w:rsidRPr="00DB468C">
        <w:rPr>
          <w:rFonts w:asciiTheme="majorBidi" w:hAnsiTheme="majorBidi" w:cstheme="majorBidi"/>
          <w:sz w:val="24"/>
          <w:szCs w:val="24"/>
          <w:lang w:val="en-GB"/>
        </w:rPr>
        <w:t xml:space="preserve"> such as E-commerce have changed traditional marketing and </w:t>
      </w:r>
      <w:r w:rsidR="008310C6" w:rsidRPr="00DB468C">
        <w:rPr>
          <w:rFonts w:asciiTheme="majorBidi" w:hAnsiTheme="majorBidi" w:cstheme="majorBidi"/>
          <w:sz w:val="24"/>
          <w:szCs w:val="24"/>
          <w:lang w:val="en-GB"/>
        </w:rPr>
        <w:t xml:space="preserve">they </w:t>
      </w:r>
      <w:r w:rsidRPr="00DB468C">
        <w:rPr>
          <w:rFonts w:asciiTheme="majorBidi" w:hAnsiTheme="majorBidi" w:cstheme="majorBidi"/>
          <w:sz w:val="24"/>
          <w:szCs w:val="24"/>
          <w:lang w:val="en-GB"/>
        </w:rPr>
        <w:t xml:space="preserve">are a good indication of the ability of companies to modernize, compete in globalized environments and become innovative businesses worldwide </w:t>
      </w:r>
      <w:r w:rsidR="00A10209" w:rsidRPr="00DB468C">
        <w:rPr>
          <w:rFonts w:asciiTheme="majorBidi" w:hAnsiTheme="majorBidi" w:cstheme="majorBidi"/>
          <w:sz w:val="24"/>
          <w:szCs w:val="24"/>
          <w:lang w:val="en-GB"/>
        </w:rPr>
        <w:t xml:space="preserve">[1]. </w:t>
      </w:r>
      <w:r w:rsidRPr="00DB468C">
        <w:rPr>
          <w:rFonts w:asciiTheme="majorBidi" w:hAnsiTheme="majorBidi" w:cstheme="majorBidi"/>
          <w:sz w:val="24"/>
          <w:szCs w:val="24"/>
          <w:lang w:val="en-GB"/>
        </w:rPr>
        <w:t>Among the opportunities provided to companies</w:t>
      </w:r>
      <w:r w:rsidR="008310C6" w:rsidRPr="00DB468C">
        <w:rPr>
          <w:rFonts w:asciiTheme="majorBidi" w:hAnsiTheme="majorBidi" w:cstheme="majorBidi"/>
          <w:sz w:val="24"/>
          <w:szCs w:val="24"/>
          <w:lang w:val="en-GB"/>
        </w:rPr>
        <w:t>,</w:t>
      </w:r>
      <w:r w:rsidRPr="00DB468C">
        <w:rPr>
          <w:rFonts w:asciiTheme="majorBidi" w:hAnsiTheme="majorBidi" w:cstheme="majorBidi"/>
          <w:sz w:val="24"/>
          <w:szCs w:val="24"/>
          <w:lang w:val="en-GB"/>
        </w:rPr>
        <w:t xml:space="preserve"> especially small and medium-sized </w:t>
      </w:r>
      <w:r w:rsidR="008310C6" w:rsidRPr="00DB468C">
        <w:rPr>
          <w:rFonts w:asciiTheme="majorBidi" w:hAnsiTheme="majorBidi" w:cstheme="majorBidi"/>
          <w:sz w:val="24"/>
          <w:szCs w:val="24"/>
          <w:lang w:val="en-GB"/>
        </w:rPr>
        <w:t xml:space="preserve">enterprises </w:t>
      </w:r>
      <w:r w:rsidRPr="00DB468C">
        <w:rPr>
          <w:rFonts w:asciiTheme="majorBidi" w:hAnsiTheme="majorBidi" w:cstheme="majorBidi"/>
          <w:sz w:val="24"/>
          <w:szCs w:val="24"/>
          <w:lang w:val="en-GB"/>
        </w:rPr>
        <w:t xml:space="preserve">(SMEs) by arrangement </w:t>
      </w:r>
      <w:r w:rsidRPr="00DB468C">
        <w:rPr>
          <w:rFonts w:asciiTheme="majorBidi" w:hAnsiTheme="majorBidi" w:cstheme="majorBidi"/>
          <w:sz w:val="24"/>
          <w:szCs w:val="24"/>
          <w:lang w:val="en-GB"/>
        </w:rPr>
        <w:lastRenderedPageBreak/>
        <w:t>with automation, access to information, lower transaction costs, development of the production function</w:t>
      </w:r>
      <w:r w:rsidR="009E58BF" w:rsidRPr="00DB468C">
        <w:rPr>
          <w:rFonts w:asciiTheme="majorBidi" w:hAnsiTheme="majorBidi" w:cstheme="majorBidi"/>
          <w:sz w:val="24"/>
          <w:szCs w:val="24"/>
          <w:lang w:val="en-GB"/>
        </w:rPr>
        <w:t>,</w:t>
      </w:r>
      <w:r w:rsidRPr="00DB468C">
        <w:rPr>
          <w:rFonts w:asciiTheme="majorBidi" w:hAnsiTheme="majorBidi" w:cstheme="majorBidi"/>
          <w:sz w:val="24"/>
          <w:szCs w:val="24"/>
          <w:lang w:val="en-GB"/>
        </w:rPr>
        <w:t xml:space="preserve"> and thus increase</w:t>
      </w:r>
      <w:r w:rsidR="009E58BF" w:rsidRPr="00DB468C">
        <w:rPr>
          <w:rFonts w:asciiTheme="majorBidi" w:hAnsiTheme="majorBidi" w:cstheme="majorBidi"/>
          <w:sz w:val="24"/>
          <w:szCs w:val="24"/>
          <w:lang w:val="en-GB"/>
        </w:rPr>
        <w:t>d</w:t>
      </w:r>
      <w:r w:rsidRPr="00DB468C">
        <w:rPr>
          <w:rFonts w:asciiTheme="majorBidi" w:hAnsiTheme="majorBidi" w:cstheme="majorBidi"/>
          <w:sz w:val="24"/>
          <w:szCs w:val="24"/>
          <w:lang w:val="en-GB"/>
        </w:rPr>
        <w:t xml:space="preserve"> productivity and efficiency of companies </w:t>
      </w:r>
      <w:r w:rsidR="009B3014" w:rsidRPr="00DB468C">
        <w:rPr>
          <w:rFonts w:asciiTheme="majorBidi" w:hAnsiTheme="majorBidi" w:cstheme="majorBidi"/>
          <w:sz w:val="24"/>
          <w:szCs w:val="24"/>
          <w:lang w:val="en-GB"/>
        </w:rPr>
        <w:t>[2-</w:t>
      </w:r>
      <w:r w:rsidR="00A10209" w:rsidRPr="00DB468C">
        <w:rPr>
          <w:rFonts w:asciiTheme="majorBidi" w:hAnsiTheme="majorBidi" w:cstheme="majorBidi"/>
          <w:sz w:val="24"/>
          <w:szCs w:val="24"/>
          <w:lang w:val="en-GB"/>
        </w:rPr>
        <w:t xml:space="preserve">4]. </w:t>
      </w:r>
      <w:r w:rsidR="005263A4" w:rsidRPr="00DB468C">
        <w:rPr>
          <w:rFonts w:asciiTheme="majorBidi" w:hAnsiTheme="majorBidi" w:cstheme="majorBidi"/>
          <w:sz w:val="24"/>
          <w:szCs w:val="24"/>
          <w:lang w:val="en-GB"/>
        </w:rPr>
        <w:t xml:space="preserve">Therefore, </w:t>
      </w:r>
      <w:r w:rsidR="006B6DFC" w:rsidRPr="00DB468C">
        <w:rPr>
          <w:rFonts w:asciiTheme="majorBidi" w:hAnsiTheme="majorBidi" w:cstheme="majorBidi"/>
          <w:sz w:val="24"/>
          <w:szCs w:val="24"/>
          <w:lang w:val="en-GB"/>
        </w:rPr>
        <w:t>managers of SMEs must</w:t>
      </w:r>
      <w:r w:rsidR="005263A4" w:rsidRPr="00DB468C">
        <w:rPr>
          <w:rFonts w:asciiTheme="majorBidi" w:hAnsiTheme="majorBidi" w:cstheme="majorBidi"/>
          <w:sz w:val="24"/>
          <w:szCs w:val="24"/>
          <w:lang w:val="en-GB"/>
        </w:rPr>
        <w:t xml:space="preserve"> use ICT tactically within their organizations to take advantage of ICT applications, i.e</w:t>
      </w:r>
      <w:r w:rsidR="00F01323" w:rsidRPr="00DB468C">
        <w:rPr>
          <w:rFonts w:asciiTheme="majorBidi" w:hAnsiTheme="majorBidi" w:cstheme="majorBidi"/>
          <w:sz w:val="24"/>
          <w:szCs w:val="24"/>
          <w:lang w:val="en-GB"/>
        </w:rPr>
        <w:t>.</w:t>
      </w:r>
      <w:r w:rsidR="008310C6" w:rsidRPr="00DB468C">
        <w:rPr>
          <w:rFonts w:asciiTheme="majorBidi" w:hAnsiTheme="majorBidi" w:cstheme="majorBidi"/>
          <w:sz w:val="24"/>
          <w:szCs w:val="24"/>
          <w:lang w:val="en-GB"/>
        </w:rPr>
        <w:t>,</w:t>
      </w:r>
      <w:r w:rsidR="005263A4" w:rsidRPr="00DB468C">
        <w:rPr>
          <w:rFonts w:asciiTheme="majorBidi" w:hAnsiTheme="majorBidi" w:cstheme="majorBidi"/>
          <w:sz w:val="24"/>
          <w:szCs w:val="24"/>
          <w:lang w:val="en-GB"/>
        </w:rPr>
        <w:t xml:space="preserve"> E-commerce. However, although the adoption and diffusion of E-commerce have a positive impact, SME managers need to change their attitudes and emphasize the willingness of their organizations to maximize their benefits and influence adoption decisions </w:t>
      </w:r>
      <w:r w:rsidR="00A10209" w:rsidRPr="00DB468C">
        <w:rPr>
          <w:rFonts w:asciiTheme="majorBidi" w:hAnsiTheme="majorBidi" w:cstheme="majorBidi"/>
          <w:sz w:val="24"/>
          <w:szCs w:val="24"/>
          <w:lang w:val="en-GB"/>
        </w:rPr>
        <w:t>[</w:t>
      </w:r>
      <w:r w:rsidR="00B3182A" w:rsidRPr="00DB468C">
        <w:rPr>
          <w:rFonts w:asciiTheme="majorBidi" w:hAnsiTheme="majorBidi" w:cstheme="majorBidi"/>
          <w:sz w:val="24"/>
          <w:szCs w:val="24"/>
          <w:lang w:val="en-GB"/>
        </w:rPr>
        <w:t>5,</w:t>
      </w:r>
      <w:r w:rsidR="003C3D57" w:rsidRPr="00DB468C">
        <w:rPr>
          <w:rFonts w:asciiTheme="majorBidi" w:hAnsiTheme="majorBidi" w:cstheme="majorBidi"/>
          <w:sz w:val="24"/>
          <w:szCs w:val="24"/>
          <w:lang w:val="en-GB"/>
        </w:rPr>
        <w:t>6</w:t>
      </w:r>
      <w:r w:rsidR="00A10209" w:rsidRPr="00DB468C">
        <w:rPr>
          <w:rFonts w:asciiTheme="majorBidi" w:hAnsiTheme="majorBidi" w:cstheme="majorBidi"/>
          <w:sz w:val="24"/>
          <w:szCs w:val="24"/>
          <w:lang w:val="en-GB"/>
        </w:rPr>
        <w:t>]</w:t>
      </w:r>
      <w:r w:rsidR="005263A4" w:rsidRPr="00DB468C">
        <w:rPr>
          <w:rFonts w:asciiTheme="majorBidi" w:hAnsiTheme="majorBidi" w:cstheme="majorBidi"/>
          <w:sz w:val="24"/>
          <w:szCs w:val="24"/>
          <w:lang w:val="en-GB"/>
        </w:rPr>
        <w:t>.</w:t>
      </w:r>
    </w:p>
    <w:p w14:paraId="40D7DD99" w14:textId="77777777" w:rsidR="00A10209" w:rsidRPr="00DB468C" w:rsidRDefault="00A45325" w:rsidP="008444F9">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According to diffusion of innovation (DOI) theory, the attributes (or characteristics) of ICT (innovation)</w:t>
      </w:r>
      <w:r w:rsidR="000E6662" w:rsidRPr="00DB468C">
        <w:rPr>
          <w:rFonts w:asciiTheme="majorBidi" w:hAnsiTheme="majorBidi" w:cstheme="majorBidi"/>
          <w:sz w:val="24"/>
          <w:szCs w:val="24"/>
          <w:lang w:val="en-GB"/>
        </w:rPr>
        <w:t xml:space="preserve">, </w:t>
      </w:r>
      <w:r w:rsidR="00343E3E" w:rsidRPr="00DB468C">
        <w:rPr>
          <w:rFonts w:asciiTheme="majorBidi" w:hAnsiTheme="majorBidi" w:cstheme="majorBidi"/>
          <w:sz w:val="24"/>
          <w:szCs w:val="24"/>
          <w:lang w:val="en-GB"/>
        </w:rPr>
        <w:t xml:space="preserve">i.e., </w:t>
      </w:r>
      <w:r w:rsidR="00BE7854" w:rsidRPr="00DB468C">
        <w:rPr>
          <w:rFonts w:asciiTheme="majorBidi" w:hAnsiTheme="majorBidi" w:cstheme="majorBidi"/>
          <w:sz w:val="24"/>
          <w:szCs w:val="24"/>
          <w:lang w:val="en-GB"/>
        </w:rPr>
        <w:t xml:space="preserve">relative advantage, compatibility, and complexity are assumed as salient determinants to influence the decision maker’s attitude and organization resources toward the innovation adoption decisions in organizations </w:t>
      </w:r>
      <w:r w:rsidR="003C3D57" w:rsidRPr="00DB468C">
        <w:rPr>
          <w:rFonts w:asciiTheme="majorBidi" w:hAnsiTheme="majorBidi" w:cstheme="majorBidi"/>
          <w:sz w:val="24"/>
          <w:szCs w:val="24"/>
          <w:lang w:val="en-GB"/>
        </w:rPr>
        <w:t>[e.g., 7</w:t>
      </w:r>
      <w:r w:rsidR="009B3014" w:rsidRPr="00DB468C">
        <w:rPr>
          <w:rFonts w:asciiTheme="majorBidi" w:hAnsiTheme="majorBidi" w:cstheme="majorBidi"/>
          <w:sz w:val="24"/>
          <w:szCs w:val="24"/>
          <w:lang w:val="en-GB"/>
        </w:rPr>
        <w:t>-</w:t>
      </w:r>
      <w:r w:rsidR="003C3D57" w:rsidRPr="00DB468C">
        <w:rPr>
          <w:rFonts w:asciiTheme="majorBidi" w:hAnsiTheme="majorBidi" w:cstheme="majorBidi"/>
          <w:sz w:val="24"/>
          <w:szCs w:val="24"/>
          <w:lang w:val="en-GB"/>
        </w:rPr>
        <w:t>11]</w:t>
      </w:r>
      <w:r w:rsidR="00F36A00" w:rsidRPr="00DB468C">
        <w:rPr>
          <w:rFonts w:asciiTheme="majorBidi" w:hAnsiTheme="majorBidi" w:cstheme="majorBidi"/>
          <w:sz w:val="24"/>
          <w:szCs w:val="24"/>
          <w:lang w:val="en-GB"/>
        </w:rPr>
        <w:t xml:space="preserve">.  </w:t>
      </w:r>
      <w:r w:rsidR="00D20B1D" w:rsidRPr="00DB468C">
        <w:rPr>
          <w:rFonts w:asciiTheme="majorBidi" w:hAnsiTheme="majorBidi" w:cstheme="majorBidi"/>
          <w:sz w:val="24"/>
          <w:szCs w:val="24"/>
          <w:lang w:val="en-GB"/>
        </w:rPr>
        <w:t xml:space="preserve">The results of </w:t>
      </w:r>
      <w:proofErr w:type="spellStart"/>
      <w:r w:rsidR="00D20B1D" w:rsidRPr="00DB468C">
        <w:rPr>
          <w:rFonts w:asciiTheme="majorBidi" w:hAnsiTheme="majorBidi" w:cstheme="majorBidi"/>
          <w:sz w:val="24"/>
          <w:szCs w:val="24"/>
          <w:lang w:val="en-GB"/>
        </w:rPr>
        <w:t>Vagnani</w:t>
      </w:r>
      <w:proofErr w:type="spellEnd"/>
      <w:r w:rsidR="00D20B1D" w:rsidRPr="00DB468C">
        <w:rPr>
          <w:rFonts w:asciiTheme="majorBidi" w:hAnsiTheme="majorBidi" w:cstheme="majorBidi"/>
          <w:sz w:val="24"/>
          <w:szCs w:val="24"/>
          <w:lang w:val="en-GB"/>
        </w:rPr>
        <w:t xml:space="preserve"> and Volpe [9] and </w:t>
      </w:r>
      <w:proofErr w:type="spellStart"/>
      <w:r w:rsidR="00D20B1D" w:rsidRPr="00DB468C">
        <w:rPr>
          <w:rFonts w:asciiTheme="majorBidi" w:hAnsiTheme="majorBidi" w:cstheme="majorBidi"/>
          <w:sz w:val="24"/>
          <w:szCs w:val="24"/>
          <w:lang w:val="en-GB"/>
        </w:rPr>
        <w:t>Vagnani</w:t>
      </w:r>
      <w:proofErr w:type="spellEnd"/>
      <w:r w:rsidR="00D20B1D" w:rsidRPr="00DB468C">
        <w:rPr>
          <w:rFonts w:asciiTheme="majorBidi" w:hAnsiTheme="majorBidi" w:cstheme="majorBidi"/>
          <w:sz w:val="24"/>
          <w:szCs w:val="24"/>
          <w:lang w:val="en-GB"/>
        </w:rPr>
        <w:t xml:space="preserve"> et al. [12] meta-analysis of the innovation attributes that affect adoption suggest that three innovation characteristics, relative advantage, perceived compatibility, and complexity influence </w:t>
      </w:r>
      <w:proofErr w:type="spellStart"/>
      <w:r w:rsidR="00D20B1D" w:rsidRPr="00DB468C">
        <w:rPr>
          <w:rFonts w:asciiTheme="majorBidi" w:hAnsiTheme="majorBidi" w:cstheme="majorBidi"/>
          <w:sz w:val="24"/>
          <w:szCs w:val="24"/>
          <w:lang w:val="en-GB"/>
        </w:rPr>
        <w:t>behavioral</w:t>
      </w:r>
      <w:proofErr w:type="spellEnd"/>
      <w:r w:rsidR="00D20B1D" w:rsidRPr="00DB468C">
        <w:rPr>
          <w:rFonts w:asciiTheme="majorBidi" w:hAnsiTheme="majorBidi" w:cstheme="majorBidi"/>
          <w:sz w:val="24"/>
          <w:szCs w:val="24"/>
          <w:lang w:val="en-GB"/>
        </w:rPr>
        <w:t xml:space="preserve"> preferences of managers and, in turn, adoption decisions in the organization. Their findings also provide a deeper understanding of the theoretical framework and empirical variables that are likely to have an impact on organization adoption decisions. In addition to their analysis of the DOI literature, they identified that results of previous studies regarding attributes of innovation -innovation adoption linkage are </w:t>
      </w:r>
      <w:r w:rsidR="000E6662" w:rsidRPr="00DB468C">
        <w:rPr>
          <w:rFonts w:asciiTheme="majorBidi" w:hAnsiTheme="majorBidi" w:cstheme="majorBidi"/>
          <w:sz w:val="24"/>
          <w:szCs w:val="24"/>
          <w:lang w:val="en-GB"/>
        </w:rPr>
        <w:t>highly</w:t>
      </w:r>
      <w:r w:rsidR="00D20B1D" w:rsidRPr="00DB468C">
        <w:rPr>
          <w:rFonts w:asciiTheme="majorBidi" w:hAnsiTheme="majorBidi" w:cstheme="majorBidi"/>
          <w:sz w:val="24"/>
          <w:szCs w:val="24"/>
          <w:lang w:val="en-GB"/>
        </w:rPr>
        <w:t xml:space="preserve"> mixed and need to guide future innovation adoption research. These inconclusive results are due to two factors: First, a decision to adopt is made if the aforementioned characteristics encourage alterations in the mindset of the managers making the decision as well as the establishment of sufficient organi</w:t>
      </w:r>
      <w:r w:rsidR="008C3C07" w:rsidRPr="00DB468C">
        <w:rPr>
          <w:rFonts w:asciiTheme="majorBidi" w:hAnsiTheme="majorBidi" w:cstheme="majorBidi"/>
          <w:sz w:val="24"/>
          <w:szCs w:val="24"/>
          <w:lang w:val="en-GB"/>
        </w:rPr>
        <w:t>z</w:t>
      </w:r>
      <w:r w:rsidR="00D20B1D" w:rsidRPr="00DB468C">
        <w:rPr>
          <w:rFonts w:asciiTheme="majorBidi" w:hAnsiTheme="majorBidi" w:cstheme="majorBidi"/>
          <w:sz w:val="24"/>
          <w:szCs w:val="24"/>
          <w:lang w:val="en-GB"/>
        </w:rPr>
        <w:t>ational resources relevant to the process of innovation adoption. Second, a practical reason could be the intervening variables linking have not been taken into account [9, 12].</w:t>
      </w:r>
    </w:p>
    <w:p w14:paraId="345D0841" w14:textId="77777777" w:rsidR="0029262E" w:rsidRPr="00DB468C" w:rsidRDefault="00CC7D9B" w:rsidP="008444F9">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Among the research needs they expressed are the following: (a) the need for</w:t>
      </w:r>
      <w:r w:rsidR="009E58BF" w:rsidRPr="00DB468C">
        <w:rPr>
          <w:rFonts w:asciiTheme="majorBidi" w:hAnsiTheme="majorBidi" w:cstheme="majorBidi"/>
          <w:sz w:val="24"/>
          <w:szCs w:val="24"/>
          <w:lang w:val="en-GB"/>
        </w:rPr>
        <w:t xml:space="preserve"> more and better research; </w:t>
      </w:r>
      <w:r w:rsidR="00026487" w:rsidRPr="00DB468C">
        <w:rPr>
          <w:rFonts w:asciiTheme="majorBidi" w:hAnsiTheme="majorBidi" w:cstheme="majorBidi"/>
          <w:sz w:val="24"/>
          <w:szCs w:val="24"/>
          <w:lang w:val="en-GB"/>
        </w:rPr>
        <w:t xml:space="preserve">(b) consideration of </w:t>
      </w:r>
      <w:r w:rsidR="00516AC5" w:rsidRPr="00DB468C">
        <w:rPr>
          <w:rFonts w:asciiTheme="majorBidi" w:hAnsiTheme="majorBidi" w:cstheme="majorBidi"/>
          <w:sz w:val="24"/>
          <w:szCs w:val="24"/>
          <w:lang w:val="en-GB"/>
        </w:rPr>
        <w:t>potential mechanisms</w:t>
      </w:r>
      <w:r w:rsidR="00336324" w:rsidRPr="00DB468C">
        <w:rPr>
          <w:rFonts w:asciiTheme="majorBidi" w:hAnsiTheme="majorBidi" w:cstheme="majorBidi"/>
          <w:sz w:val="24"/>
          <w:szCs w:val="24"/>
          <w:lang w:val="en-GB"/>
        </w:rPr>
        <w:t xml:space="preserve"> such as the attitude of decision</w:t>
      </w:r>
      <w:r w:rsidR="006B6DFC" w:rsidRPr="00DB468C">
        <w:rPr>
          <w:rFonts w:asciiTheme="majorBidi" w:hAnsiTheme="majorBidi" w:cstheme="majorBidi"/>
          <w:sz w:val="24"/>
          <w:szCs w:val="24"/>
          <w:lang w:val="en-GB"/>
        </w:rPr>
        <w:t>-</w:t>
      </w:r>
      <w:r w:rsidR="00336324" w:rsidRPr="00DB468C">
        <w:rPr>
          <w:rFonts w:asciiTheme="majorBidi" w:hAnsiTheme="majorBidi" w:cstheme="majorBidi"/>
          <w:sz w:val="24"/>
          <w:szCs w:val="24"/>
          <w:lang w:val="en-GB"/>
        </w:rPr>
        <w:t>makers</w:t>
      </w:r>
      <w:r w:rsidR="00516AC5" w:rsidRPr="00DB468C">
        <w:rPr>
          <w:rFonts w:asciiTheme="majorBidi" w:hAnsiTheme="majorBidi" w:cstheme="majorBidi"/>
          <w:sz w:val="24"/>
          <w:szCs w:val="24"/>
          <w:lang w:val="en-GB"/>
        </w:rPr>
        <w:t xml:space="preserve"> for understand</w:t>
      </w:r>
      <w:r w:rsidR="00AF7D11" w:rsidRPr="00DB468C">
        <w:rPr>
          <w:rFonts w:asciiTheme="majorBidi" w:hAnsiTheme="majorBidi" w:cstheme="majorBidi"/>
          <w:sz w:val="24"/>
          <w:szCs w:val="24"/>
          <w:lang w:val="en-GB"/>
        </w:rPr>
        <w:t>ing</w:t>
      </w:r>
      <w:r w:rsidR="00516AC5" w:rsidRPr="00DB468C">
        <w:rPr>
          <w:rFonts w:asciiTheme="majorBidi" w:hAnsiTheme="majorBidi" w:cstheme="majorBidi"/>
          <w:sz w:val="24"/>
          <w:szCs w:val="24"/>
          <w:lang w:val="en-GB"/>
        </w:rPr>
        <w:t xml:space="preserve"> </w:t>
      </w:r>
      <w:r w:rsidR="00336324" w:rsidRPr="00DB468C">
        <w:rPr>
          <w:rFonts w:asciiTheme="majorBidi" w:hAnsiTheme="majorBidi" w:cstheme="majorBidi"/>
          <w:sz w:val="24"/>
          <w:szCs w:val="24"/>
          <w:lang w:val="en-GB"/>
        </w:rPr>
        <w:t xml:space="preserve">and </w:t>
      </w:r>
      <w:r w:rsidR="001D7C83" w:rsidRPr="00DB468C">
        <w:rPr>
          <w:rFonts w:asciiTheme="majorBidi" w:hAnsiTheme="majorBidi" w:cstheme="majorBidi"/>
          <w:sz w:val="24"/>
          <w:szCs w:val="24"/>
          <w:lang w:val="en-GB"/>
        </w:rPr>
        <w:t>explain</w:t>
      </w:r>
      <w:r w:rsidR="00AF7D11" w:rsidRPr="00DB468C">
        <w:rPr>
          <w:rFonts w:asciiTheme="majorBidi" w:hAnsiTheme="majorBidi" w:cstheme="majorBidi"/>
          <w:sz w:val="24"/>
          <w:szCs w:val="24"/>
          <w:lang w:val="en-GB"/>
        </w:rPr>
        <w:t>ing</w:t>
      </w:r>
      <w:r w:rsidR="001D7C83" w:rsidRPr="00DB468C">
        <w:rPr>
          <w:rFonts w:asciiTheme="majorBidi" w:hAnsiTheme="majorBidi" w:cstheme="majorBidi"/>
          <w:sz w:val="24"/>
          <w:szCs w:val="24"/>
          <w:lang w:val="en-GB"/>
        </w:rPr>
        <w:t xml:space="preserve"> </w:t>
      </w:r>
      <w:r w:rsidR="006B6DFC" w:rsidRPr="00DB468C">
        <w:rPr>
          <w:rFonts w:asciiTheme="majorBidi" w:hAnsiTheme="majorBidi" w:cstheme="majorBidi"/>
          <w:sz w:val="24"/>
          <w:szCs w:val="24"/>
          <w:lang w:val="en-GB"/>
        </w:rPr>
        <w:t xml:space="preserve">the </w:t>
      </w:r>
      <w:r w:rsidR="001D7C83" w:rsidRPr="00DB468C">
        <w:rPr>
          <w:rFonts w:asciiTheme="majorBidi" w:hAnsiTheme="majorBidi" w:cstheme="majorBidi"/>
          <w:sz w:val="24"/>
          <w:szCs w:val="24"/>
          <w:lang w:val="en-GB"/>
        </w:rPr>
        <w:t>relationship</w:t>
      </w:r>
      <w:r w:rsidR="00026487" w:rsidRPr="00DB468C">
        <w:rPr>
          <w:rFonts w:asciiTheme="majorBidi" w:hAnsiTheme="majorBidi" w:cstheme="majorBidi"/>
          <w:sz w:val="24"/>
          <w:szCs w:val="24"/>
          <w:lang w:val="en-GB"/>
        </w:rPr>
        <w:t xml:space="preserve"> between innovation attributes and adoption decisions</w:t>
      </w:r>
      <w:r w:rsidR="009E58BF" w:rsidRPr="00DB468C">
        <w:rPr>
          <w:rFonts w:asciiTheme="majorBidi" w:hAnsiTheme="majorBidi" w:cstheme="majorBidi"/>
          <w:sz w:val="24"/>
          <w:szCs w:val="24"/>
          <w:lang w:val="en-GB"/>
        </w:rPr>
        <w:t>;</w:t>
      </w:r>
      <w:r w:rsidR="00F255FA" w:rsidRPr="00DB468C">
        <w:rPr>
          <w:rFonts w:asciiTheme="majorBidi" w:hAnsiTheme="majorBidi" w:cstheme="majorBidi"/>
          <w:sz w:val="24"/>
          <w:szCs w:val="24"/>
          <w:lang w:val="en-GB"/>
        </w:rPr>
        <w:t xml:space="preserve"> </w:t>
      </w:r>
      <w:r w:rsidR="009E58BF" w:rsidRPr="00DB468C">
        <w:rPr>
          <w:rFonts w:asciiTheme="majorBidi" w:hAnsiTheme="majorBidi" w:cstheme="majorBidi"/>
          <w:sz w:val="24"/>
          <w:szCs w:val="24"/>
          <w:lang w:val="en-GB"/>
        </w:rPr>
        <w:t xml:space="preserve">and </w:t>
      </w:r>
      <w:r w:rsidR="00F255FA" w:rsidRPr="00DB468C">
        <w:rPr>
          <w:rFonts w:asciiTheme="majorBidi" w:hAnsiTheme="majorBidi" w:cstheme="majorBidi"/>
          <w:sz w:val="24"/>
          <w:szCs w:val="24"/>
          <w:lang w:val="en-GB"/>
        </w:rPr>
        <w:t>(c</w:t>
      </w:r>
      <w:r w:rsidR="0029262E" w:rsidRPr="00DB468C">
        <w:rPr>
          <w:rFonts w:asciiTheme="majorBidi" w:hAnsiTheme="majorBidi" w:cstheme="majorBidi"/>
          <w:sz w:val="24"/>
          <w:szCs w:val="24"/>
          <w:lang w:val="en-GB"/>
        </w:rPr>
        <w:t>) including</w:t>
      </w:r>
      <w:r w:rsidR="00F255FA" w:rsidRPr="00DB468C">
        <w:rPr>
          <w:rFonts w:asciiTheme="majorBidi" w:hAnsiTheme="majorBidi" w:cstheme="majorBidi"/>
          <w:sz w:val="24"/>
          <w:szCs w:val="24"/>
          <w:lang w:val="en-GB"/>
        </w:rPr>
        <w:t xml:space="preserve"> additional moderating variables (e.g., </w:t>
      </w:r>
      <w:r w:rsidR="0029262E" w:rsidRPr="00DB468C">
        <w:rPr>
          <w:rFonts w:asciiTheme="majorBidi" w:hAnsiTheme="majorBidi" w:cstheme="majorBidi"/>
          <w:sz w:val="24"/>
          <w:szCs w:val="24"/>
          <w:lang w:val="en-GB"/>
        </w:rPr>
        <w:t>innovativeness</w:t>
      </w:r>
      <w:r w:rsidR="00F255FA" w:rsidRPr="00DB468C">
        <w:rPr>
          <w:rFonts w:asciiTheme="majorBidi" w:hAnsiTheme="majorBidi" w:cstheme="majorBidi"/>
          <w:sz w:val="24"/>
          <w:szCs w:val="24"/>
          <w:lang w:val="en-GB"/>
        </w:rPr>
        <w:t xml:space="preserve">) </w:t>
      </w:r>
      <w:r w:rsidR="0029262E" w:rsidRPr="00DB468C">
        <w:rPr>
          <w:rFonts w:asciiTheme="majorBidi" w:hAnsiTheme="majorBidi" w:cstheme="majorBidi"/>
          <w:sz w:val="24"/>
          <w:szCs w:val="24"/>
          <w:lang w:val="en-GB"/>
        </w:rPr>
        <w:t>on the attributes of innovation–</w:t>
      </w:r>
      <w:r w:rsidR="006B6DFC" w:rsidRPr="00DB468C">
        <w:rPr>
          <w:rFonts w:asciiTheme="majorBidi" w:hAnsiTheme="majorBidi" w:cstheme="majorBidi"/>
          <w:sz w:val="24"/>
          <w:szCs w:val="24"/>
          <w:lang w:val="en-GB"/>
        </w:rPr>
        <w:t xml:space="preserve">the </w:t>
      </w:r>
      <w:r w:rsidR="0029262E" w:rsidRPr="00DB468C">
        <w:rPr>
          <w:rFonts w:asciiTheme="majorBidi" w:hAnsiTheme="majorBidi" w:cstheme="majorBidi"/>
          <w:sz w:val="24"/>
          <w:szCs w:val="24"/>
          <w:lang w:val="en-GB"/>
        </w:rPr>
        <w:t>mediator–adoption decision chains</w:t>
      </w:r>
      <w:r w:rsidR="000B5138" w:rsidRPr="00DB468C">
        <w:rPr>
          <w:rFonts w:asciiTheme="majorBidi" w:hAnsiTheme="majorBidi" w:cstheme="majorBidi"/>
          <w:sz w:val="24"/>
          <w:szCs w:val="24"/>
          <w:lang w:val="en-GB"/>
        </w:rPr>
        <w:t xml:space="preserve">. Thus, in this context, there is a strong need to understand conditions associated with a conclusive conceptual framework on the attributes of innovation–E-commerce adoption decision linkages. </w:t>
      </w:r>
      <w:r w:rsidR="00946D57" w:rsidRPr="00DB468C">
        <w:rPr>
          <w:rFonts w:asciiTheme="majorBidi" w:hAnsiTheme="majorBidi" w:cstheme="majorBidi"/>
          <w:sz w:val="24"/>
          <w:szCs w:val="24"/>
          <w:lang w:val="en-GB"/>
        </w:rPr>
        <w:t xml:space="preserve"> However, as </w:t>
      </w:r>
      <w:r w:rsidR="006B6DFC" w:rsidRPr="00DB468C">
        <w:rPr>
          <w:rFonts w:asciiTheme="majorBidi" w:hAnsiTheme="majorBidi" w:cstheme="majorBidi"/>
          <w:sz w:val="24"/>
          <w:szCs w:val="24"/>
          <w:lang w:val="en-GB"/>
        </w:rPr>
        <w:t xml:space="preserve">a </w:t>
      </w:r>
      <w:r w:rsidR="000958C2" w:rsidRPr="00DB468C">
        <w:rPr>
          <w:rFonts w:asciiTheme="majorBidi" w:hAnsiTheme="majorBidi" w:cstheme="majorBidi"/>
          <w:sz w:val="24"/>
          <w:szCs w:val="24"/>
          <w:lang w:val="en-GB"/>
        </w:rPr>
        <w:t>meta-analysis of the innovati</w:t>
      </w:r>
      <w:r w:rsidR="006B6DFC" w:rsidRPr="00DB468C">
        <w:rPr>
          <w:rFonts w:asciiTheme="majorBidi" w:hAnsiTheme="majorBidi" w:cstheme="majorBidi"/>
          <w:sz w:val="24"/>
          <w:szCs w:val="24"/>
          <w:lang w:val="en-GB"/>
        </w:rPr>
        <w:t>ve</w:t>
      </w:r>
      <w:r w:rsidR="000958C2" w:rsidRPr="00DB468C">
        <w:rPr>
          <w:rFonts w:asciiTheme="majorBidi" w:hAnsiTheme="majorBidi" w:cstheme="majorBidi"/>
          <w:sz w:val="24"/>
          <w:szCs w:val="24"/>
          <w:lang w:val="en-GB"/>
        </w:rPr>
        <w:t xml:space="preserve"> </w:t>
      </w:r>
      <w:r w:rsidR="006C797E" w:rsidRPr="00DB468C">
        <w:rPr>
          <w:rFonts w:asciiTheme="majorBidi" w:hAnsiTheme="majorBidi" w:cstheme="majorBidi"/>
          <w:sz w:val="24"/>
          <w:szCs w:val="24"/>
          <w:lang w:val="en-GB"/>
        </w:rPr>
        <w:t xml:space="preserve">use of secondary data derived from the research published by </w:t>
      </w:r>
      <w:r w:rsidR="00B817DD" w:rsidRPr="00DB468C">
        <w:rPr>
          <w:rFonts w:asciiTheme="majorBidi" w:hAnsiTheme="majorBidi" w:cstheme="majorBidi"/>
          <w:sz w:val="24"/>
          <w:szCs w:val="24"/>
          <w:lang w:val="en-GB"/>
        </w:rPr>
        <w:t>various</w:t>
      </w:r>
      <w:r w:rsidR="006C797E" w:rsidRPr="00DB468C">
        <w:rPr>
          <w:rFonts w:asciiTheme="majorBidi" w:hAnsiTheme="majorBidi" w:cstheme="majorBidi"/>
          <w:sz w:val="24"/>
          <w:szCs w:val="24"/>
          <w:lang w:val="en-GB"/>
        </w:rPr>
        <w:t xml:space="preserve"> authors in </w:t>
      </w:r>
      <w:r w:rsidR="006B6DFC" w:rsidRPr="00DB468C">
        <w:rPr>
          <w:rFonts w:asciiTheme="majorBidi" w:hAnsiTheme="majorBidi" w:cstheme="majorBidi"/>
          <w:sz w:val="24"/>
          <w:szCs w:val="24"/>
          <w:lang w:val="en-GB"/>
        </w:rPr>
        <w:t>several</w:t>
      </w:r>
      <w:r w:rsidR="006C797E" w:rsidRPr="00DB468C">
        <w:rPr>
          <w:rFonts w:asciiTheme="majorBidi" w:hAnsiTheme="majorBidi" w:cstheme="majorBidi"/>
          <w:sz w:val="24"/>
          <w:szCs w:val="24"/>
          <w:lang w:val="en-GB"/>
        </w:rPr>
        <w:t xml:space="preserve"> journals over a wide range of years may pose a validity </w:t>
      </w:r>
      <w:r w:rsidR="00336324" w:rsidRPr="00DB468C">
        <w:rPr>
          <w:rFonts w:asciiTheme="majorBidi" w:hAnsiTheme="majorBidi" w:cstheme="majorBidi"/>
          <w:sz w:val="24"/>
          <w:szCs w:val="24"/>
          <w:lang w:val="en-GB"/>
        </w:rPr>
        <w:t>threat</w:t>
      </w:r>
      <w:r w:rsidR="009E58BF" w:rsidRPr="00DB468C">
        <w:rPr>
          <w:rFonts w:asciiTheme="majorBidi" w:hAnsiTheme="majorBidi" w:cstheme="majorBidi"/>
          <w:sz w:val="24"/>
          <w:szCs w:val="24"/>
          <w:lang w:val="en-GB"/>
        </w:rPr>
        <w:t xml:space="preserve"> </w:t>
      </w:r>
      <w:r w:rsidR="00C94BD7" w:rsidRPr="00DB468C">
        <w:rPr>
          <w:rFonts w:asciiTheme="majorBidi" w:hAnsiTheme="majorBidi" w:cstheme="majorBidi"/>
          <w:sz w:val="24"/>
          <w:szCs w:val="24"/>
          <w:lang w:val="en-GB"/>
        </w:rPr>
        <w:t>[13]</w:t>
      </w:r>
      <w:r w:rsidR="00946D57" w:rsidRPr="00DB468C">
        <w:rPr>
          <w:rFonts w:asciiTheme="majorBidi" w:hAnsiTheme="majorBidi" w:cstheme="majorBidi"/>
          <w:sz w:val="24"/>
          <w:szCs w:val="24"/>
          <w:lang w:val="en-GB"/>
        </w:rPr>
        <w:t>, one must question whether or</w:t>
      </w:r>
      <w:r w:rsidR="00754AE1" w:rsidRPr="00DB468C">
        <w:rPr>
          <w:rFonts w:asciiTheme="majorBidi" w:hAnsiTheme="majorBidi" w:cstheme="majorBidi"/>
          <w:sz w:val="24"/>
          <w:szCs w:val="24"/>
          <w:lang w:val="en-GB"/>
        </w:rPr>
        <w:t xml:space="preserve"> not the relationships examined. </w:t>
      </w:r>
      <w:r w:rsidR="006B6DFC" w:rsidRPr="00DB468C">
        <w:rPr>
          <w:rFonts w:asciiTheme="majorBidi" w:hAnsiTheme="majorBidi" w:cstheme="majorBidi"/>
          <w:sz w:val="24"/>
          <w:szCs w:val="24"/>
          <w:lang w:val="en-GB"/>
        </w:rPr>
        <w:t>M</w:t>
      </w:r>
      <w:r w:rsidR="006C797E" w:rsidRPr="00DB468C">
        <w:rPr>
          <w:rFonts w:asciiTheme="majorBidi" w:hAnsiTheme="majorBidi" w:cstheme="majorBidi"/>
          <w:sz w:val="24"/>
          <w:szCs w:val="24"/>
          <w:lang w:val="en-GB"/>
        </w:rPr>
        <w:t xml:space="preserve">ost studies </w:t>
      </w:r>
      <w:r w:rsidR="006B6DFC" w:rsidRPr="00DB468C">
        <w:rPr>
          <w:rFonts w:asciiTheme="majorBidi" w:hAnsiTheme="majorBidi" w:cstheme="majorBidi"/>
          <w:sz w:val="24"/>
          <w:szCs w:val="24"/>
          <w:lang w:val="en-GB"/>
        </w:rPr>
        <w:t xml:space="preserve">are </w:t>
      </w:r>
      <w:r w:rsidR="006C797E" w:rsidRPr="00DB468C">
        <w:rPr>
          <w:rFonts w:asciiTheme="majorBidi" w:hAnsiTheme="majorBidi" w:cstheme="majorBidi"/>
          <w:sz w:val="24"/>
          <w:szCs w:val="24"/>
          <w:lang w:val="en-GB"/>
        </w:rPr>
        <w:t xml:space="preserve">based on a meta-analytic review </w:t>
      </w:r>
      <w:r w:rsidR="00B817DD" w:rsidRPr="00DB468C">
        <w:rPr>
          <w:rFonts w:asciiTheme="majorBidi" w:hAnsiTheme="majorBidi" w:cstheme="majorBidi"/>
          <w:sz w:val="24"/>
          <w:szCs w:val="24"/>
          <w:lang w:val="en-GB"/>
        </w:rPr>
        <w:t xml:space="preserve">to develop </w:t>
      </w:r>
      <w:r w:rsidR="006C797E" w:rsidRPr="00DB468C">
        <w:rPr>
          <w:rFonts w:asciiTheme="majorBidi" w:hAnsiTheme="majorBidi" w:cstheme="majorBidi"/>
          <w:sz w:val="24"/>
          <w:szCs w:val="24"/>
          <w:lang w:val="en-GB"/>
        </w:rPr>
        <w:t>an integrated model that considers the relationships between innovation attributes and innovation adoption decisions</w:t>
      </w:r>
      <w:r w:rsidR="000555B3" w:rsidRPr="00DB468C">
        <w:rPr>
          <w:rFonts w:asciiTheme="majorBidi" w:hAnsiTheme="majorBidi" w:cstheme="majorBidi"/>
          <w:sz w:val="24"/>
          <w:szCs w:val="24"/>
          <w:lang w:val="en-GB"/>
        </w:rPr>
        <w:t xml:space="preserve"> without empirical analysis</w:t>
      </w:r>
      <w:r w:rsidR="006C797E" w:rsidRPr="00DB468C">
        <w:rPr>
          <w:rFonts w:asciiTheme="majorBidi" w:hAnsiTheme="majorBidi" w:cstheme="majorBidi"/>
          <w:sz w:val="24"/>
          <w:szCs w:val="24"/>
          <w:lang w:val="en-GB"/>
        </w:rPr>
        <w:t xml:space="preserve"> </w:t>
      </w:r>
      <w:r w:rsidR="00C94BD7" w:rsidRPr="00DB468C">
        <w:rPr>
          <w:rFonts w:asciiTheme="majorBidi" w:hAnsiTheme="majorBidi" w:cstheme="majorBidi"/>
          <w:sz w:val="24"/>
          <w:szCs w:val="24"/>
          <w:lang w:val="en-GB"/>
        </w:rPr>
        <w:t>[9, 12,13]</w:t>
      </w:r>
      <w:r w:rsidR="006C797E" w:rsidRPr="00DB468C">
        <w:rPr>
          <w:rFonts w:asciiTheme="majorBidi" w:hAnsiTheme="majorBidi" w:cstheme="majorBidi"/>
          <w:sz w:val="24"/>
          <w:szCs w:val="24"/>
          <w:lang w:val="en-GB"/>
        </w:rPr>
        <w:t>.</w:t>
      </w:r>
      <w:r w:rsidR="00754AE1" w:rsidRPr="00DB468C">
        <w:rPr>
          <w:rFonts w:asciiTheme="majorBidi" w:hAnsiTheme="majorBidi" w:cstheme="majorBidi"/>
          <w:sz w:val="24"/>
          <w:szCs w:val="24"/>
          <w:lang w:val="en-GB"/>
        </w:rPr>
        <w:t xml:space="preserve"> </w:t>
      </w:r>
      <w:r w:rsidR="00946D57" w:rsidRPr="00DB468C">
        <w:rPr>
          <w:rFonts w:asciiTheme="majorBidi" w:hAnsiTheme="majorBidi" w:cstheme="majorBidi"/>
          <w:sz w:val="24"/>
          <w:szCs w:val="24"/>
          <w:lang w:val="en-GB"/>
        </w:rPr>
        <w:t>Herein, we conduct such an examination</w:t>
      </w:r>
      <w:r w:rsidR="00754AE1" w:rsidRPr="00DB468C">
        <w:rPr>
          <w:rFonts w:asciiTheme="majorBidi" w:hAnsiTheme="majorBidi" w:cstheme="majorBidi"/>
          <w:sz w:val="24"/>
          <w:szCs w:val="24"/>
          <w:lang w:val="en-GB"/>
        </w:rPr>
        <w:t>.</w:t>
      </w:r>
    </w:p>
    <w:p w14:paraId="70127F00" w14:textId="77777777" w:rsidR="00C94BD7" w:rsidRPr="00DB468C" w:rsidRDefault="0046270C" w:rsidP="008444F9">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Although literature regarding both </w:t>
      </w:r>
      <w:r w:rsidR="00E85AB4" w:rsidRPr="00DB468C">
        <w:rPr>
          <w:rFonts w:asciiTheme="majorBidi" w:hAnsiTheme="majorBidi" w:cstheme="majorBidi"/>
          <w:sz w:val="24"/>
          <w:szCs w:val="24"/>
          <w:lang w:val="en-GB"/>
        </w:rPr>
        <w:t>DO</w:t>
      </w:r>
      <w:r w:rsidR="006B6DFC" w:rsidRPr="00DB468C">
        <w:rPr>
          <w:rFonts w:asciiTheme="majorBidi" w:hAnsiTheme="majorBidi" w:cstheme="majorBidi"/>
          <w:sz w:val="24"/>
          <w:szCs w:val="24"/>
          <w:lang w:val="en-GB"/>
        </w:rPr>
        <w:t>I</w:t>
      </w:r>
      <w:r w:rsidR="00530FA7" w:rsidRPr="00DB468C">
        <w:rPr>
          <w:rFonts w:asciiTheme="majorBidi" w:hAnsiTheme="majorBidi" w:cstheme="majorBidi"/>
          <w:sz w:val="24"/>
          <w:szCs w:val="24"/>
          <w:lang w:val="en-GB"/>
        </w:rPr>
        <w:t xml:space="preserve"> </w:t>
      </w:r>
      <w:r w:rsidR="00C94BD7" w:rsidRPr="00DB468C">
        <w:rPr>
          <w:rFonts w:asciiTheme="majorBidi" w:hAnsiTheme="majorBidi" w:cstheme="majorBidi"/>
          <w:sz w:val="24"/>
          <w:szCs w:val="24"/>
          <w:lang w:val="en-GB"/>
        </w:rPr>
        <w:t>[8]</w:t>
      </w:r>
      <w:r w:rsidR="009E58BF" w:rsidRPr="00DB468C">
        <w:rPr>
          <w:rFonts w:asciiTheme="majorBidi" w:hAnsiTheme="majorBidi" w:cstheme="majorBidi"/>
          <w:sz w:val="24"/>
          <w:szCs w:val="24"/>
          <w:lang w:val="en-GB"/>
        </w:rPr>
        <w:t xml:space="preserve"> </w:t>
      </w:r>
      <w:r w:rsidRPr="00DB468C">
        <w:rPr>
          <w:rFonts w:asciiTheme="majorBidi" w:hAnsiTheme="majorBidi" w:cstheme="majorBidi"/>
          <w:sz w:val="24"/>
          <w:szCs w:val="24"/>
          <w:lang w:val="en-GB"/>
        </w:rPr>
        <w:t xml:space="preserve">and Theory of Planned </w:t>
      </w:r>
      <w:proofErr w:type="spellStart"/>
      <w:r w:rsidRPr="00DB468C">
        <w:rPr>
          <w:rFonts w:asciiTheme="majorBidi" w:hAnsiTheme="majorBidi" w:cstheme="majorBidi"/>
          <w:sz w:val="24"/>
          <w:szCs w:val="24"/>
          <w:lang w:val="en-GB"/>
        </w:rPr>
        <w:t>Behavior</w:t>
      </w:r>
      <w:proofErr w:type="spellEnd"/>
      <w:r w:rsidRPr="00DB468C">
        <w:rPr>
          <w:rFonts w:asciiTheme="majorBidi" w:hAnsiTheme="majorBidi" w:cstheme="majorBidi"/>
          <w:sz w:val="24"/>
          <w:szCs w:val="24"/>
          <w:lang w:val="en-GB"/>
        </w:rPr>
        <w:t xml:space="preserve"> </w:t>
      </w:r>
      <w:r w:rsidR="00E85AB4" w:rsidRPr="00DB468C">
        <w:rPr>
          <w:rFonts w:asciiTheme="majorBidi" w:hAnsiTheme="majorBidi" w:cstheme="majorBidi"/>
          <w:sz w:val="24"/>
          <w:szCs w:val="24"/>
          <w:lang w:val="en-GB"/>
        </w:rPr>
        <w:t>(TPB)</w:t>
      </w:r>
      <w:r w:rsidR="009E58BF" w:rsidRPr="00DB468C">
        <w:rPr>
          <w:rFonts w:asciiTheme="majorBidi" w:hAnsiTheme="majorBidi" w:cstheme="majorBidi"/>
          <w:sz w:val="24"/>
          <w:szCs w:val="24"/>
          <w:lang w:val="en-GB"/>
        </w:rPr>
        <w:t xml:space="preserve"> by</w:t>
      </w:r>
      <w:r w:rsidR="00E85AB4" w:rsidRPr="00DB468C">
        <w:rPr>
          <w:rFonts w:asciiTheme="majorBidi" w:hAnsiTheme="majorBidi" w:cstheme="majorBidi"/>
          <w:sz w:val="24"/>
          <w:szCs w:val="24"/>
          <w:lang w:val="en-GB"/>
        </w:rPr>
        <w:t xml:space="preserve"> </w:t>
      </w:r>
      <w:r w:rsidR="008168FB" w:rsidRPr="00DB468C">
        <w:rPr>
          <w:rFonts w:asciiTheme="majorBidi" w:hAnsiTheme="majorBidi" w:cstheme="majorBidi"/>
          <w:sz w:val="24"/>
          <w:szCs w:val="24"/>
          <w:lang w:val="en-GB"/>
        </w:rPr>
        <w:t>Ajzen</w:t>
      </w:r>
      <w:r w:rsidR="00C94BD7" w:rsidRPr="00DB468C">
        <w:rPr>
          <w:rFonts w:asciiTheme="majorBidi" w:hAnsiTheme="majorBidi" w:cstheme="majorBidi"/>
          <w:sz w:val="24"/>
          <w:szCs w:val="24"/>
          <w:lang w:val="en-GB"/>
        </w:rPr>
        <w:t xml:space="preserve"> [14]  </w:t>
      </w:r>
      <w:r w:rsidRPr="00DB468C">
        <w:rPr>
          <w:rFonts w:asciiTheme="majorBidi" w:hAnsiTheme="majorBidi" w:cstheme="majorBidi"/>
          <w:sz w:val="24"/>
          <w:szCs w:val="24"/>
          <w:lang w:val="en-GB"/>
        </w:rPr>
        <w:t>are often cited together in research articles,</w:t>
      </w:r>
      <w:r w:rsidR="00E85AB4" w:rsidRPr="00DB468C">
        <w:rPr>
          <w:rFonts w:asciiTheme="majorBidi" w:hAnsiTheme="majorBidi" w:cstheme="majorBidi"/>
          <w:sz w:val="24"/>
          <w:szCs w:val="24"/>
          <w:lang w:val="en-GB"/>
        </w:rPr>
        <w:t xml:space="preserve"> few research studies have incorporated different theoretical model</w:t>
      </w:r>
      <w:r w:rsidR="006B6DFC" w:rsidRPr="00DB468C">
        <w:rPr>
          <w:rFonts w:asciiTheme="majorBidi" w:hAnsiTheme="majorBidi" w:cstheme="majorBidi"/>
          <w:sz w:val="24"/>
          <w:szCs w:val="24"/>
          <w:lang w:val="en-GB"/>
        </w:rPr>
        <w:t>s</w:t>
      </w:r>
      <w:r w:rsidR="00E85AB4" w:rsidRPr="00DB468C">
        <w:rPr>
          <w:rFonts w:asciiTheme="majorBidi" w:hAnsiTheme="majorBidi" w:cstheme="majorBidi"/>
          <w:sz w:val="24"/>
          <w:szCs w:val="24"/>
          <w:lang w:val="en-GB"/>
        </w:rPr>
        <w:t xml:space="preserve"> to understand </w:t>
      </w:r>
      <w:r w:rsidR="00AF7D11" w:rsidRPr="00DB468C">
        <w:rPr>
          <w:rFonts w:asciiTheme="majorBidi" w:hAnsiTheme="majorBidi" w:cstheme="majorBidi"/>
          <w:sz w:val="24"/>
          <w:szCs w:val="24"/>
          <w:lang w:val="en-GB"/>
        </w:rPr>
        <w:t xml:space="preserve">the </w:t>
      </w:r>
      <w:r w:rsidR="00E85AB4" w:rsidRPr="00DB468C">
        <w:rPr>
          <w:rFonts w:asciiTheme="majorBidi" w:hAnsiTheme="majorBidi" w:cstheme="majorBidi"/>
          <w:sz w:val="24"/>
          <w:szCs w:val="24"/>
          <w:lang w:val="en-GB"/>
        </w:rPr>
        <w:t xml:space="preserve">adoption </w:t>
      </w:r>
      <w:r w:rsidR="00AF7D11" w:rsidRPr="00DB468C">
        <w:rPr>
          <w:rFonts w:asciiTheme="majorBidi" w:hAnsiTheme="majorBidi" w:cstheme="majorBidi"/>
          <w:sz w:val="24"/>
          <w:szCs w:val="24"/>
          <w:lang w:val="en-GB"/>
        </w:rPr>
        <w:t xml:space="preserve">of </w:t>
      </w:r>
      <w:r w:rsidR="00E85AB4" w:rsidRPr="00DB468C">
        <w:rPr>
          <w:rFonts w:asciiTheme="majorBidi" w:hAnsiTheme="majorBidi" w:cstheme="majorBidi"/>
          <w:sz w:val="24"/>
          <w:szCs w:val="24"/>
          <w:lang w:val="en-GB"/>
        </w:rPr>
        <w:t>decision-</w:t>
      </w:r>
      <w:r w:rsidR="00E85AB4" w:rsidRPr="00DB468C">
        <w:rPr>
          <w:rFonts w:asciiTheme="majorBidi" w:hAnsiTheme="majorBidi" w:cstheme="majorBidi"/>
          <w:sz w:val="24"/>
          <w:szCs w:val="24"/>
          <w:lang w:val="en-GB"/>
        </w:rPr>
        <w:lastRenderedPageBreak/>
        <w:t>making processes such as attributes of innovations-innovation attitude</w:t>
      </w:r>
      <w:r w:rsidR="006B6DFC" w:rsidRPr="00DB468C">
        <w:rPr>
          <w:rFonts w:asciiTheme="majorBidi" w:hAnsiTheme="majorBidi" w:cstheme="majorBidi"/>
          <w:sz w:val="24"/>
          <w:szCs w:val="24"/>
          <w:lang w:val="en-GB"/>
        </w:rPr>
        <w:t>-</w:t>
      </w:r>
      <w:proofErr w:type="spellStart"/>
      <w:r w:rsidR="00E85AB4" w:rsidRPr="00DB468C">
        <w:rPr>
          <w:rFonts w:asciiTheme="majorBidi" w:hAnsiTheme="majorBidi" w:cstheme="majorBidi"/>
          <w:sz w:val="24"/>
          <w:szCs w:val="24"/>
          <w:lang w:val="en-GB"/>
        </w:rPr>
        <w:t>behavior</w:t>
      </w:r>
      <w:proofErr w:type="spellEnd"/>
      <w:r w:rsidR="00E85AB4" w:rsidRPr="00DB468C">
        <w:rPr>
          <w:rFonts w:asciiTheme="majorBidi" w:hAnsiTheme="majorBidi" w:cstheme="majorBidi"/>
          <w:sz w:val="24"/>
          <w:szCs w:val="24"/>
          <w:lang w:val="en-GB"/>
        </w:rPr>
        <w:t xml:space="preserve"> models</w:t>
      </w:r>
      <w:r w:rsidR="00530FA7" w:rsidRPr="00DB468C">
        <w:rPr>
          <w:rFonts w:asciiTheme="majorBidi" w:hAnsiTheme="majorBidi" w:cstheme="majorBidi"/>
          <w:sz w:val="24"/>
          <w:szCs w:val="24"/>
          <w:lang w:val="en-GB"/>
        </w:rPr>
        <w:t xml:space="preserve">. </w:t>
      </w:r>
      <w:r w:rsidR="00E85AB4" w:rsidRPr="00DB468C">
        <w:rPr>
          <w:rFonts w:asciiTheme="majorBidi" w:hAnsiTheme="majorBidi" w:cstheme="majorBidi"/>
          <w:sz w:val="24"/>
          <w:szCs w:val="24"/>
          <w:lang w:val="en-GB"/>
        </w:rPr>
        <w:t>The main intention is to understand the rationale in the decision</w:t>
      </w:r>
      <w:r w:rsidR="006B6DFC" w:rsidRPr="00DB468C">
        <w:rPr>
          <w:rFonts w:asciiTheme="majorBidi" w:hAnsiTheme="majorBidi" w:cstheme="majorBidi"/>
          <w:sz w:val="24"/>
          <w:szCs w:val="24"/>
          <w:lang w:val="en-GB"/>
        </w:rPr>
        <w:t>-</w:t>
      </w:r>
      <w:r w:rsidR="00E85AB4" w:rsidRPr="00DB468C">
        <w:rPr>
          <w:rFonts w:asciiTheme="majorBidi" w:hAnsiTheme="majorBidi" w:cstheme="majorBidi"/>
          <w:sz w:val="24"/>
          <w:szCs w:val="24"/>
          <w:lang w:val="en-GB"/>
        </w:rPr>
        <w:t>making of E-commerce adoption - through these theories; thus, the cognitive method can elucidate the managers</w:t>
      </w:r>
      <w:r w:rsidR="009E58BF" w:rsidRPr="00DB468C">
        <w:rPr>
          <w:rFonts w:asciiTheme="majorBidi" w:hAnsiTheme="majorBidi" w:cstheme="majorBidi"/>
          <w:sz w:val="24"/>
          <w:szCs w:val="24"/>
          <w:lang w:val="en-GB"/>
        </w:rPr>
        <w:t>’</w:t>
      </w:r>
      <w:r w:rsidR="00E85AB4" w:rsidRPr="00DB468C">
        <w:rPr>
          <w:rFonts w:asciiTheme="majorBidi" w:hAnsiTheme="majorBidi" w:cstheme="majorBidi"/>
          <w:sz w:val="24"/>
          <w:szCs w:val="24"/>
          <w:lang w:val="en-GB"/>
        </w:rPr>
        <w:t xml:space="preserve"> </w:t>
      </w:r>
      <w:proofErr w:type="spellStart"/>
      <w:r w:rsidR="00D62A0E" w:rsidRPr="00DB468C">
        <w:rPr>
          <w:rFonts w:asciiTheme="majorBidi" w:hAnsiTheme="majorBidi" w:cstheme="majorBidi"/>
          <w:sz w:val="24"/>
          <w:szCs w:val="24"/>
          <w:lang w:val="en-GB"/>
        </w:rPr>
        <w:t>behavior</w:t>
      </w:r>
      <w:proofErr w:type="spellEnd"/>
      <w:r w:rsidR="00E85AB4" w:rsidRPr="00DB468C">
        <w:rPr>
          <w:rFonts w:asciiTheme="majorBidi" w:hAnsiTheme="majorBidi" w:cstheme="majorBidi"/>
          <w:sz w:val="24"/>
          <w:szCs w:val="24"/>
          <w:lang w:val="en-GB"/>
        </w:rPr>
        <w:t xml:space="preserve"> and </w:t>
      </w:r>
      <w:r w:rsidR="00530FA7" w:rsidRPr="00DB468C">
        <w:rPr>
          <w:rFonts w:asciiTheme="majorBidi" w:hAnsiTheme="majorBidi" w:cstheme="majorBidi"/>
          <w:sz w:val="24"/>
          <w:szCs w:val="24"/>
          <w:lang w:val="en-GB"/>
        </w:rPr>
        <w:t>organizations,</w:t>
      </w:r>
      <w:r w:rsidR="00904A65" w:rsidRPr="00DB468C">
        <w:rPr>
          <w:rFonts w:asciiTheme="majorBidi" w:hAnsiTheme="majorBidi" w:cstheme="majorBidi"/>
          <w:sz w:val="24"/>
          <w:szCs w:val="24"/>
          <w:lang w:val="en-GB"/>
        </w:rPr>
        <w:t xml:space="preserve"> </w:t>
      </w:r>
      <w:r w:rsidR="00AF7D11" w:rsidRPr="00DB468C">
        <w:rPr>
          <w:rFonts w:asciiTheme="majorBidi" w:hAnsiTheme="majorBidi" w:cstheme="majorBidi"/>
          <w:sz w:val="24"/>
          <w:szCs w:val="24"/>
          <w:lang w:val="en-GB"/>
        </w:rPr>
        <w:t xml:space="preserve">and </w:t>
      </w:r>
      <w:r w:rsidR="00904A65" w:rsidRPr="00DB468C">
        <w:rPr>
          <w:rFonts w:asciiTheme="majorBidi" w:hAnsiTheme="majorBidi" w:cstheme="majorBidi"/>
          <w:sz w:val="24"/>
          <w:szCs w:val="24"/>
          <w:lang w:val="en-GB"/>
        </w:rPr>
        <w:t>the combination of theories leads to novel insights</w:t>
      </w:r>
      <w:r w:rsidR="00E85AB4" w:rsidRPr="00DB468C">
        <w:rPr>
          <w:rFonts w:asciiTheme="majorBidi" w:hAnsiTheme="majorBidi" w:cstheme="majorBidi"/>
          <w:sz w:val="24"/>
          <w:szCs w:val="24"/>
          <w:lang w:val="en-GB"/>
        </w:rPr>
        <w:t>.</w:t>
      </w:r>
      <w:r w:rsidR="009E2FF0" w:rsidRPr="00DB468C">
        <w:rPr>
          <w:rFonts w:asciiTheme="majorBidi" w:hAnsiTheme="majorBidi" w:cstheme="majorBidi"/>
          <w:sz w:val="24"/>
          <w:szCs w:val="24"/>
          <w:lang w:val="en-GB"/>
        </w:rPr>
        <w:t xml:space="preserve"> </w:t>
      </w:r>
      <w:r w:rsidR="00BE7854" w:rsidRPr="00DB468C">
        <w:rPr>
          <w:rFonts w:asciiTheme="majorBidi" w:hAnsiTheme="majorBidi" w:cstheme="majorBidi"/>
          <w:sz w:val="24"/>
          <w:szCs w:val="24"/>
          <w:lang w:val="en-GB"/>
        </w:rPr>
        <w:t xml:space="preserve">According to these theorists, firms that have </w:t>
      </w:r>
      <w:r w:rsidR="009E58BF" w:rsidRPr="00DB468C">
        <w:rPr>
          <w:rFonts w:asciiTheme="majorBidi" w:hAnsiTheme="majorBidi" w:cstheme="majorBidi"/>
          <w:sz w:val="24"/>
          <w:szCs w:val="24"/>
          <w:lang w:val="en-GB"/>
        </w:rPr>
        <w:t xml:space="preserve">been </w:t>
      </w:r>
      <w:r w:rsidR="00BE7854" w:rsidRPr="00DB468C">
        <w:rPr>
          <w:rFonts w:asciiTheme="majorBidi" w:hAnsiTheme="majorBidi" w:cstheme="majorBidi"/>
          <w:sz w:val="24"/>
          <w:szCs w:val="24"/>
          <w:lang w:val="en-GB"/>
        </w:rPr>
        <w:t>able to assess the potential benefits of attributes innovation</w:t>
      </w:r>
      <w:r w:rsidR="00866250" w:rsidRPr="00DB468C">
        <w:rPr>
          <w:rFonts w:asciiTheme="majorBidi" w:hAnsiTheme="majorBidi" w:cstheme="majorBidi"/>
          <w:sz w:val="24"/>
          <w:szCs w:val="24"/>
          <w:lang w:val="en-GB"/>
        </w:rPr>
        <w:t xml:space="preserve"> </w:t>
      </w:r>
      <w:r w:rsidR="0077584F" w:rsidRPr="00DB468C">
        <w:rPr>
          <w:rFonts w:asciiTheme="majorBidi" w:hAnsiTheme="majorBidi" w:cstheme="majorBidi"/>
          <w:sz w:val="24"/>
          <w:szCs w:val="24"/>
          <w:lang w:val="en-GB"/>
        </w:rPr>
        <w:t>of</w:t>
      </w:r>
      <w:r w:rsidR="00866250" w:rsidRPr="00DB468C">
        <w:rPr>
          <w:rFonts w:asciiTheme="majorBidi" w:hAnsiTheme="majorBidi" w:cstheme="majorBidi"/>
          <w:sz w:val="24"/>
          <w:szCs w:val="24"/>
          <w:lang w:val="en-GB"/>
        </w:rPr>
        <w:t xml:space="preserve"> E-commerce that bring SMEs</w:t>
      </w:r>
      <w:r w:rsidR="00BE7854" w:rsidRPr="00DB468C">
        <w:rPr>
          <w:rFonts w:asciiTheme="majorBidi" w:hAnsiTheme="majorBidi" w:cstheme="majorBidi"/>
          <w:sz w:val="24"/>
          <w:szCs w:val="24"/>
          <w:lang w:val="en-GB"/>
        </w:rPr>
        <w:t xml:space="preserve"> and therefore the expected net benefits of innovations according to such assessment they make </w:t>
      </w:r>
      <w:r w:rsidR="00217EF1" w:rsidRPr="00DB468C">
        <w:rPr>
          <w:rFonts w:asciiTheme="majorBidi" w:hAnsiTheme="majorBidi" w:cstheme="majorBidi"/>
          <w:sz w:val="24"/>
          <w:szCs w:val="24"/>
          <w:lang w:val="en-GB"/>
        </w:rPr>
        <w:t xml:space="preserve">a greater level of </w:t>
      </w:r>
      <w:r w:rsidR="00BE7854" w:rsidRPr="00DB468C">
        <w:rPr>
          <w:rFonts w:asciiTheme="majorBidi" w:hAnsiTheme="majorBidi" w:cstheme="majorBidi"/>
          <w:sz w:val="24"/>
          <w:szCs w:val="24"/>
          <w:lang w:val="en-GB"/>
        </w:rPr>
        <w:t xml:space="preserve">attitude </w:t>
      </w:r>
      <w:r w:rsidR="00AF7D11" w:rsidRPr="00DB468C">
        <w:rPr>
          <w:rFonts w:asciiTheme="majorBidi" w:hAnsiTheme="majorBidi" w:cstheme="majorBidi"/>
          <w:sz w:val="24"/>
          <w:szCs w:val="24"/>
          <w:lang w:val="en-GB"/>
        </w:rPr>
        <w:t>toward</w:t>
      </w:r>
      <w:r w:rsidR="00BE7854" w:rsidRPr="00DB468C">
        <w:rPr>
          <w:rFonts w:asciiTheme="majorBidi" w:hAnsiTheme="majorBidi" w:cstheme="majorBidi"/>
          <w:sz w:val="24"/>
          <w:szCs w:val="24"/>
          <w:lang w:val="en-GB"/>
        </w:rPr>
        <w:t xml:space="preserve"> the d</w:t>
      </w:r>
      <w:r w:rsidR="00217EF1" w:rsidRPr="00DB468C">
        <w:rPr>
          <w:rFonts w:asciiTheme="majorBidi" w:hAnsiTheme="majorBidi" w:cstheme="majorBidi"/>
          <w:sz w:val="24"/>
          <w:szCs w:val="24"/>
          <w:lang w:val="en-GB"/>
        </w:rPr>
        <w:t>ecision to adopt an innovation.</w:t>
      </w:r>
      <w:r w:rsidR="009E2FF0" w:rsidRPr="00DB468C">
        <w:rPr>
          <w:rFonts w:asciiTheme="majorBidi" w:hAnsiTheme="majorBidi" w:cstheme="majorBidi"/>
          <w:sz w:val="24"/>
          <w:szCs w:val="24"/>
          <w:lang w:val="en-GB"/>
        </w:rPr>
        <w:t xml:space="preserve"> </w:t>
      </w:r>
      <w:r w:rsidR="00C94BD7" w:rsidRPr="00DB468C">
        <w:rPr>
          <w:rFonts w:asciiTheme="majorBidi" w:hAnsiTheme="majorBidi" w:cstheme="majorBidi"/>
          <w:sz w:val="24"/>
          <w:szCs w:val="24"/>
          <w:lang w:val="en-GB"/>
        </w:rPr>
        <w:t>Only the medi</w:t>
      </w:r>
      <w:r w:rsidR="000F57FF" w:rsidRPr="00DB468C">
        <w:rPr>
          <w:rFonts w:asciiTheme="majorBidi" w:hAnsiTheme="majorBidi" w:cstheme="majorBidi"/>
          <w:sz w:val="24"/>
          <w:szCs w:val="24"/>
          <w:lang w:val="en-GB"/>
        </w:rPr>
        <w:t xml:space="preserve">ating role of managers' </w:t>
      </w:r>
      <w:proofErr w:type="spellStart"/>
      <w:r w:rsidR="000F57FF" w:rsidRPr="00DB468C">
        <w:rPr>
          <w:rFonts w:asciiTheme="majorBidi" w:hAnsiTheme="majorBidi" w:cstheme="majorBidi"/>
          <w:sz w:val="24"/>
          <w:szCs w:val="24"/>
          <w:lang w:val="en-GB"/>
        </w:rPr>
        <w:t>behavio</w:t>
      </w:r>
      <w:r w:rsidR="00C94BD7" w:rsidRPr="00DB468C">
        <w:rPr>
          <w:rFonts w:asciiTheme="majorBidi" w:hAnsiTheme="majorBidi" w:cstheme="majorBidi"/>
          <w:sz w:val="24"/>
          <w:szCs w:val="24"/>
          <w:lang w:val="en-GB"/>
        </w:rPr>
        <w:t>ral</w:t>
      </w:r>
      <w:proofErr w:type="spellEnd"/>
      <w:r w:rsidR="00C94BD7" w:rsidRPr="00DB468C">
        <w:rPr>
          <w:rFonts w:asciiTheme="majorBidi" w:hAnsiTheme="majorBidi" w:cstheme="majorBidi"/>
          <w:sz w:val="24"/>
          <w:szCs w:val="24"/>
          <w:lang w:val="en-GB"/>
        </w:rPr>
        <w:t xml:space="preserve"> preferences (e.g., attitude) and organi</w:t>
      </w:r>
      <w:r w:rsidR="00AF7D11" w:rsidRPr="00DB468C">
        <w:rPr>
          <w:rFonts w:asciiTheme="majorBidi" w:hAnsiTheme="majorBidi" w:cstheme="majorBidi"/>
          <w:sz w:val="24"/>
          <w:szCs w:val="24"/>
          <w:lang w:val="en-GB"/>
        </w:rPr>
        <w:t>z</w:t>
      </w:r>
      <w:r w:rsidR="00C94BD7" w:rsidRPr="00DB468C">
        <w:rPr>
          <w:rFonts w:asciiTheme="majorBidi" w:hAnsiTheme="majorBidi" w:cstheme="majorBidi"/>
          <w:sz w:val="24"/>
          <w:szCs w:val="24"/>
          <w:lang w:val="en-GB"/>
        </w:rPr>
        <w:t>ational resources, but not organi</w:t>
      </w:r>
      <w:r w:rsidR="00AF7D11" w:rsidRPr="00DB468C">
        <w:rPr>
          <w:rFonts w:asciiTheme="majorBidi" w:hAnsiTheme="majorBidi" w:cstheme="majorBidi"/>
          <w:sz w:val="24"/>
          <w:szCs w:val="24"/>
          <w:lang w:val="en-GB"/>
        </w:rPr>
        <w:t>z</w:t>
      </w:r>
      <w:r w:rsidR="00C94BD7" w:rsidRPr="00DB468C">
        <w:rPr>
          <w:rFonts w:asciiTheme="majorBidi" w:hAnsiTheme="majorBidi" w:cstheme="majorBidi"/>
          <w:sz w:val="24"/>
          <w:szCs w:val="24"/>
          <w:lang w:val="en-GB"/>
        </w:rPr>
        <w:t>ational resource readiness, is considered in the attributes of the innovation–adoption decision chain in organi</w:t>
      </w:r>
      <w:r w:rsidR="00AF7D11" w:rsidRPr="00DB468C">
        <w:rPr>
          <w:rFonts w:asciiTheme="majorBidi" w:hAnsiTheme="majorBidi" w:cstheme="majorBidi"/>
          <w:sz w:val="24"/>
          <w:szCs w:val="24"/>
          <w:lang w:val="en-GB"/>
        </w:rPr>
        <w:t>z</w:t>
      </w:r>
      <w:r w:rsidR="00C94BD7" w:rsidRPr="00DB468C">
        <w:rPr>
          <w:rFonts w:asciiTheme="majorBidi" w:hAnsiTheme="majorBidi" w:cstheme="majorBidi"/>
          <w:sz w:val="24"/>
          <w:szCs w:val="24"/>
          <w:lang w:val="en-GB"/>
        </w:rPr>
        <w:t>ations in the pr</w:t>
      </w:r>
      <w:r w:rsidR="00AF7D11" w:rsidRPr="00DB468C">
        <w:rPr>
          <w:rFonts w:asciiTheme="majorBidi" w:hAnsiTheme="majorBidi" w:cstheme="majorBidi"/>
          <w:sz w:val="24"/>
          <w:szCs w:val="24"/>
          <w:lang w:val="en-GB"/>
        </w:rPr>
        <w:t>evious</w:t>
      </w:r>
      <w:r w:rsidR="00C94BD7" w:rsidRPr="00DB468C">
        <w:rPr>
          <w:rFonts w:asciiTheme="majorBidi" w:hAnsiTheme="majorBidi" w:cstheme="majorBidi"/>
          <w:sz w:val="24"/>
          <w:szCs w:val="24"/>
          <w:lang w:val="en-GB"/>
        </w:rPr>
        <w:t xml:space="preserve"> studies [e.g., 9, 12]</w:t>
      </w:r>
      <w:r w:rsidR="009E2FF0" w:rsidRPr="00DB468C">
        <w:rPr>
          <w:rFonts w:asciiTheme="majorBidi" w:hAnsiTheme="majorBidi" w:cstheme="majorBidi"/>
          <w:sz w:val="24"/>
          <w:szCs w:val="24"/>
          <w:lang w:val="en-GB"/>
        </w:rPr>
        <w:t xml:space="preserve">. </w:t>
      </w:r>
    </w:p>
    <w:p w14:paraId="109F1797" w14:textId="77777777" w:rsidR="00EF4D5B" w:rsidRPr="00DB468C" w:rsidRDefault="009E2FF0" w:rsidP="008444F9">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We discuss how attitude and organizational readiness may help transform attributes of innovations into greater adoption of E-commerce</w:t>
      </w:r>
      <w:r w:rsidR="003A118F" w:rsidRPr="00DB468C">
        <w:rPr>
          <w:rFonts w:asciiTheme="majorBidi" w:hAnsiTheme="majorBidi" w:cstheme="majorBidi"/>
          <w:sz w:val="24"/>
          <w:szCs w:val="24"/>
          <w:lang w:val="en-GB"/>
        </w:rPr>
        <w:t>.</w:t>
      </w:r>
      <w:r w:rsidRPr="00DB468C">
        <w:rPr>
          <w:rFonts w:asciiTheme="majorBidi" w:hAnsiTheme="majorBidi" w:cstheme="majorBidi"/>
          <w:sz w:val="24"/>
          <w:szCs w:val="24"/>
          <w:lang w:val="en-GB"/>
        </w:rPr>
        <w:t xml:space="preserve"> These mediators have been chosen in line with the researchers’ argument that attributes of innovation are likely to shape the attitude and organizational readiness capabilities to generate greater E-commerce adoption </w:t>
      </w:r>
      <w:r w:rsidR="00C94BD7" w:rsidRPr="00DB468C">
        <w:rPr>
          <w:rFonts w:asciiTheme="majorBidi" w:hAnsiTheme="majorBidi" w:cstheme="majorBidi"/>
          <w:sz w:val="24"/>
          <w:szCs w:val="24"/>
          <w:lang w:val="en-GB"/>
        </w:rPr>
        <w:t>[9, 12]</w:t>
      </w:r>
      <w:r w:rsidRPr="00DB468C">
        <w:rPr>
          <w:rFonts w:asciiTheme="majorBidi" w:hAnsiTheme="majorBidi" w:cstheme="majorBidi"/>
          <w:sz w:val="24"/>
          <w:szCs w:val="24"/>
          <w:lang w:val="en-GB"/>
        </w:rPr>
        <w:t xml:space="preserve">. </w:t>
      </w:r>
      <w:r w:rsidR="002766EE" w:rsidRPr="00DB468C">
        <w:rPr>
          <w:rFonts w:asciiTheme="majorBidi" w:hAnsiTheme="majorBidi" w:cstheme="majorBidi"/>
          <w:sz w:val="24"/>
          <w:szCs w:val="24"/>
          <w:lang w:val="en-GB"/>
        </w:rPr>
        <w:t>Additionally, organi</w:t>
      </w:r>
      <w:r w:rsidR="008C3C07" w:rsidRPr="00DB468C">
        <w:rPr>
          <w:rFonts w:asciiTheme="majorBidi" w:hAnsiTheme="majorBidi" w:cstheme="majorBidi"/>
          <w:sz w:val="24"/>
          <w:szCs w:val="24"/>
          <w:lang w:val="en-GB"/>
        </w:rPr>
        <w:t>z</w:t>
      </w:r>
      <w:r w:rsidR="002766EE" w:rsidRPr="00DB468C">
        <w:rPr>
          <w:rFonts w:asciiTheme="majorBidi" w:hAnsiTheme="majorBidi" w:cstheme="majorBidi"/>
          <w:sz w:val="24"/>
          <w:szCs w:val="24"/>
          <w:lang w:val="en-GB"/>
        </w:rPr>
        <w:t>ations' re</w:t>
      </w:r>
      <w:r w:rsidR="008C3C07" w:rsidRPr="00DB468C">
        <w:rPr>
          <w:rFonts w:asciiTheme="majorBidi" w:hAnsiTheme="majorBidi" w:cstheme="majorBidi"/>
          <w:sz w:val="24"/>
          <w:szCs w:val="24"/>
          <w:lang w:val="en-GB"/>
        </w:rPr>
        <w:t>a</w:t>
      </w:r>
      <w:r w:rsidR="002766EE" w:rsidRPr="00DB468C">
        <w:rPr>
          <w:rFonts w:asciiTheme="majorBidi" w:hAnsiTheme="majorBidi" w:cstheme="majorBidi"/>
          <w:sz w:val="24"/>
          <w:szCs w:val="24"/>
          <w:lang w:val="en-GB"/>
        </w:rPr>
        <w:t>diness resources are taken into account while making adoption decisions, making it a mediating variable [12].</w:t>
      </w:r>
      <w:r w:rsidR="006B4F9B" w:rsidRPr="00DB468C">
        <w:rPr>
          <w:rFonts w:asciiTheme="majorBidi" w:hAnsiTheme="majorBidi" w:cstheme="majorBidi"/>
          <w:sz w:val="24"/>
          <w:szCs w:val="24"/>
          <w:lang w:val="en-GB"/>
        </w:rPr>
        <w:t xml:space="preserve"> It is assumed that both managers' </w:t>
      </w:r>
      <w:r w:rsidR="007E2D08" w:rsidRPr="00DB468C">
        <w:rPr>
          <w:rFonts w:asciiTheme="majorBidi" w:hAnsiTheme="majorBidi" w:cstheme="majorBidi"/>
          <w:sz w:val="24"/>
          <w:szCs w:val="24"/>
          <w:lang w:val="en-GB"/>
        </w:rPr>
        <w:t>attitude</w:t>
      </w:r>
      <w:r w:rsidR="008C3C07" w:rsidRPr="00DB468C">
        <w:rPr>
          <w:rFonts w:asciiTheme="majorBidi" w:hAnsiTheme="majorBidi" w:cstheme="majorBidi"/>
          <w:sz w:val="24"/>
          <w:szCs w:val="24"/>
          <w:lang w:val="en-GB"/>
        </w:rPr>
        <w:t>s</w:t>
      </w:r>
      <w:r w:rsidR="007E2D08" w:rsidRPr="00DB468C">
        <w:rPr>
          <w:rFonts w:asciiTheme="majorBidi" w:hAnsiTheme="majorBidi" w:cstheme="majorBidi"/>
          <w:sz w:val="24"/>
          <w:szCs w:val="24"/>
          <w:lang w:val="en-GB"/>
        </w:rPr>
        <w:t xml:space="preserve"> </w:t>
      </w:r>
      <w:r w:rsidR="003A3CA9" w:rsidRPr="00DB468C">
        <w:rPr>
          <w:rFonts w:asciiTheme="majorBidi" w:hAnsiTheme="majorBidi" w:cstheme="majorBidi"/>
          <w:sz w:val="24"/>
          <w:szCs w:val="24"/>
          <w:lang w:val="en-GB"/>
        </w:rPr>
        <w:t xml:space="preserve">and resources </w:t>
      </w:r>
      <w:r w:rsidR="006B4F9B" w:rsidRPr="00DB468C">
        <w:rPr>
          <w:rFonts w:asciiTheme="majorBidi" w:hAnsiTheme="majorBidi" w:cstheme="majorBidi"/>
          <w:sz w:val="24"/>
          <w:szCs w:val="24"/>
          <w:lang w:val="en-GB"/>
        </w:rPr>
        <w:t xml:space="preserve">would play a mediating role in the characteristics of the innovation-adoption choice relation in businesses </w:t>
      </w:r>
      <w:r w:rsidR="00197EC3" w:rsidRPr="00DB468C">
        <w:rPr>
          <w:rFonts w:asciiTheme="majorBidi" w:hAnsiTheme="majorBidi" w:cstheme="majorBidi"/>
          <w:sz w:val="24"/>
          <w:szCs w:val="24"/>
          <w:lang w:val="en-GB"/>
        </w:rPr>
        <w:t>[15]</w:t>
      </w:r>
      <w:r w:rsidR="006B4F9B" w:rsidRPr="00DB468C">
        <w:rPr>
          <w:rFonts w:asciiTheme="majorBidi" w:hAnsiTheme="majorBidi" w:cstheme="majorBidi"/>
          <w:sz w:val="24"/>
          <w:szCs w:val="24"/>
          <w:lang w:val="en-GB"/>
        </w:rPr>
        <w:t>.</w:t>
      </w:r>
      <w:r w:rsidR="003A3CA9" w:rsidRPr="00DB468C">
        <w:rPr>
          <w:rFonts w:asciiTheme="majorBidi" w:hAnsiTheme="majorBidi" w:cstheme="majorBidi"/>
          <w:sz w:val="24"/>
          <w:szCs w:val="24"/>
          <w:lang w:val="en-GB"/>
        </w:rPr>
        <w:t xml:space="preserve"> It is consistent with both the information-motivation-</w:t>
      </w:r>
      <w:proofErr w:type="spellStart"/>
      <w:r w:rsidR="003A3CA9" w:rsidRPr="00DB468C">
        <w:rPr>
          <w:rFonts w:asciiTheme="majorBidi" w:hAnsiTheme="majorBidi" w:cstheme="majorBidi"/>
          <w:sz w:val="24"/>
          <w:szCs w:val="24"/>
          <w:lang w:val="en-GB"/>
        </w:rPr>
        <w:t>behavioral</w:t>
      </w:r>
      <w:proofErr w:type="spellEnd"/>
      <w:r w:rsidR="003A3CA9" w:rsidRPr="00DB468C">
        <w:rPr>
          <w:rFonts w:asciiTheme="majorBidi" w:hAnsiTheme="majorBidi" w:cstheme="majorBidi"/>
          <w:sz w:val="24"/>
          <w:szCs w:val="24"/>
          <w:lang w:val="en-GB"/>
        </w:rPr>
        <w:t xml:space="preserve"> skill model </w:t>
      </w:r>
      <w:r w:rsidR="00197EC3" w:rsidRPr="00DB468C">
        <w:rPr>
          <w:rFonts w:asciiTheme="majorBidi" w:hAnsiTheme="majorBidi" w:cstheme="majorBidi"/>
          <w:sz w:val="24"/>
          <w:szCs w:val="24"/>
          <w:lang w:val="en-GB"/>
        </w:rPr>
        <w:t xml:space="preserve">[16] </w:t>
      </w:r>
      <w:r w:rsidR="003A3CA9" w:rsidRPr="00DB468C">
        <w:rPr>
          <w:rFonts w:asciiTheme="majorBidi" w:hAnsiTheme="majorBidi" w:cstheme="majorBidi"/>
          <w:sz w:val="24"/>
          <w:szCs w:val="24"/>
          <w:lang w:val="en-GB"/>
        </w:rPr>
        <w:t>and the innovation-adoption choice model</w:t>
      </w:r>
      <w:r w:rsidR="00D5460A" w:rsidRPr="00DB468C">
        <w:rPr>
          <w:rFonts w:asciiTheme="majorBidi" w:hAnsiTheme="majorBidi" w:cstheme="majorBidi"/>
          <w:sz w:val="24"/>
          <w:szCs w:val="24"/>
          <w:lang w:val="en-GB"/>
        </w:rPr>
        <w:t xml:space="preserve"> [12]</w:t>
      </w:r>
      <w:r w:rsidR="003A3CA9" w:rsidRPr="00DB468C">
        <w:rPr>
          <w:rFonts w:asciiTheme="majorBidi" w:hAnsiTheme="majorBidi" w:cstheme="majorBidi"/>
          <w:sz w:val="24"/>
          <w:szCs w:val="24"/>
          <w:lang w:val="en-GB"/>
        </w:rPr>
        <w:t xml:space="preserve"> to assume that an </w:t>
      </w:r>
      <w:r w:rsidR="00D5460A" w:rsidRPr="00DB468C">
        <w:rPr>
          <w:rFonts w:asciiTheme="majorBidi" w:hAnsiTheme="majorBidi" w:cstheme="majorBidi"/>
          <w:sz w:val="24"/>
          <w:szCs w:val="24"/>
          <w:lang w:val="en-GB"/>
        </w:rPr>
        <w:t>organi</w:t>
      </w:r>
      <w:r w:rsidR="008C3C07" w:rsidRPr="00DB468C">
        <w:rPr>
          <w:rFonts w:asciiTheme="majorBidi" w:hAnsiTheme="majorBidi" w:cstheme="majorBidi"/>
          <w:sz w:val="24"/>
          <w:szCs w:val="24"/>
          <w:lang w:val="en-GB"/>
        </w:rPr>
        <w:t>z</w:t>
      </w:r>
      <w:r w:rsidR="00D5460A" w:rsidRPr="00DB468C">
        <w:rPr>
          <w:rFonts w:asciiTheme="majorBidi" w:hAnsiTheme="majorBidi" w:cstheme="majorBidi"/>
          <w:sz w:val="24"/>
          <w:szCs w:val="24"/>
          <w:lang w:val="en-GB"/>
        </w:rPr>
        <w:t>ation</w:t>
      </w:r>
      <w:r w:rsidR="008C3C07" w:rsidRPr="00DB468C">
        <w:rPr>
          <w:rFonts w:asciiTheme="majorBidi" w:hAnsiTheme="majorBidi" w:cstheme="majorBidi"/>
          <w:sz w:val="24"/>
          <w:szCs w:val="24"/>
          <w:lang w:val="en-GB"/>
        </w:rPr>
        <w:t>'</w:t>
      </w:r>
      <w:r w:rsidR="00D5460A" w:rsidRPr="00DB468C">
        <w:rPr>
          <w:rFonts w:asciiTheme="majorBidi" w:hAnsiTheme="majorBidi" w:cstheme="majorBidi"/>
          <w:sz w:val="24"/>
          <w:szCs w:val="24"/>
          <w:lang w:val="en-GB"/>
        </w:rPr>
        <w:t>s re</w:t>
      </w:r>
      <w:r w:rsidR="008C3C07" w:rsidRPr="00DB468C">
        <w:rPr>
          <w:rFonts w:asciiTheme="majorBidi" w:hAnsiTheme="majorBidi" w:cstheme="majorBidi"/>
          <w:sz w:val="24"/>
          <w:szCs w:val="24"/>
          <w:lang w:val="en-GB"/>
        </w:rPr>
        <w:t>a</w:t>
      </w:r>
      <w:r w:rsidR="00D5460A" w:rsidRPr="00DB468C">
        <w:rPr>
          <w:rFonts w:asciiTheme="majorBidi" w:hAnsiTheme="majorBidi" w:cstheme="majorBidi"/>
          <w:sz w:val="24"/>
          <w:szCs w:val="24"/>
          <w:lang w:val="en-GB"/>
        </w:rPr>
        <w:t xml:space="preserve">diness resources </w:t>
      </w:r>
      <w:r w:rsidR="003A3CA9" w:rsidRPr="00DB468C">
        <w:rPr>
          <w:rFonts w:asciiTheme="majorBidi" w:hAnsiTheme="majorBidi" w:cstheme="majorBidi"/>
          <w:sz w:val="24"/>
          <w:szCs w:val="24"/>
          <w:lang w:val="en-GB"/>
        </w:rPr>
        <w:t>act as a mediating variable</w:t>
      </w:r>
      <w:r w:rsidR="00D5460A" w:rsidRPr="00DB468C">
        <w:rPr>
          <w:rFonts w:asciiTheme="majorBidi" w:hAnsiTheme="majorBidi" w:cstheme="majorBidi"/>
          <w:sz w:val="24"/>
          <w:szCs w:val="24"/>
          <w:lang w:val="en-GB"/>
        </w:rPr>
        <w:t>.</w:t>
      </w:r>
      <w:r w:rsidR="003A3CA9" w:rsidRPr="00DB468C">
        <w:rPr>
          <w:rFonts w:asciiTheme="majorBidi" w:hAnsiTheme="majorBidi" w:cstheme="majorBidi"/>
          <w:sz w:val="24"/>
          <w:szCs w:val="24"/>
          <w:lang w:val="en-GB"/>
        </w:rPr>
        <w:t xml:space="preserve"> </w:t>
      </w:r>
      <w:r w:rsidR="00EF4D5B" w:rsidRPr="00DB468C">
        <w:rPr>
          <w:rFonts w:asciiTheme="majorBidi" w:hAnsiTheme="majorBidi" w:cstheme="majorBidi"/>
          <w:sz w:val="24"/>
          <w:szCs w:val="24"/>
          <w:lang w:val="en-GB"/>
        </w:rPr>
        <w:t>As a result, more resources are likely to boost the potential value that an organi</w:t>
      </w:r>
      <w:r w:rsidR="008C3C07" w:rsidRPr="00DB468C">
        <w:rPr>
          <w:rFonts w:asciiTheme="majorBidi" w:hAnsiTheme="majorBidi" w:cstheme="majorBidi"/>
          <w:sz w:val="24"/>
          <w:szCs w:val="24"/>
          <w:lang w:val="en-GB"/>
        </w:rPr>
        <w:t>z</w:t>
      </w:r>
      <w:r w:rsidR="00EF4D5B" w:rsidRPr="00DB468C">
        <w:rPr>
          <w:rFonts w:asciiTheme="majorBidi" w:hAnsiTheme="majorBidi" w:cstheme="majorBidi"/>
          <w:sz w:val="24"/>
          <w:szCs w:val="24"/>
          <w:lang w:val="en-GB"/>
        </w:rPr>
        <w:t xml:space="preserve">ation can derive from a new technology, which will encourage </w:t>
      </w:r>
      <w:r w:rsidR="008C3C07" w:rsidRPr="00DB468C">
        <w:rPr>
          <w:rFonts w:asciiTheme="majorBidi" w:hAnsiTheme="majorBidi" w:cstheme="majorBidi"/>
          <w:sz w:val="24"/>
          <w:szCs w:val="24"/>
          <w:lang w:val="en-GB"/>
        </w:rPr>
        <w:t xml:space="preserve">the </w:t>
      </w:r>
      <w:r w:rsidR="00EF4D5B" w:rsidRPr="00DB468C">
        <w:rPr>
          <w:rFonts w:asciiTheme="majorBidi" w:hAnsiTheme="majorBidi" w:cstheme="majorBidi"/>
          <w:sz w:val="24"/>
          <w:szCs w:val="24"/>
          <w:lang w:val="en-GB"/>
        </w:rPr>
        <w:t>adoption of the technology [12].</w:t>
      </w:r>
      <w:r w:rsidR="007E2D08" w:rsidRPr="00DB468C">
        <w:rPr>
          <w:rFonts w:asciiTheme="majorBidi" w:hAnsiTheme="majorBidi" w:cstheme="majorBidi"/>
          <w:sz w:val="24"/>
          <w:szCs w:val="24"/>
          <w:lang w:val="en-GB"/>
        </w:rPr>
        <w:t xml:space="preserve"> Consequently, the re</w:t>
      </w:r>
      <w:r w:rsidR="008C3C07" w:rsidRPr="00DB468C">
        <w:rPr>
          <w:rFonts w:asciiTheme="majorBidi" w:hAnsiTheme="majorBidi" w:cstheme="majorBidi"/>
          <w:sz w:val="24"/>
          <w:szCs w:val="24"/>
          <w:lang w:val="en-GB"/>
        </w:rPr>
        <w:t>a</w:t>
      </w:r>
      <w:r w:rsidR="007E2D08" w:rsidRPr="00DB468C">
        <w:rPr>
          <w:rFonts w:asciiTheme="majorBidi" w:hAnsiTheme="majorBidi" w:cstheme="majorBidi"/>
          <w:sz w:val="24"/>
          <w:szCs w:val="24"/>
          <w:lang w:val="en-GB"/>
        </w:rPr>
        <w:t xml:space="preserve">diness resources </w:t>
      </w:r>
      <w:r w:rsidR="008C3C07" w:rsidRPr="00DB468C">
        <w:rPr>
          <w:rFonts w:asciiTheme="majorBidi" w:hAnsiTheme="majorBidi" w:cstheme="majorBidi"/>
          <w:sz w:val="24"/>
          <w:szCs w:val="24"/>
          <w:lang w:val="en-GB"/>
        </w:rPr>
        <w:t>of</w:t>
      </w:r>
      <w:r w:rsidR="007E2D08" w:rsidRPr="00DB468C">
        <w:rPr>
          <w:rFonts w:asciiTheme="majorBidi" w:hAnsiTheme="majorBidi" w:cstheme="majorBidi"/>
          <w:sz w:val="24"/>
          <w:szCs w:val="24"/>
          <w:lang w:val="en-GB"/>
        </w:rPr>
        <w:t xml:space="preserve"> an organi</w:t>
      </w:r>
      <w:r w:rsidR="008C3C07" w:rsidRPr="00DB468C">
        <w:rPr>
          <w:rFonts w:asciiTheme="majorBidi" w:hAnsiTheme="majorBidi" w:cstheme="majorBidi"/>
          <w:sz w:val="24"/>
          <w:szCs w:val="24"/>
          <w:lang w:val="en-GB"/>
        </w:rPr>
        <w:t>z</w:t>
      </w:r>
      <w:r w:rsidR="007E2D08" w:rsidRPr="00DB468C">
        <w:rPr>
          <w:rFonts w:asciiTheme="majorBidi" w:hAnsiTheme="majorBidi" w:cstheme="majorBidi"/>
          <w:sz w:val="24"/>
          <w:szCs w:val="24"/>
          <w:lang w:val="en-GB"/>
        </w:rPr>
        <w:t xml:space="preserve">ation </w:t>
      </w:r>
      <w:r w:rsidR="008C3C07" w:rsidRPr="00DB468C">
        <w:rPr>
          <w:rFonts w:asciiTheme="majorBidi" w:hAnsiTheme="majorBidi" w:cstheme="majorBidi"/>
          <w:sz w:val="24"/>
          <w:szCs w:val="24"/>
          <w:lang w:val="en-GB"/>
        </w:rPr>
        <w:t>are</w:t>
      </w:r>
      <w:r w:rsidR="00410EF5" w:rsidRPr="00DB468C">
        <w:rPr>
          <w:rFonts w:asciiTheme="majorBidi" w:hAnsiTheme="majorBidi" w:cstheme="majorBidi"/>
          <w:sz w:val="24"/>
          <w:szCs w:val="24"/>
          <w:lang w:val="en-GB"/>
        </w:rPr>
        <w:t xml:space="preserve"> a crucial mediator </w:t>
      </w:r>
      <w:r w:rsidR="007E2D08" w:rsidRPr="00DB468C">
        <w:rPr>
          <w:rFonts w:asciiTheme="majorBidi" w:hAnsiTheme="majorBidi" w:cstheme="majorBidi"/>
          <w:sz w:val="24"/>
          <w:szCs w:val="24"/>
          <w:lang w:val="en-GB"/>
        </w:rPr>
        <w:t>to take into account when analy</w:t>
      </w:r>
      <w:r w:rsidR="008C3C07" w:rsidRPr="00DB468C">
        <w:rPr>
          <w:rFonts w:asciiTheme="majorBidi" w:hAnsiTheme="majorBidi" w:cstheme="majorBidi"/>
          <w:sz w:val="24"/>
          <w:szCs w:val="24"/>
          <w:lang w:val="en-GB"/>
        </w:rPr>
        <w:t>z</w:t>
      </w:r>
      <w:r w:rsidR="007E2D08" w:rsidRPr="00DB468C">
        <w:rPr>
          <w:rFonts w:asciiTheme="majorBidi" w:hAnsiTheme="majorBidi" w:cstheme="majorBidi"/>
          <w:sz w:val="24"/>
          <w:szCs w:val="24"/>
          <w:lang w:val="en-GB"/>
        </w:rPr>
        <w:t>ing how innovations are adopted and linked to attributes of innovations.</w:t>
      </w:r>
    </w:p>
    <w:p w14:paraId="4258C79C" w14:textId="77777777" w:rsidR="00864E95" w:rsidRPr="00DB468C" w:rsidRDefault="009E2FF0" w:rsidP="008444F9">
      <w:pPr>
        <w:autoSpaceDE w:val="0"/>
        <w:autoSpaceDN w:val="0"/>
        <w:bidi w:val="0"/>
        <w:adjustRightInd w:val="0"/>
        <w:snapToGrid w:val="0"/>
        <w:spacing w:afterLines="50" w:after="120"/>
        <w:jc w:val="both"/>
        <w:rPr>
          <w:rFonts w:asciiTheme="majorBidi" w:hAnsiTheme="majorBidi" w:cstheme="majorBidi"/>
          <w:sz w:val="24"/>
          <w:szCs w:val="24"/>
          <w:rtl/>
          <w:lang w:val="en-GB"/>
        </w:rPr>
      </w:pPr>
      <w:r w:rsidRPr="00DB468C">
        <w:rPr>
          <w:rFonts w:asciiTheme="majorBidi" w:hAnsiTheme="majorBidi" w:cstheme="majorBidi"/>
          <w:sz w:val="24"/>
          <w:szCs w:val="24"/>
          <w:lang w:val="en-GB"/>
        </w:rPr>
        <w:t xml:space="preserve"> Furthermore, the framework of this study captures the moderating effects of innovativeness between mediating variables and E-commerce adoption for SMEs at the organizational level</w:t>
      </w:r>
      <w:r w:rsidR="00DA5986" w:rsidRPr="00DB468C">
        <w:rPr>
          <w:rFonts w:asciiTheme="majorBidi" w:hAnsiTheme="majorBidi" w:cstheme="majorBidi"/>
          <w:sz w:val="24"/>
          <w:szCs w:val="24"/>
          <w:lang w:val="en-GB"/>
        </w:rPr>
        <w:t>,</w:t>
      </w:r>
      <w:r w:rsidR="00F20B21" w:rsidRPr="00DB468C">
        <w:rPr>
          <w:rFonts w:asciiTheme="majorBidi" w:hAnsiTheme="majorBidi" w:cstheme="majorBidi"/>
          <w:sz w:val="24"/>
          <w:szCs w:val="24"/>
          <w:lang w:val="en-GB"/>
        </w:rPr>
        <w:t xml:space="preserve"> which </w:t>
      </w:r>
      <w:r w:rsidR="006B6DFC" w:rsidRPr="00DB468C">
        <w:rPr>
          <w:rFonts w:asciiTheme="majorBidi" w:hAnsiTheme="majorBidi" w:cstheme="majorBidi"/>
          <w:sz w:val="24"/>
          <w:szCs w:val="24"/>
          <w:lang w:val="en-GB"/>
        </w:rPr>
        <w:t xml:space="preserve">is </w:t>
      </w:r>
      <w:r w:rsidR="00F20B21" w:rsidRPr="00DB468C">
        <w:rPr>
          <w:rFonts w:asciiTheme="majorBidi" w:hAnsiTheme="majorBidi" w:cstheme="majorBidi"/>
          <w:sz w:val="24"/>
          <w:szCs w:val="24"/>
          <w:lang w:val="en-GB"/>
        </w:rPr>
        <w:t>the under-researched context of a transition and emerging economy</w:t>
      </w:r>
      <w:r w:rsidRPr="00DB468C">
        <w:rPr>
          <w:rFonts w:asciiTheme="majorBidi" w:hAnsiTheme="majorBidi" w:cstheme="majorBidi"/>
          <w:sz w:val="24"/>
          <w:szCs w:val="24"/>
          <w:lang w:val="en-GB"/>
        </w:rPr>
        <w:t xml:space="preserve">. </w:t>
      </w:r>
      <w:r w:rsidR="003C5B18" w:rsidRPr="00DB468C">
        <w:rPr>
          <w:rFonts w:asciiTheme="majorBidi" w:hAnsiTheme="majorBidi" w:cstheme="majorBidi"/>
          <w:sz w:val="24"/>
          <w:szCs w:val="24"/>
          <w:lang w:val="en-GB"/>
        </w:rPr>
        <w:t xml:space="preserve">Innovativeness is chosen as the moderating factor since it can make </w:t>
      </w:r>
      <w:r w:rsidR="00D65E0A" w:rsidRPr="00DB468C">
        <w:rPr>
          <w:rFonts w:asciiTheme="majorBidi" w:hAnsiTheme="majorBidi" w:cstheme="majorBidi"/>
          <w:sz w:val="24"/>
          <w:szCs w:val="24"/>
          <w:lang w:val="en-GB"/>
        </w:rPr>
        <w:t xml:space="preserve">the </w:t>
      </w:r>
      <w:r w:rsidR="003C5B18" w:rsidRPr="00DB468C">
        <w:rPr>
          <w:rFonts w:asciiTheme="majorBidi" w:hAnsiTheme="majorBidi" w:cstheme="majorBidi"/>
          <w:sz w:val="24"/>
          <w:szCs w:val="24"/>
          <w:lang w:val="en-GB"/>
        </w:rPr>
        <w:t xml:space="preserve">relationship </w:t>
      </w:r>
      <w:r w:rsidR="00D65E0A" w:rsidRPr="00DB468C">
        <w:rPr>
          <w:rFonts w:asciiTheme="majorBidi" w:hAnsiTheme="majorBidi" w:cstheme="majorBidi"/>
          <w:sz w:val="24"/>
          <w:szCs w:val="24"/>
          <w:lang w:val="en-GB"/>
        </w:rPr>
        <w:t xml:space="preserve">between mediating variables and E-commerce adoption </w:t>
      </w:r>
      <w:r w:rsidR="003C5B18" w:rsidRPr="00DB468C">
        <w:rPr>
          <w:rFonts w:asciiTheme="majorBidi" w:hAnsiTheme="majorBidi" w:cstheme="majorBidi"/>
          <w:sz w:val="24"/>
          <w:szCs w:val="24"/>
          <w:lang w:val="en-GB"/>
        </w:rPr>
        <w:t xml:space="preserve">stronger. For instance, if the owners or managers are more innovative, they may be able to positively affect their attitudes </w:t>
      </w:r>
      <w:r w:rsidR="00D65E0A" w:rsidRPr="00DB468C">
        <w:rPr>
          <w:rFonts w:asciiTheme="majorBidi" w:hAnsiTheme="majorBidi" w:cstheme="majorBidi"/>
          <w:sz w:val="24"/>
          <w:szCs w:val="24"/>
          <w:lang w:val="en-GB"/>
        </w:rPr>
        <w:t xml:space="preserve">and resources </w:t>
      </w:r>
      <w:r w:rsidR="003C5B18" w:rsidRPr="00DB468C">
        <w:rPr>
          <w:rFonts w:asciiTheme="majorBidi" w:hAnsiTheme="majorBidi" w:cstheme="majorBidi"/>
          <w:sz w:val="24"/>
          <w:szCs w:val="24"/>
          <w:lang w:val="en-GB"/>
        </w:rPr>
        <w:t xml:space="preserve">to make SMEs more open to adopting </w:t>
      </w:r>
      <w:r w:rsidR="00D65E0A" w:rsidRPr="00DB468C">
        <w:rPr>
          <w:rFonts w:asciiTheme="majorBidi" w:hAnsiTheme="majorBidi" w:cstheme="majorBidi"/>
          <w:sz w:val="24"/>
          <w:szCs w:val="24"/>
          <w:lang w:val="en-GB"/>
        </w:rPr>
        <w:t>E</w:t>
      </w:r>
      <w:r w:rsidR="003C5B18" w:rsidRPr="00DB468C">
        <w:rPr>
          <w:rFonts w:asciiTheme="majorBidi" w:hAnsiTheme="majorBidi" w:cstheme="majorBidi"/>
          <w:sz w:val="24"/>
          <w:szCs w:val="24"/>
          <w:lang w:val="en-GB"/>
        </w:rPr>
        <w:t xml:space="preserve">-commerce </w:t>
      </w:r>
      <w:r w:rsidR="00584C7C" w:rsidRPr="00DB468C">
        <w:rPr>
          <w:rFonts w:asciiTheme="majorBidi" w:hAnsiTheme="majorBidi" w:cstheme="majorBidi"/>
          <w:sz w:val="24"/>
          <w:szCs w:val="24"/>
          <w:lang w:val="en-GB"/>
        </w:rPr>
        <w:t>[5]</w:t>
      </w:r>
      <w:r w:rsidR="003C5B18" w:rsidRPr="00DB468C">
        <w:rPr>
          <w:rFonts w:asciiTheme="majorBidi" w:hAnsiTheme="majorBidi" w:cstheme="majorBidi"/>
          <w:sz w:val="24"/>
          <w:szCs w:val="24"/>
          <w:lang w:val="en-GB"/>
        </w:rPr>
        <w:t>.</w:t>
      </w:r>
      <w:r w:rsidR="004530B7" w:rsidRPr="00DB468C">
        <w:rPr>
          <w:rFonts w:asciiTheme="majorBidi" w:hAnsiTheme="majorBidi" w:cstheme="majorBidi"/>
          <w:sz w:val="24"/>
          <w:szCs w:val="24"/>
          <w:lang w:val="en-GB"/>
        </w:rPr>
        <w:t xml:space="preserve"> In light of this, it was concluded that innovativeness is not the only factor to consider when making an adoption decision but may also be able to moderate the relationship between attitude and </w:t>
      </w:r>
      <w:r w:rsidR="004117ED" w:rsidRPr="00DB468C">
        <w:rPr>
          <w:rFonts w:asciiTheme="majorBidi" w:hAnsiTheme="majorBidi" w:cstheme="majorBidi"/>
          <w:sz w:val="24"/>
          <w:szCs w:val="24"/>
          <w:lang w:val="en-GB"/>
        </w:rPr>
        <w:t xml:space="preserve">innovation </w:t>
      </w:r>
      <w:r w:rsidR="004530B7" w:rsidRPr="00DB468C">
        <w:rPr>
          <w:rFonts w:asciiTheme="majorBidi" w:hAnsiTheme="majorBidi" w:cstheme="majorBidi"/>
          <w:sz w:val="24"/>
          <w:szCs w:val="24"/>
          <w:lang w:val="en-GB"/>
        </w:rPr>
        <w:t xml:space="preserve">adoption </w:t>
      </w:r>
      <w:r w:rsidR="004117ED" w:rsidRPr="00DB468C">
        <w:rPr>
          <w:rFonts w:asciiTheme="majorBidi" w:hAnsiTheme="majorBidi" w:cstheme="majorBidi"/>
          <w:sz w:val="24"/>
          <w:szCs w:val="24"/>
          <w:lang w:val="en-GB"/>
        </w:rPr>
        <w:t>[17, 18 ]</w:t>
      </w:r>
      <w:r w:rsidR="004530B7" w:rsidRPr="00DB468C">
        <w:rPr>
          <w:rFonts w:asciiTheme="majorBidi" w:hAnsiTheme="majorBidi" w:cstheme="majorBidi"/>
          <w:sz w:val="24"/>
          <w:szCs w:val="24"/>
          <w:lang w:val="en-GB"/>
        </w:rPr>
        <w:t>.</w:t>
      </w:r>
      <w:r w:rsidR="007A6CD0" w:rsidRPr="00DB468C">
        <w:rPr>
          <w:rFonts w:asciiTheme="majorBidi" w:hAnsiTheme="majorBidi" w:cstheme="majorBidi"/>
          <w:sz w:val="24"/>
          <w:szCs w:val="24"/>
          <w:lang w:val="en-GB"/>
        </w:rPr>
        <w:t xml:space="preserve"> As such, owners and managers who exhibit high levels of innovation frequently believe that e-commerce will help SMEs become more inventive and better utili</w:t>
      </w:r>
      <w:r w:rsidR="008C3C07" w:rsidRPr="00DB468C">
        <w:rPr>
          <w:rFonts w:asciiTheme="majorBidi" w:hAnsiTheme="majorBidi" w:cstheme="majorBidi"/>
          <w:sz w:val="24"/>
          <w:szCs w:val="24"/>
          <w:lang w:val="en-GB"/>
        </w:rPr>
        <w:t>z</w:t>
      </w:r>
      <w:r w:rsidR="007A6CD0" w:rsidRPr="00DB468C">
        <w:rPr>
          <w:rFonts w:asciiTheme="majorBidi" w:hAnsiTheme="majorBidi" w:cstheme="majorBidi"/>
          <w:sz w:val="24"/>
          <w:szCs w:val="24"/>
          <w:lang w:val="en-GB"/>
        </w:rPr>
        <w:t>e organi</w:t>
      </w:r>
      <w:r w:rsidR="008C3C07" w:rsidRPr="00DB468C">
        <w:rPr>
          <w:rFonts w:asciiTheme="majorBidi" w:hAnsiTheme="majorBidi" w:cstheme="majorBidi"/>
          <w:sz w:val="24"/>
          <w:szCs w:val="24"/>
          <w:lang w:val="en-GB"/>
        </w:rPr>
        <w:t>z</w:t>
      </w:r>
      <w:r w:rsidR="007A6CD0" w:rsidRPr="00DB468C">
        <w:rPr>
          <w:rFonts w:asciiTheme="majorBidi" w:hAnsiTheme="majorBidi" w:cstheme="majorBidi"/>
          <w:sz w:val="24"/>
          <w:szCs w:val="24"/>
          <w:lang w:val="en-GB"/>
        </w:rPr>
        <w:t>ational resources, which may result in the adoption of e-commerce with success.</w:t>
      </w:r>
    </w:p>
    <w:p w14:paraId="62EE77A6" w14:textId="77777777" w:rsidR="00410EF5" w:rsidRPr="00DB468C" w:rsidRDefault="00D20B1D" w:rsidP="008444F9">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To the best of </w:t>
      </w:r>
      <w:r w:rsidR="008C3C07" w:rsidRPr="00DB468C">
        <w:rPr>
          <w:rFonts w:asciiTheme="majorBidi" w:hAnsiTheme="majorBidi" w:cstheme="majorBidi"/>
          <w:sz w:val="24"/>
          <w:szCs w:val="24"/>
          <w:lang w:val="en-GB"/>
        </w:rPr>
        <w:t xml:space="preserve">the </w:t>
      </w:r>
      <w:r w:rsidRPr="00DB468C">
        <w:rPr>
          <w:rFonts w:asciiTheme="majorBidi" w:hAnsiTheme="majorBidi" w:cstheme="majorBidi"/>
          <w:sz w:val="24"/>
          <w:szCs w:val="24"/>
          <w:lang w:val="en-GB"/>
        </w:rPr>
        <w:t xml:space="preserve">author’s knowledge, no prior empirical works have provided such </w:t>
      </w:r>
      <w:r w:rsidR="008C3C07" w:rsidRPr="00DB468C">
        <w:rPr>
          <w:rFonts w:asciiTheme="majorBidi" w:hAnsiTheme="majorBidi" w:cstheme="majorBidi"/>
          <w:sz w:val="24"/>
          <w:szCs w:val="24"/>
          <w:lang w:val="en-GB"/>
        </w:rPr>
        <w:t xml:space="preserve">a </w:t>
      </w:r>
      <w:r w:rsidRPr="00DB468C">
        <w:rPr>
          <w:rFonts w:asciiTheme="majorBidi" w:hAnsiTheme="majorBidi" w:cstheme="majorBidi"/>
          <w:sz w:val="24"/>
          <w:szCs w:val="24"/>
          <w:lang w:val="en-GB"/>
        </w:rPr>
        <w:t>combination of innovativeness with the features of innovation—two mediators—and the links with Ecommerce adoption in SMEs</w:t>
      </w:r>
      <w:r w:rsidR="009E2FF0" w:rsidRPr="00DB468C">
        <w:rPr>
          <w:rFonts w:asciiTheme="majorBidi" w:hAnsiTheme="majorBidi" w:cstheme="majorBidi"/>
          <w:sz w:val="24"/>
          <w:szCs w:val="24"/>
          <w:lang w:val="en-GB"/>
        </w:rPr>
        <w:t>.</w:t>
      </w:r>
      <w:r w:rsidR="00410EF5" w:rsidRPr="00DB468C">
        <w:rPr>
          <w:rFonts w:asciiTheme="majorBidi" w:hAnsiTheme="majorBidi" w:cstheme="majorBidi"/>
          <w:sz w:val="24"/>
          <w:szCs w:val="24"/>
          <w:lang w:val="en-GB"/>
        </w:rPr>
        <w:t xml:space="preserve"> </w:t>
      </w:r>
      <w:r w:rsidR="00EF78A2" w:rsidRPr="00DB468C">
        <w:rPr>
          <w:rFonts w:asciiTheme="majorBidi" w:hAnsiTheme="majorBidi" w:cstheme="majorBidi"/>
          <w:sz w:val="24"/>
          <w:szCs w:val="24"/>
          <w:lang w:val="en-GB"/>
        </w:rPr>
        <w:t xml:space="preserve">The study specifically aims to respond to </w:t>
      </w:r>
      <w:r w:rsidR="00EF78A2" w:rsidRPr="00DB468C">
        <w:rPr>
          <w:rFonts w:asciiTheme="majorBidi" w:hAnsiTheme="majorBidi" w:cstheme="majorBidi"/>
          <w:sz w:val="24"/>
          <w:szCs w:val="24"/>
          <w:lang w:val="en-GB"/>
        </w:rPr>
        <w:lastRenderedPageBreak/>
        <w:t>the following research</w:t>
      </w:r>
      <w:r w:rsidR="00410EF5" w:rsidRPr="00DB468C">
        <w:rPr>
          <w:rFonts w:asciiTheme="majorBidi" w:hAnsiTheme="majorBidi" w:cstheme="majorBidi"/>
          <w:sz w:val="24"/>
          <w:szCs w:val="24"/>
          <w:lang w:val="en-GB"/>
        </w:rPr>
        <w:t xml:space="preserve">: (a) </w:t>
      </w:r>
      <w:r w:rsidR="00EF78A2" w:rsidRPr="00DB468C">
        <w:rPr>
          <w:rFonts w:asciiTheme="majorBidi" w:hAnsiTheme="majorBidi" w:cstheme="majorBidi"/>
          <w:sz w:val="24"/>
          <w:szCs w:val="24"/>
          <w:lang w:val="en-GB"/>
        </w:rPr>
        <w:t xml:space="preserve"> Do attitude and organizational resource readiness mediate the relationship between attributes of innovation and adoption of E-commerce by SMEs?</w:t>
      </w:r>
      <w:r w:rsidR="009E58BF" w:rsidRPr="00DB468C">
        <w:rPr>
          <w:rFonts w:asciiTheme="majorBidi" w:hAnsiTheme="majorBidi" w:cstheme="majorBidi"/>
          <w:sz w:val="24"/>
          <w:szCs w:val="24"/>
          <w:lang w:val="en-GB"/>
        </w:rPr>
        <w:t xml:space="preserve">; and </w:t>
      </w:r>
      <w:r w:rsidR="00EF78A2" w:rsidRPr="00DB468C">
        <w:rPr>
          <w:rFonts w:asciiTheme="majorBidi" w:hAnsiTheme="majorBidi" w:cstheme="majorBidi"/>
          <w:sz w:val="24"/>
          <w:szCs w:val="24"/>
          <w:lang w:val="en-GB"/>
        </w:rPr>
        <w:t xml:space="preserve"> (b) Does the innovativeness moderate the relationship between the attitude, organizational resource readiness, and  E-commerce adoption by SMEs</w:t>
      </w:r>
      <w:r w:rsidR="00410EF5" w:rsidRPr="00DB468C">
        <w:rPr>
          <w:rFonts w:asciiTheme="majorBidi" w:hAnsiTheme="majorBidi" w:cstheme="majorBidi"/>
          <w:sz w:val="24"/>
          <w:szCs w:val="24"/>
          <w:lang w:val="en-GB"/>
        </w:rPr>
        <w:t>?</w:t>
      </w:r>
    </w:p>
    <w:p w14:paraId="168791F6" w14:textId="73DF00A2" w:rsidR="00C94BD7" w:rsidRPr="00DB468C" w:rsidRDefault="005D7AAC" w:rsidP="008444F9">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In the remainder of this article, we briefly review the innovation adoption literature describing the development of a theoretical model on the relationships between innovation attributes and innovation adoption. Then we develop hypotheses, describe our method, and present the results of the analysis. We conclude with a discussion of our findings, implications, and recommendations for future research.</w:t>
      </w:r>
    </w:p>
    <w:p w14:paraId="4C6B6062" w14:textId="16382A59" w:rsidR="0026116A" w:rsidRPr="008444F9" w:rsidRDefault="00C94BD7" w:rsidP="008444F9">
      <w:pPr>
        <w:pStyle w:val="a3"/>
        <w:numPr>
          <w:ilvl w:val="0"/>
          <w:numId w:val="14"/>
        </w:numPr>
        <w:adjustRightInd w:val="0"/>
        <w:snapToGrid w:val="0"/>
        <w:spacing w:beforeLines="100" w:before="240" w:afterLines="100" w:after="240" w:line="276" w:lineRule="auto"/>
        <w:contextualSpacing w:val="0"/>
        <w:jc w:val="center"/>
        <w:rPr>
          <w:rFonts w:asciiTheme="minorBidi" w:eastAsia="Times New Roman" w:hAnsiTheme="minorBidi"/>
          <w:b/>
          <w:bCs/>
          <w:sz w:val="28"/>
          <w:szCs w:val="28"/>
        </w:rPr>
      </w:pPr>
      <w:r w:rsidRPr="00DB468C">
        <w:rPr>
          <w:rFonts w:asciiTheme="minorBidi" w:eastAsia="Times New Roman" w:hAnsiTheme="minorBidi"/>
          <w:b/>
          <w:bCs/>
          <w:sz w:val="28"/>
          <w:szCs w:val="28"/>
        </w:rPr>
        <w:t>THEORETICAL BACKGROUND</w:t>
      </w:r>
    </w:p>
    <w:p w14:paraId="4E5D6997" w14:textId="77777777" w:rsidR="00524DD0" w:rsidRPr="00DB468C" w:rsidRDefault="001C23E5" w:rsidP="008444F9">
      <w:pPr>
        <w:bidi w:val="0"/>
        <w:adjustRightInd w:val="0"/>
        <w:snapToGrid w:val="0"/>
        <w:spacing w:after="0"/>
        <w:jc w:val="both"/>
        <w:rPr>
          <w:rFonts w:asciiTheme="minorBidi" w:eastAsia="Times New Roman" w:hAnsiTheme="minorBidi"/>
          <w:b/>
          <w:bCs/>
          <w:sz w:val="28"/>
          <w:szCs w:val="28"/>
        </w:rPr>
      </w:pPr>
      <w:r w:rsidRPr="00DB468C">
        <w:rPr>
          <w:rFonts w:asciiTheme="minorBidi" w:eastAsia="Times New Roman" w:hAnsiTheme="minorBidi"/>
          <w:b/>
          <w:bCs/>
          <w:sz w:val="28"/>
          <w:szCs w:val="28"/>
        </w:rPr>
        <w:t>2.</w:t>
      </w:r>
      <w:r w:rsidR="00C94BD7" w:rsidRPr="00DB468C">
        <w:rPr>
          <w:rFonts w:asciiTheme="minorBidi" w:eastAsia="Times New Roman" w:hAnsiTheme="minorBidi"/>
          <w:b/>
          <w:bCs/>
          <w:sz w:val="28"/>
          <w:szCs w:val="28"/>
        </w:rPr>
        <w:t>1</w:t>
      </w:r>
      <w:r w:rsidRPr="00DB468C">
        <w:rPr>
          <w:rFonts w:asciiTheme="minorBidi" w:eastAsia="Times New Roman" w:hAnsiTheme="minorBidi"/>
          <w:b/>
          <w:bCs/>
          <w:sz w:val="28"/>
          <w:szCs w:val="28"/>
        </w:rPr>
        <w:t xml:space="preserve"> Conceptual framework</w:t>
      </w:r>
    </w:p>
    <w:p w14:paraId="70A8A576" w14:textId="77777777" w:rsidR="006B6DFC" w:rsidRPr="00DB468C" w:rsidRDefault="006F0314" w:rsidP="008444F9">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The development of a theoretical model is </w:t>
      </w:r>
      <w:r w:rsidR="00DA5986" w:rsidRPr="00DB468C">
        <w:rPr>
          <w:rFonts w:asciiTheme="majorBidi" w:hAnsiTheme="majorBidi" w:cstheme="majorBidi"/>
          <w:sz w:val="24"/>
          <w:szCs w:val="24"/>
          <w:lang w:val="en-GB"/>
        </w:rPr>
        <w:t>essential</w:t>
      </w:r>
      <w:r w:rsidRPr="00DB468C">
        <w:rPr>
          <w:rFonts w:asciiTheme="majorBidi" w:hAnsiTheme="majorBidi" w:cstheme="majorBidi"/>
          <w:sz w:val="24"/>
          <w:szCs w:val="24"/>
          <w:lang w:val="en-GB"/>
        </w:rPr>
        <w:t xml:space="preserve"> for understanding the mechanisms that underlie the relationships between attributes of innovations and adoption decisions. </w:t>
      </w:r>
      <w:r w:rsidR="009B3014" w:rsidRPr="00DB468C">
        <w:rPr>
          <w:rFonts w:asciiTheme="majorBidi" w:hAnsiTheme="majorBidi" w:cstheme="majorBidi"/>
          <w:sz w:val="24"/>
          <w:szCs w:val="24"/>
          <w:lang w:val="en-GB"/>
        </w:rPr>
        <w:t xml:space="preserve">Some research investigations [7, 8, 10, 14] have been conducted to establish a theoretical model, but </w:t>
      </w:r>
      <w:r w:rsidR="00DA5986" w:rsidRPr="00DB468C">
        <w:rPr>
          <w:rFonts w:asciiTheme="majorBidi" w:hAnsiTheme="majorBidi" w:cstheme="majorBidi"/>
          <w:sz w:val="24"/>
          <w:szCs w:val="24"/>
          <w:lang w:val="en-GB"/>
        </w:rPr>
        <w:t>most</w:t>
      </w:r>
      <w:r w:rsidR="009B3014" w:rsidRPr="00DB468C">
        <w:rPr>
          <w:rFonts w:asciiTheme="majorBidi" w:hAnsiTheme="majorBidi" w:cstheme="majorBidi"/>
          <w:sz w:val="24"/>
          <w:szCs w:val="24"/>
          <w:lang w:val="en-GB"/>
        </w:rPr>
        <w:t xml:space="preserve"> of them are outdated</w:t>
      </w:r>
      <w:r w:rsidR="00F75B69" w:rsidRPr="00DB468C">
        <w:rPr>
          <w:rFonts w:asciiTheme="majorBidi" w:hAnsiTheme="majorBidi" w:cstheme="majorBidi"/>
          <w:sz w:val="24"/>
          <w:szCs w:val="24"/>
          <w:lang w:val="en-GB"/>
        </w:rPr>
        <w:t>.</w:t>
      </w:r>
      <w:r w:rsidRPr="00DB468C">
        <w:rPr>
          <w:rFonts w:asciiTheme="majorBidi" w:hAnsiTheme="majorBidi" w:cstheme="majorBidi"/>
          <w:sz w:val="24"/>
          <w:szCs w:val="24"/>
          <w:lang w:val="en-GB"/>
        </w:rPr>
        <w:t xml:space="preserve"> </w:t>
      </w:r>
      <w:r w:rsidR="009C063C" w:rsidRPr="00DB468C">
        <w:rPr>
          <w:rFonts w:asciiTheme="majorBidi" w:hAnsiTheme="majorBidi" w:cstheme="majorBidi"/>
          <w:sz w:val="24"/>
          <w:szCs w:val="24"/>
          <w:lang w:val="en-GB"/>
        </w:rPr>
        <w:t>Therefore, there is a need to address more</w:t>
      </w:r>
      <w:r w:rsidR="00E126AB" w:rsidRPr="00DB468C">
        <w:rPr>
          <w:rFonts w:asciiTheme="majorBidi" w:hAnsiTheme="majorBidi" w:cstheme="majorBidi"/>
          <w:sz w:val="24"/>
          <w:szCs w:val="24"/>
          <w:lang w:val="en-GB"/>
        </w:rPr>
        <w:t xml:space="preserve"> comprehensive frameworks</w:t>
      </w:r>
      <w:r w:rsidR="009C063C" w:rsidRPr="00DB468C">
        <w:rPr>
          <w:rFonts w:asciiTheme="majorBidi" w:hAnsiTheme="majorBidi" w:cstheme="majorBidi"/>
          <w:sz w:val="24"/>
          <w:szCs w:val="24"/>
          <w:lang w:val="en-GB"/>
        </w:rPr>
        <w:t xml:space="preserve"> th</w:t>
      </w:r>
      <w:r w:rsidR="00486559" w:rsidRPr="00DB468C">
        <w:rPr>
          <w:rFonts w:asciiTheme="majorBidi" w:hAnsiTheme="majorBidi" w:cstheme="majorBidi"/>
          <w:sz w:val="24"/>
          <w:szCs w:val="24"/>
          <w:lang w:val="en-GB"/>
        </w:rPr>
        <w:t>at</w:t>
      </w:r>
      <w:r w:rsidR="009C063C" w:rsidRPr="00DB468C">
        <w:rPr>
          <w:rFonts w:asciiTheme="majorBidi" w:hAnsiTheme="majorBidi" w:cstheme="majorBidi"/>
          <w:sz w:val="24"/>
          <w:szCs w:val="24"/>
          <w:lang w:val="en-GB"/>
        </w:rPr>
        <w:t xml:space="preserve"> </w:t>
      </w:r>
      <w:r w:rsidR="00486559" w:rsidRPr="00DB468C">
        <w:rPr>
          <w:rFonts w:asciiTheme="majorBidi" w:hAnsiTheme="majorBidi" w:cstheme="majorBidi"/>
          <w:sz w:val="24"/>
          <w:szCs w:val="24"/>
          <w:lang w:val="en-GB"/>
        </w:rPr>
        <w:t>capture positive (e.g.</w:t>
      </w:r>
      <w:r w:rsidR="002C64FC" w:rsidRPr="00DB468C">
        <w:rPr>
          <w:rFonts w:asciiTheme="majorBidi" w:hAnsiTheme="majorBidi" w:cstheme="majorBidi"/>
          <w:sz w:val="24"/>
          <w:szCs w:val="24"/>
          <w:lang w:val="en-GB"/>
        </w:rPr>
        <w:t>,</w:t>
      </w:r>
      <w:r w:rsidR="00486559" w:rsidRPr="00DB468C">
        <w:rPr>
          <w:rFonts w:asciiTheme="majorBidi" w:hAnsiTheme="majorBidi" w:cstheme="majorBidi"/>
          <w:sz w:val="24"/>
          <w:szCs w:val="24"/>
          <w:lang w:val="en-GB"/>
        </w:rPr>
        <w:t xml:space="preserve"> perceived relative advantages and compatibility of new technology with existing technologies) and negative factors (e.g. </w:t>
      </w:r>
      <w:r w:rsidR="00E126AB" w:rsidRPr="00DB468C">
        <w:rPr>
          <w:rFonts w:asciiTheme="majorBidi" w:hAnsiTheme="majorBidi" w:cstheme="majorBidi"/>
          <w:sz w:val="24"/>
          <w:szCs w:val="24"/>
          <w:lang w:val="en-GB"/>
        </w:rPr>
        <w:t>complexity simultaneously</w:t>
      </w:r>
      <w:r w:rsidR="00233E01" w:rsidRPr="00DB468C">
        <w:rPr>
          <w:rFonts w:asciiTheme="majorBidi" w:hAnsiTheme="majorBidi" w:cstheme="majorBidi"/>
          <w:sz w:val="24"/>
          <w:szCs w:val="24"/>
          <w:lang w:val="en-GB"/>
        </w:rPr>
        <w:t xml:space="preserve">) </w:t>
      </w:r>
      <w:r w:rsidR="00AF7D11" w:rsidRPr="00DB468C">
        <w:rPr>
          <w:rFonts w:asciiTheme="majorBidi" w:hAnsiTheme="majorBidi" w:cstheme="majorBidi"/>
          <w:sz w:val="24"/>
          <w:szCs w:val="24"/>
          <w:lang w:val="en-GB"/>
        </w:rPr>
        <w:t xml:space="preserve">that </w:t>
      </w:r>
      <w:r w:rsidR="00233E01" w:rsidRPr="00DB468C">
        <w:rPr>
          <w:rFonts w:asciiTheme="majorBidi" w:hAnsiTheme="majorBidi" w:cstheme="majorBidi"/>
          <w:sz w:val="24"/>
          <w:szCs w:val="24"/>
          <w:lang w:val="en-GB"/>
        </w:rPr>
        <w:t>influence</w:t>
      </w:r>
      <w:r w:rsidR="00486559" w:rsidRPr="00DB468C">
        <w:rPr>
          <w:rFonts w:asciiTheme="majorBidi" w:hAnsiTheme="majorBidi" w:cstheme="majorBidi"/>
          <w:sz w:val="24"/>
          <w:szCs w:val="24"/>
          <w:lang w:val="en-GB"/>
        </w:rPr>
        <w:t xml:space="preserve"> </w:t>
      </w:r>
      <w:r w:rsidR="000C6966" w:rsidRPr="00DB468C">
        <w:rPr>
          <w:rFonts w:asciiTheme="majorBidi" w:hAnsiTheme="majorBidi" w:cstheme="majorBidi"/>
          <w:sz w:val="24"/>
          <w:szCs w:val="24"/>
          <w:lang w:val="en-GB"/>
        </w:rPr>
        <w:t>innovations and adoption decisions</w:t>
      </w:r>
      <w:r w:rsidR="00233E01" w:rsidRPr="00DB468C">
        <w:rPr>
          <w:rFonts w:asciiTheme="majorBidi" w:hAnsiTheme="majorBidi" w:cstheme="majorBidi"/>
          <w:sz w:val="24"/>
          <w:szCs w:val="24"/>
          <w:lang w:val="en-GB"/>
        </w:rPr>
        <w:t xml:space="preserve"> </w:t>
      </w:r>
      <w:r w:rsidR="009B3014" w:rsidRPr="00DB468C">
        <w:rPr>
          <w:rFonts w:asciiTheme="majorBidi" w:hAnsiTheme="majorBidi" w:cstheme="majorBidi"/>
          <w:sz w:val="24"/>
          <w:szCs w:val="24"/>
          <w:lang w:val="en-GB"/>
        </w:rPr>
        <w:t>[1</w:t>
      </w:r>
      <w:r w:rsidR="00E16218" w:rsidRPr="00DB468C">
        <w:rPr>
          <w:rFonts w:asciiTheme="majorBidi" w:hAnsiTheme="majorBidi" w:cstheme="majorBidi"/>
          <w:sz w:val="24"/>
          <w:szCs w:val="24"/>
          <w:lang w:val="en-GB"/>
        </w:rPr>
        <w:t>9</w:t>
      </w:r>
      <w:r w:rsidR="009B3014" w:rsidRPr="00DB468C">
        <w:rPr>
          <w:rFonts w:asciiTheme="majorBidi" w:hAnsiTheme="majorBidi" w:cstheme="majorBidi"/>
          <w:sz w:val="24"/>
          <w:szCs w:val="24"/>
          <w:lang w:val="en-GB"/>
        </w:rPr>
        <w:t xml:space="preserve">]. </w:t>
      </w:r>
      <w:r w:rsidR="00705562" w:rsidRPr="00DB468C">
        <w:rPr>
          <w:rFonts w:asciiTheme="majorBidi" w:hAnsiTheme="majorBidi" w:cstheme="majorBidi"/>
          <w:sz w:val="24"/>
          <w:szCs w:val="24"/>
          <w:lang w:val="en-GB"/>
        </w:rPr>
        <w:t xml:space="preserve">To date, the literature on technology adoption decision-making mechanisms in E-commerce adoption - innovation attributes links </w:t>
      </w:r>
      <w:r w:rsidR="009C7C93" w:rsidRPr="00DB468C">
        <w:rPr>
          <w:rFonts w:asciiTheme="majorBidi" w:hAnsiTheme="majorBidi" w:cstheme="majorBidi"/>
          <w:sz w:val="24"/>
          <w:szCs w:val="24"/>
          <w:lang w:val="en-GB"/>
        </w:rPr>
        <w:t>are widely studie</w:t>
      </w:r>
      <w:r w:rsidR="006B6DFC" w:rsidRPr="00DB468C">
        <w:rPr>
          <w:rFonts w:asciiTheme="majorBidi" w:hAnsiTheme="majorBidi" w:cstheme="majorBidi"/>
          <w:sz w:val="24"/>
          <w:szCs w:val="24"/>
          <w:lang w:val="en-GB"/>
        </w:rPr>
        <w:t>d</w:t>
      </w:r>
      <w:r w:rsidR="009C7C93" w:rsidRPr="00DB468C">
        <w:rPr>
          <w:rFonts w:asciiTheme="majorBidi" w:hAnsiTheme="majorBidi" w:cstheme="majorBidi"/>
          <w:sz w:val="24"/>
          <w:szCs w:val="24"/>
          <w:lang w:val="en-GB"/>
        </w:rPr>
        <w:t xml:space="preserve"> </w:t>
      </w:r>
      <w:r w:rsidR="00AF7D11" w:rsidRPr="00DB468C">
        <w:rPr>
          <w:rFonts w:asciiTheme="majorBidi" w:hAnsiTheme="majorBidi" w:cstheme="majorBidi"/>
          <w:sz w:val="24"/>
          <w:szCs w:val="24"/>
          <w:lang w:val="en-GB"/>
        </w:rPr>
        <w:t xml:space="preserve">in </w:t>
      </w:r>
      <w:r w:rsidR="009C7C93" w:rsidRPr="00DB468C">
        <w:rPr>
          <w:rFonts w:asciiTheme="majorBidi" w:hAnsiTheme="majorBidi" w:cstheme="majorBidi"/>
          <w:sz w:val="24"/>
          <w:szCs w:val="24"/>
          <w:lang w:val="en-GB"/>
        </w:rPr>
        <w:t>empirical analysis.</w:t>
      </w:r>
      <w:r w:rsidR="00705562" w:rsidRPr="00DB468C">
        <w:rPr>
          <w:rFonts w:asciiTheme="majorBidi" w:hAnsiTheme="majorBidi" w:cstheme="majorBidi"/>
          <w:sz w:val="24"/>
          <w:szCs w:val="24"/>
          <w:lang w:val="en-GB"/>
        </w:rPr>
        <w:t xml:space="preserve"> However, several empirical </w:t>
      </w:r>
      <w:r w:rsidR="009B3014" w:rsidRPr="00DB468C">
        <w:rPr>
          <w:rFonts w:asciiTheme="majorBidi" w:hAnsiTheme="majorBidi" w:cstheme="majorBidi"/>
          <w:sz w:val="24"/>
          <w:szCs w:val="24"/>
          <w:lang w:val="en-GB"/>
        </w:rPr>
        <w:t xml:space="preserve">studies </w:t>
      </w:r>
      <w:r w:rsidR="00705562" w:rsidRPr="00DB468C">
        <w:rPr>
          <w:rFonts w:asciiTheme="majorBidi" w:hAnsiTheme="majorBidi" w:cstheme="majorBidi"/>
          <w:sz w:val="24"/>
          <w:szCs w:val="24"/>
          <w:lang w:val="en-GB"/>
        </w:rPr>
        <w:t xml:space="preserve">in transitional and emerging markets documented an inconclusive relationship between attributes of innovations such as relative advantage, complexity, compatibility, and the adoption of E-commerce </w:t>
      </w:r>
      <w:r w:rsidR="009B3014" w:rsidRPr="00DB468C">
        <w:rPr>
          <w:rFonts w:asciiTheme="majorBidi" w:hAnsiTheme="majorBidi" w:cstheme="majorBidi"/>
          <w:sz w:val="24"/>
          <w:szCs w:val="24"/>
          <w:lang w:val="en-GB"/>
        </w:rPr>
        <w:t>[</w:t>
      </w:r>
      <w:r w:rsidR="00E16218" w:rsidRPr="00DB468C">
        <w:rPr>
          <w:rFonts w:asciiTheme="majorBidi" w:hAnsiTheme="majorBidi" w:cstheme="majorBidi"/>
          <w:sz w:val="24"/>
          <w:szCs w:val="24"/>
          <w:lang w:val="en-GB"/>
        </w:rPr>
        <w:t>20</w:t>
      </w:r>
      <w:r w:rsidR="009B3014" w:rsidRPr="00DB468C">
        <w:rPr>
          <w:rFonts w:asciiTheme="majorBidi" w:hAnsiTheme="majorBidi" w:cstheme="majorBidi"/>
          <w:sz w:val="24"/>
          <w:szCs w:val="24"/>
          <w:lang w:val="en-GB"/>
        </w:rPr>
        <w:t>-2</w:t>
      </w:r>
      <w:r w:rsidR="00E16218" w:rsidRPr="00DB468C">
        <w:rPr>
          <w:rFonts w:asciiTheme="majorBidi" w:hAnsiTheme="majorBidi" w:cstheme="majorBidi"/>
          <w:sz w:val="24"/>
          <w:szCs w:val="24"/>
          <w:lang w:val="en-GB"/>
        </w:rPr>
        <w:t>6</w:t>
      </w:r>
      <w:r w:rsidR="009B3014" w:rsidRPr="00DB468C">
        <w:rPr>
          <w:rFonts w:asciiTheme="majorBidi" w:hAnsiTheme="majorBidi" w:cstheme="majorBidi"/>
          <w:sz w:val="24"/>
          <w:szCs w:val="24"/>
          <w:lang w:val="en-GB"/>
        </w:rPr>
        <w:t>]</w:t>
      </w:r>
      <w:r w:rsidR="00705562" w:rsidRPr="00DB468C">
        <w:rPr>
          <w:rFonts w:asciiTheme="majorBidi" w:hAnsiTheme="majorBidi" w:cstheme="majorBidi"/>
          <w:sz w:val="24"/>
          <w:szCs w:val="24"/>
          <w:lang w:val="en-GB"/>
        </w:rPr>
        <w:t xml:space="preserve">. </w:t>
      </w:r>
    </w:p>
    <w:p w14:paraId="10E09762" w14:textId="77777777" w:rsidR="006B6DFC" w:rsidRPr="00DB468C" w:rsidRDefault="00D20B1D" w:rsidP="008444F9">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Other research has carried out an important meta-analysis to create a conceptual framework to comprehend the characteristics of innovation-adoption decision interrelationships in organizations are mediated by both the managerial resources and </w:t>
      </w:r>
      <w:proofErr w:type="spellStart"/>
      <w:r w:rsidRPr="00DB468C">
        <w:rPr>
          <w:rFonts w:asciiTheme="majorBidi" w:hAnsiTheme="majorBidi" w:cstheme="majorBidi"/>
          <w:sz w:val="24"/>
          <w:szCs w:val="24"/>
          <w:lang w:val="en-GB"/>
        </w:rPr>
        <w:t>behavioral</w:t>
      </w:r>
      <w:proofErr w:type="spellEnd"/>
      <w:r w:rsidRPr="00DB468C">
        <w:rPr>
          <w:rFonts w:asciiTheme="majorBidi" w:hAnsiTheme="majorBidi" w:cstheme="majorBidi"/>
          <w:sz w:val="24"/>
          <w:szCs w:val="24"/>
          <w:lang w:val="en-GB"/>
        </w:rPr>
        <w:t xml:space="preserve"> preferences (e.g., attitude) and moderated by the life cycle of innovation </w:t>
      </w:r>
      <w:r w:rsidR="009B3014" w:rsidRPr="00DB468C">
        <w:rPr>
          <w:rFonts w:asciiTheme="majorBidi" w:hAnsiTheme="majorBidi" w:cstheme="majorBidi"/>
          <w:sz w:val="24"/>
          <w:szCs w:val="24"/>
          <w:lang w:val="en-GB"/>
        </w:rPr>
        <w:t>[e.g., 9, 12]</w:t>
      </w:r>
      <w:r w:rsidR="009C063C" w:rsidRPr="00DB468C">
        <w:rPr>
          <w:rFonts w:asciiTheme="majorBidi" w:hAnsiTheme="majorBidi" w:cstheme="majorBidi"/>
          <w:sz w:val="24"/>
          <w:szCs w:val="24"/>
          <w:lang w:val="en-GB"/>
        </w:rPr>
        <w:t>.</w:t>
      </w:r>
      <w:r w:rsidR="00685370" w:rsidRPr="00DB468C">
        <w:rPr>
          <w:rFonts w:asciiTheme="majorBidi" w:hAnsiTheme="majorBidi" w:cstheme="majorBidi"/>
          <w:sz w:val="24"/>
          <w:szCs w:val="24"/>
          <w:lang w:val="en-GB"/>
        </w:rPr>
        <w:t xml:space="preserve"> </w:t>
      </w:r>
      <w:r w:rsidR="00756A54" w:rsidRPr="00DB468C">
        <w:rPr>
          <w:rFonts w:asciiTheme="majorBidi" w:hAnsiTheme="majorBidi" w:cstheme="majorBidi"/>
          <w:sz w:val="24"/>
          <w:szCs w:val="24"/>
          <w:lang w:val="en-GB"/>
        </w:rPr>
        <w:t xml:space="preserve">However, the use of secondary data in </w:t>
      </w:r>
      <w:r w:rsidR="003350A3" w:rsidRPr="00DB468C">
        <w:rPr>
          <w:rFonts w:asciiTheme="majorBidi" w:hAnsiTheme="majorBidi" w:cstheme="majorBidi"/>
          <w:sz w:val="24"/>
          <w:szCs w:val="24"/>
          <w:lang w:val="en-GB"/>
        </w:rPr>
        <w:t xml:space="preserve">meta-analysis </w:t>
      </w:r>
      <w:r w:rsidR="00756A54" w:rsidRPr="00DB468C">
        <w:rPr>
          <w:rFonts w:asciiTheme="majorBidi" w:hAnsiTheme="majorBidi" w:cstheme="majorBidi"/>
          <w:sz w:val="24"/>
          <w:szCs w:val="24"/>
          <w:lang w:val="en-GB"/>
        </w:rPr>
        <w:t xml:space="preserve">derived from research published by a variety of authors in </w:t>
      </w:r>
      <w:r w:rsidR="006B6DFC" w:rsidRPr="00DB468C">
        <w:rPr>
          <w:rFonts w:asciiTheme="majorBidi" w:hAnsiTheme="majorBidi" w:cstheme="majorBidi"/>
          <w:sz w:val="24"/>
          <w:szCs w:val="24"/>
          <w:lang w:val="en-GB"/>
        </w:rPr>
        <w:t>several</w:t>
      </w:r>
      <w:r w:rsidR="00756A54" w:rsidRPr="00DB468C">
        <w:rPr>
          <w:rFonts w:asciiTheme="majorBidi" w:hAnsiTheme="majorBidi" w:cstheme="majorBidi"/>
          <w:sz w:val="24"/>
          <w:szCs w:val="24"/>
          <w:lang w:val="en-GB"/>
        </w:rPr>
        <w:t xml:space="preserve"> journals over a wide range of years ma</w:t>
      </w:r>
      <w:r w:rsidR="00E86CEF" w:rsidRPr="00DB468C">
        <w:rPr>
          <w:rFonts w:asciiTheme="majorBidi" w:hAnsiTheme="majorBidi" w:cstheme="majorBidi"/>
          <w:sz w:val="24"/>
          <w:szCs w:val="24"/>
          <w:lang w:val="en-GB"/>
        </w:rPr>
        <w:t>y pose a threat to credibility [13]</w:t>
      </w:r>
      <w:r w:rsidR="00DA5986" w:rsidRPr="00DB468C">
        <w:rPr>
          <w:rFonts w:asciiTheme="majorBidi" w:hAnsiTheme="majorBidi" w:cstheme="majorBidi"/>
          <w:sz w:val="24"/>
          <w:szCs w:val="24"/>
          <w:lang w:val="en-GB"/>
        </w:rPr>
        <w:t xml:space="preserve">, </w:t>
      </w:r>
      <w:r w:rsidR="00756A54" w:rsidRPr="00DB468C">
        <w:rPr>
          <w:rFonts w:asciiTheme="majorBidi" w:hAnsiTheme="majorBidi" w:cstheme="majorBidi"/>
          <w:sz w:val="24"/>
          <w:szCs w:val="24"/>
          <w:lang w:val="en-GB"/>
        </w:rPr>
        <w:t xml:space="preserve">thus empirical evidence is needed for confirmation </w:t>
      </w:r>
      <w:r w:rsidR="00AF7D11" w:rsidRPr="00DB468C">
        <w:rPr>
          <w:rFonts w:asciiTheme="majorBidi" w:hAnsiTheme="majorBidi" w:cstheme="majorBidi"/>
          <w:sz w:val="24"/>
          <w:szCs w:val="24"/>
          <w:lang w:val="en-GB"/>
        </w:rPr>
        <w:t>of</w:t>
      </w:r>
      <w:r w:rsidR="00756A54" w:rsidRPr="00DB468C">
        <w:rPr>
          <w:rFonts w:asciiTheme="majorBidi" w:hAnsiTheme="majorBidi" w:cstheme="majorBidi"/>
          <w:sz w:val="24"/>
          <w:szCs w:val="24"/>
          <w:lang w:val="en-GB"/>
        </w:rPr>
        <w:t xml:space="preserve"> this theoretical framework</w:t>
      </w:r>
      <w:r w:rsidR="00685370" w:rsidRPr="00DB468C">
        <w:rPr>
          <w:rFonts w:asciiTheme="majorBidi" w:hAnsiTheme="majorBidi" w:cstheme="majorBidi"/>
          <w:sz w:val="24"/>
          <w:szCs w:val="24"/>
          <w:lang w:val="en-GB"/>
        </w:rPr>
        <w:t>. Thus, t</w:t>
      </w:r>
      <w:r w:rsidR="00CD2B6D" w:rsidRPr="00DB468C">
        <w:rPr>
          <w:rFonts w:asciiTheme="majorBidi" w:hAnsiTheme="majorBidi" w:cstheme="majorBidi"/>
          <w:sz w:val="24"/>
          <w:szCs w:val="24"/>
          <w:lang w:val="en-GB"/>
        </w:rPr>
        <w:t xml:space="preserve">his paper fills the gap </w:t>
      </w:r>
      <w:r w:rsidR="00335608" w:rsidRPr="00DB468C">
        <w:rPr>
          <w:rFonts w:asciiTheme="majorBidi" w:hAnsiTheme="majorBidi" w:cstheme="majorBidi"/>
          <w:sz w:val="24"/>
          <w:szCs w:val="24"/>
          <w:lang w:val="en-GB"/>
        </w:rPr>
        <w:t>by using</w:t>
      </w:r>
      <w:r w:rsidR="00CD2B6D" w:rsidRPr="00DB468C">
        <w:rPr>
          <w:rFonts w:asciiTheme="majorBidi" w:hAnsiTheme="majorBidi" w:cstheme="majorBidi"/>
          <w:sz w:val="24"/>
          <w:szCs w:val="24"/>
          <w:lang w:val="en-GB"/>
        </w:rPr>
        <w:t xml:space="preserve"> a multidimensional conceptual framework and </w:t>
      </w:r>
      <w:r w:rsidR="00335608" w:rsidRPr="00DB468C">
        <w:rPr>
          <w:rFonts w:asciiTheme="majorBidi" w:hAnsiTheme="majorBidi" w:cstheme="majorBidi"/>
          <w:sz w:val="24"/>
          <w:szCs w:val="24"/>
          <w:lang w:val="en-GB"/>
        </w:rPr>
        <w:t>examines</w:t>
      </w:r>
      <w:r w:rsidR="00CD2B6D" w:rsidRPr="00DB468C">
        <w:rPr>
          <w:rFonts w:asciiTheme="majorBidi" w:hAnsiTheme="majorBidi" w:cstheme="majorBidi"/>
          <w:sz w:val="24"/>
          <w:szCs w:val="24"/>
          <w:lang w:val="en-GB"/>
        </w:rPr>
        <w:t xml:space="preserve"> the attributes of innovati</w:t>
      </w:r>
      <w:r w:rsidR="00335608" w:rsidRPr="00DB468C">
        <w:rPr>
          <w:rFonts w:asciiTheme="majorBidi" w:hAnsiTheme="majorBidi" w:cstheme="majorBidi"/>
          <w:sz w:val="24"/>
          <w:szCs w:val="24"/>
          <w:lang w:val="en-GB"/>
        </w:rPr>
        <w:t>ons that reshape</w:t>
      </w:r>
      <w:r w:rsidR="00CD2B6D" w:rsidRPr="00DB468C">
        <w:rPr>
          <w:rFonts w:asciiTheme="majorBidi" w:hAnsiTheme="majorBidi" w:cstheme="majorBidi"/>
          <w:sz w:val="24"/>
          <w:szCs w:val="24"/>
          <w:lang w:val="en-GB"/>
        </w:rPr>
        <w:t xml:space="preserve"> the </w:t>
      </w:r>
      <w:r w:rsidR="006B6DFC" w:rsidRPr="00DB468C">
        <w:rPr>
          <w:rFonts w:asciiTheme="majorBidi" w:hAnsiTheme="majorBidi" w:cstheme="majorBidi"/>
          <w:sz w:val="24"/>
          <w:szCs w:val="24"/>
          <w:lang w:val="en-GB"/>
        </w:rPr>
        <w:t xml:space="preserve">managers' </w:t>
      </w:r>
      <w:r w:rsidR="00CD2B6D" w:rsidRPr="00DB468C">
        <w:rPr>
          <w:rFonts w:asciiTheme="majorBidi" w:hAnsiTheme="majorBidi" w:cstheme="majorBidi"/>
          <w:sz w:val="24"/>
          <w:szCs w:val="24"/>
          <w:lang w:val="en-GB"/>
        </w:rPr>
        <w:t xml:space="preserve">attitude and </w:t>
      </w:r>
      <w:r w:rsidR="006B6DFC" w:rsidRPr="00DB468C">
        <w:rPr>
          <w:rFonts w:asciiTheme="majorBidi" w:hAnsiTheme="majorBidi" w:cstheme="majorBidi"/>
          <w:sz w:val="24"/>
          <w:szCs w:val="24"/>
          <w:lang w:val="en-GB"/>
        </w:rPr>
        <w:t>organizational resource readiness</w:t>
      </w:r>
      <w:r w:rsidR="00CD2B6D" w:rsidRPr="00DB468C">
        <w:rPr>
          <w:rFonts w:asciiTheme="majorBidi" w:hAnsiTheme="majorBidi" w:cstheme="majorBidi"/>
          <w:sz w:val="24"/>
          <w:szCs w:val="24"/>
          <w:lang w:val="en-GB"/>
        </w:rPr>
        <w:t xml:space="preserve"> </w:t>
      </w:r>
      <w:r w:rsidR="006B6DFC" w:rsidRPr="00DB468C">
        <w:rPr>
          <w:rFonts w:asciiTheme="majorBidi" w:hAnsiTheme="majorBidi" w:cstheme="majorBidi"/>
          <w:sz w:val="24"/>
          <w:szCs w:val="24"/>
          <w:lang w:val="en-GB"/>
        </w:rPr>
        <w:t>to adopt</w:t>
      </w:r>
      <w:r w:rsidR="00CD2B6D" w:rsidRPr="00DB468C">
        <w:rPr>
          <w:rFonts w:asciiTheme="majorBidi" w:hAnsiTheme="majorBidi" w:cstheme="majorBidi"/>
          <w:sz w:val="24"/>
          <w:szCs w:val="24"/>
          <w:lang w:val="en-GB"/>
        </w:rPr>
        <w:t xml:space="preserve"> E-commerce </w:t>
      </w:r>
      <w:r w:rsidR="005B6528" w:rsidRPr="00DB468C">
        <w:rPr>
          <w:rFonts w:asciiTheme="majorBidi" w:hAnsiTheme="majorBidi" w:cstheme="majorBidi"/>
          <w:sz w:val="24"/>
          <w:szCs w:val="24"/>
          <w:lang w:val="en-GB"/>
        </w:rPr>
        <w:t xml:space="preserve">among </w:t>
      </w:r>
      <w:r w:rsidR="00CD2B6D" w:rsidRPr="00DB468C">
        <w:rPr>
          <w:rFonts w:asciiTheme="majorBidi" w:hAnsiTheme="majorBidi" w:cstheme="majorBidi"/>
          <w:sz w:val="24"/>
          <w:szCs w:val="24"/>
          <w:lang w:val="en-GB"/>
        </w:rPr>
        <w:t xml:space="preserve">SMEs. This empirical </w:t>
      </w:r>
      <w:r w:rsidR="00335608" w:rsidRPr="00DB468C">
        <w:rPr>
          <w:rFonts w:asciiTheme="majorBidi" w:hAnsiTheme="majorBidi" w:cstheme="majorBidi"/>
          <w:sz w:val="24"/>
          <w:szCs w:val="24"/>
          <w:lang w:val="en-GB"/>
        </w:rPr>
        <w:t>research</w:t>
      </w:r>
      <w:r w:rsidR="00CD2B6D" w:rsidRPr="00DB468C">
        <w:rPr>
          <w:rFonts w:asciiTheme="majorBidi" w:hAnsiTheme="majorBidi" w:cstheme="majorBidi"/>
          <w:sz w:val="24"/>
          <w:szCs w:val="24"/>
          <w:lang w:val="en-GB"/>
        </w:rPr>
        <w:t xml:space="preserve"> </w:t>
      </w:r>
      <w:r w:rsidR="00E86CEF" w:rsidRPr="00DB468C">
        <w:rPr>
          <w:rFonts w:asciiTheme="majorBidi" w:hAnsiTheme="majorBidi" w:cstheme="majorBidi"/>
          <w:sz w:val="24"/>
          <w:szCs w:val="24"/>
          <w:lang w:val="en-GB"/>
        </w:rPr>
        <w:t>extends</w:t>
      </w:r>
      <w:r w:rsidR="00CD2B6D" w:rsidRPr="00DB468C">
        <w:rPr>
          <w:rFonts w:asciiTheme="majorBidi" w:hAnsiTheme="majorBidi" w:cstheme="majorBidi"/>
          <w:sz w:val="24"/>
          <w:szCs w:val="24"/>
          <w:lang w:val="en-GB"/>
        </w:rPr>
        <w:t xml:space="preserve"> the theoretical framework of various scientific </w:t>
      </w:r>
      <w:r w:rsidR="00AB0699" w:rsidRPr="00DB468C">
        <w:rPr>
          <w:rFonts w:asciiTheme="majorBidi" w:hAnsiTheme="majorBidi" w:cstheme="majorBidi"/>
          <w:sz w:val="24"/>
          <w:szCs w:val="24"/>
          <w:lang w:val="en-GB"/>
        </w:rPr>
        <w:t>[7, 8-10, 12, 14]</w:t>
      </w:r>
      <w:r w:rsidR="00CD2B6D" w:rsidRPr="00DB468C">
        <w:rPr>
          <w:rFonts w:asciiTheme="majorBidi" w:hAnsiTheme="majorBidi" w:cstheme="majorBidi"/>
          <w:sz w:val="24"/>
          <w:szCs w:val="24"/>
          <w:lang w:val="en-GB"/>
        </w:rPr>
        <w:t xml:space="preserve">. The conducted study not only tests and verifies the </w:t>
      </w:r>
      <w:r w:rsidR="00335608" w:rsidRPr="00DB468C">
        <w:rPr>
          <w:rFonts w:asciiTheme="majorBidi" w:hAnsiTheme="majorBidi" w:cstheme="majorBidi"/>
          <w:sz w:val="24"/>
          <w:szCs w:val="24"/>
          <w:lang w:val="en-GB"/>
        </w:rPr>
        <w:t>current</w:t>
      </w:r>
      <w:r w:rsidR="00CD2B6D" w:rsidRPr="00DB468C">
        <w:rPr>
          <w:rFonts w:asciiTheme="majorBidi" w:hAnsiTheme="majorBidi" w:cstheme="majorBidi"/>
          <w:sz w:val="24"/>
          <w:szCs w:val="24"/>
          <w:lang w:val="en-GB"/>
        </w:rPr>
        <w:t xml:space="preserve"> results but also enhances the knowledge base </w:t>
      </w:r>
      <w:r w:rsidR="00335608" w:rsidRPr="00DB468C">
        <w:rPr>
          <w:rFonts w:asciiTheme="majorBidi" w:hAnsiTheme="majorBidi" w:cstheme="majorBidi"/>
          <w:sz w:val="24"/>
          <w:szCs w:val="24"/>
          <w:lang w:val="en-GB"/>
        </w:rPr>
        <w:t>depending</w:t>
      </w:r>
      <w:r w:rsidR="006B6DFC" w:rsidRPr="00DB468C">
        <w:rPr>
          <w:rFonts w:asciiTheme="majorBidi" w:hAnsiTheme="majorBidi" w:cstheme="majorBidi"/>
          <w:sz w:val="24"/>
          <w:szCs w:val="24"/>
          <w:lang w:val="en-GB"/>
        </w:rPr>
        <w:t xml:space="preserve"> on</w:t>
      </w:r>
      <w:r w:rsidR="00CD2B6D" w:rsidRPr="00DB468C">
        <w:rPr>
          <w:rFonts w:asciiTheme="majorBidi" w:hAnsiTheme="majorBidi" w:cstheme="majorBidi"/>
          <w:sz w:val="24"/>
          <w:szCs w:val="24"/>
          <w:lang w:val="en-GB"/>
        </w:rPr>
        <w:t xml:space="preserve"> a newly derived model from </w:t>
      </w:r>
      <w:r w:rsidR="00AF7D11" w:rsidRPr="00DB468C">
        <w:rPr>
          <w:rFonts w:asciiTheme="majorBidi" w:hAnsiTheme="majorBidi" w:cstheme="majorBidi"/>
          <w:sz w:val="24"/>
          <w:szCs w:val="24"/>
          <w:lang w:val="en-GB"/>
        </w:rPr>
        <w:t xml:space="preserve">the </w:t>
      </w:r>
      <w:r w:rsidR="00CD2B6D" w:rsidRPr="00DB468C">
        <w:rPr>
          <w:rFonts w:asciiTheme="majorBidi" w:hAnsiTheme="majorBidi" w:cstheme="majorBidi"/>
          <w:sz w:val="24"/>
          <w:szCs w:val="24"/>
          <w:lang w:val="en-GB"/>
        </w:rPr>
        <w:t xml:space="preserve">works </w:t>
      </w:r>
      <w:r w:rsidR="00EC6CB7" w:rsidRPr="00DB468C">
        <w:rPr>
          <w:rFonts w:asciiTheme="majorBidi" w:hAnsiTheme="majorBidi" w:cstheme="majorBidi"/>
          <w:sz w:val="24"/>
          <w:szCs w:val="24"/>
          <w:lang w:val="en-GB"/>
        </w:rPr>
        <w:t xml:space="preserve">of </w:t>
      </w:r>
      <w:proofErr w:type="spellStart"/>
      <w:r w:rsidR="00EC6CB7" w:rsidRPr="00DB468C">
        <w:rPr>
          <w:rFonts w:asciiTheme="majorBidi" w:hAnsiTheme="majorBidi" w:cstheme="majorBidi"/>
          <w:sz w:val="24"/>
          <w:szCs w:val="24"/>
          <w:lang w:val="en-GB"/>
        </w:rPr>
        <w:t>Vagnani</w:t>
      </w:r>
      <w:proofErr w:type="spellEnd"/>
      <w:r w:rsidR="00CD2B6D" w:rsidRPr="00DB468C">
        <w:rPr>
          <w:rFonts w:asciiTheme="majorBidi" w:hAnsiTheme="majorBidi" w:cstheme="majorBidi"/>
          <w:sz w:val="24"/>
          <w:szCs w:val="24"/>
          <w:lang w:val="en-GB"/>
        </w:rPr>
        <w:t xml:space="preserve"> and Volpe </w:t>
      </w:r>
      <w:r w:rsidR="00AB0699" w:rsidRPr="00DB468C">
        <w:rPr>
          <w:rFonts w:asciiTheme="majorBidi" w:hAnsiTheme="majorBidi" w:cstheme="majorBidi"/>
          <w:sz w:val="24"/>
          <w:szCs w:val="24"/>
          <w:lang w:val="en-GB"/>
        </w:rPr>
        <w:t xml:space="preserve">[9] and </w:t>
      </w:r>
      <w:proofErr w:type="spellStart"/>
      <w:r w:rsidR="00AB0699" w:rsidRPr="00DB468C">
        <w:rPr>
          <w:rFonts w:asciiTheme="majorBidi" w:hAnsiTheme="majorBidi" w:cstheme="majorBidi"/>
          <w:sz w:val="24"/>
          <w:szCs w:val="24"/>
          <w:lang w:val="en-GB"/>
        </w:rPr>
        <w:t>Vagnani</w:t>
      </w:r>
      <w:proofErr w:type="spellEnd"/>
      <w:r w:rsidR="00AB0699" w:rsidRPr="00DB468C">
        <w:rPr>
          <w:rFonts w:asciiTheme="majorBidi" w:hAnsiTheme="majorBidi" w:cstheme="majorBidi"/>
          <w:sz w:val="24"/>
          <w:szCs w:val="24"/>
          <w:lang w:val="en-GB"/>
        </w:rPr>
        <w:t xml:space="preserve"> et al. [12]</w:t>
      </w:r>
      <w:r w:rsidR="00CD2B6D" w:rsidRPr="00DB468C">
        <w:rPr>
          <w:rFonts w:asciiTheme="majorBidi" w:hAnsiTheme="majorBidi" w:cstheme="majorBidi"/>
          <w:sz w:val="24"/>
          <w:szCs w:val="24"/>
          <w:lang w:val="en-GB"/>
        </w:rPr>
        <w:t xml:space="preserve">. </w:t>
      </w:r>
    </w:p>
    <w:p w14:paraId="131C334A" w14:textId="77777777" w:rsidR="00C33437" w:rsidRPr="00DB468C" w:rsidRDefault="00CD2B6D" w:rsidP="008444F9">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The relationships and interactions were based on the previous theories of DOI and TPB.</w:t>
      </w:r>
      <w:r w:rsidR="00AF0424" w:rsidRPr="00DB468C">
        <w:rPr>
          <w:rFonts w:asciiTheme="majorBidi" w:hAnsiTheme="majorBidi" w:cstheme="majorBidi"/>
          <w:sz w:val="24"/>
          <w:szCs w:val="24"/>
          <w:lang w:val="en-GB"/>
        </w:rPr>
        <w:t xml:space="preserve"> The two theoretical frameworks are very suitable for deriving factors for </w:t>
      </w:r>
      <w:r w:rsidR="00335608" w:rsidRPr="00DB468C">
        <w:rPr>
          <w:rFonts w:asciiTheme="majorBidi" w:hAnsiTheme="majorBidi" w:cstheme="majorBidi"/>
          <w:sz w:val="24"/>
          <w:szCs w:val="24"/>
          <w:lang w:val="en-GB"/>
        </w:rPr>
        <w:t>adopting</w:t>
      </w:r>
      <w:r w:rsidR="00AF0424" w:rsidRPr="00DB468C">
        <w:rPr>
          <w:rFonts w:asciiTheme="majorBidi" w:hAnsiTheme="majorBidi" w:cstheme="majorBidi"/>
          <w:sz w:val="24"/>
          <w:szCs w:val="24"/>
          <w:lang w:val="en-GB"/>
        </w:rPr>
        <w:t xml:space="preserve"> E-commerce. </w:t>
      </w:r>
      <w:r w:rsidRPr="00DB468C">
        <w:rPr>
          <w:rFonts w:asciiTheme="majorBidi" w:hAnsiTheme="majorBidi" w:cstheme="majorBidi"/>
          <w:sz w:val="24"/>
          <w:szCs w:val="24"/>
          <w:lang w:val="en-GB"/>
        </w:rPr>
        <w:t>This model used</w:t>
      </w:r>
      <w:r w:rsidR="00EC6CB7" w:rsidRPr="00DB468C">
        <w:rPr>
          <w:rFonts w:asciiTheme="majorBidi" w:hAnsiTheme="majorBidi" w:cstheme="majorBidi"/>
          <w:sz w:val="24"/>
          <w:szCs w:val="24"/>
          <w:lang w:val="en-GB"/>
        </w:rPr>
        <w:t xml:space="preserve"> </w:t>
      </w:r>
      <w:r w:rsidRPr="00DB468C">
        <w:rPr>
          <w:rFonts w:asciiTheme="majorBidi" w:hAnsiTheme="majorBidi" w:cstheme="majorBidi"/>
          <w:sz w:val="24"/>
          <w:szCs w:val="24"/>
          <w:lang w:val="en-GB"/>
        </w:rPr>
        <w:t xml:space="preserve">the theory of </w:t>
      </w:r>
      <w:r w:rsidR="008B2571" w:rsidRPr="00DB468C">
        <w:rPr>
          <w:rFonts w:asciiTheme="majorBidi" w:hAnsiTheme="majorBidi" w:cstheme="majorBidi"/>
          <w:sz w:val="24"/>
          <w:szCs w:val="24"/>
          <w:lang w:val="en-GB"/>
        </w:rPr>
        <w:t xml:space="preserve">DOI </w:t>
      </w:r>
      <w:r w:rsidRPr="00DB468C">
        <w:rPr>
          <w:rFonts w:asciiTheme="majorBidi" w:hAnsiTheme="majorBidi" w:cstheme="majorBidi"/>
          <w:sz w:val="24"/>
          <w:szCs w:val="24"/>
          <w:lang w:val="en-GB"/>
        </w:rPr>
        <w:t xml:space="preserve">and </w:t>
      </w:r>
      <w:r w:rsidR="008B2571" w:rsidRPr="00DB468C">
        <w:rPr>
          <w:rFonts w:asciiTheme="majorBidi" w:hAnsiTheme="majorBidi" w:cstheme="majorBidi"/>
          <w:sz w:val="24"/>
          <w:szCs w:val="24"/>
          <w:lang w:val="en-GB"/>
        </w:rPr>
        <w:t>TPB</w:t>
      </w:r>
      <w:r w:rsidRPr="00DB468C">
        <w:rPr>
          <w:rFonts w:asciiTheme="majorBidi" w:hAnsiTheme="majorBidi" w:cstheme="majorBidi"/>
          <w:sz w:val="24"/>
          <w:szCs w:val="24"/>
          <w:lang w:val="en-GB"/>
        </w:rPr>
        <w:t xml:space="preserve"> theories that elucidate </w:t>
      </w:r>
      <w:r w:rsidR="00FA5290" w:rsidRPr="00DB468C">
        <w:rPr>
          <w:rFonts w:asciiTheme="majorBidi" w:hAnsiTheme="majorBidi" w:cstheme="majorBidi"/>
          <w:sz w:val="24"/>
          <w:szCs w:val="24"/>
          <w:lang w:val="en-GB"/>
        </w:rPr>
        <w:t xml:space="preserve">the </w:t>
      </w:r>
      <w:r w:rsidR="00FA5290" w:rsidRPr="00DB468C">
        <w:rPr>
          <w:rFonts w:asciiTheme="majorBidi" w:hAnsiTheme="majorBidi" w:cstheme="majorBidi"/>
          <w:sz w:val="24"/>
          <w:szCs w:val="24"/>
          <w:lang w:val="en-GB"/>
        </w:rPr>
        <w:lastRenderedPageBreak/>
        <w:t>attributes of innovations</w:t>
      </w:r>
      <w:r w:rsidR="00335608" w:rsidRPr="00DB468C">
        <w:rPr>
          <w:rFonts w:asciiTheme="majorBidi" w:hAnsiTheme="majorBidi" w:cstheme="majorBidi"/>
          <w:sz w:val="24"/>
          <w:szCs w:val="24"/>
          <w:lang w:val="en-GB"/>
        </w:rPr>
        <w:t>,</w:t>
      </w:r>
      <w:r w:rsidR="00FA5290" w:rsidRPr="00DB468C">
        <w:rPr>
          <w:rFonts w:asciiTheme="majorBidi" w:hAnsiTheme="majorBidi" w:cstheme="majorBidi"/>
          <w:sz w:val="24"/>
          <w:szCs w:val="24"/>
          <w:lang w:val="en-GB"/>
        </w:rPr>
        <w:t xml:space="preserve"> </w:t>
      </w:r>
      <w:r w:rsidR="008B2571" w:rsidRPr="00DB468C">
        <w:rPr>
          <w:rFonts w:asciiTheme="majorBidi" w:hAnsiTheme="majorBidi" w:cstheme="majorBidi"/>
          <w:sz w:val="24"/>
          <w:szCs w:val="24"/>
          <w:lang w:val="en-GB"/>
        </w:rPr>
        <w:t>i.e., relative</w:t>
      </w:r>
      <w:r w:rsidR="00EC6CB7" w:rsidRPr="00DB468C">
        <w:rPr>
          <w:rFonts w:asciiTheme="majorBidi" w:hAnsiTheme="majorBidi" w:cstheme="majorBidi"/>
          <w:sz w:val="24"/>
          <w:szCs w:val="24"/>
          <w:lang w:val="en-GB"/>
        </w:rPr>
        <w:t xml:space="preserve"> </w:t>
      </w:r>
      <w:r w:rsidR="008B2571" w:rsidRPr="00DB468C">
        <w:rPr>
          <w:rFonts w:asciiTheme="majorBidi" w:hAnsiTheme="majorBidi" w:cstheme="majorBidi"/>
          <w:sz w:val="24"/>
          <w:szCs w:val="24"/>
          <w:lang w:val="en-GB"/>
        </w:rPr>
        <w:t xml:space="preserve">advantage, compatibility, and </w:t>
      </w:r>
      <w:r w:rsidR="00FA5290" w:rsidRPr="00DB468C">
        <w:rPr>
          <w:rFonts w:asciiTheme="majorBidi" w:hAnsiTheme="majorBidi" w:cstheme="majorBidi"/>
          <w:sz w:val="24"/>
          <w:szCs w:val="24"/>
          <w:lang w:val="en-GB"/>
        </w:rPr>
        <w:t>(</w:t>
      </w:r>
      <w:r w:rsidR="008B2571" w:rsidRPr="00DB468C">
        <w:rPr>
          <w:rFonts w:asciiTheme="majorBidi" w:hAnsiTheme="majorBidi" w:cstheme="majorBidi"/>
          <w:sz w:val="24"/>
          <w:szCs w:val="24"/>
          <w:lang w:val="en-GB"/>
        </w:rPr>
        <w:t>complexity)</w:t>
      </w:r>
      <w:r w:rsidR="00DF67B7" w:rsidRPr="00DB468C">
        <w:rPr>
          <w:rFonts w:asciiTheme="majorBidi" w:hAnsiTheme="majorBidi" w:cstheme="majorBidi"/>
          <w:sz w:val="24"/>
          <w:szCs w:val="24"/>
          <w:lang w:val="en-GB"/>
        </w:rPr>
        <w:t xml:space="preserve"> </w:t>
      </w:r>
      <w:r w:rsidR="00AF7D11" w:rsidRPr="00DB468C">
        <w:rPr>
          <w:rFonts w:asciiTheme="majorBidi" w:hAnsiTheme="majorBidi" w:cstheme="majorBidi"/>
          <w:sz w:val="24"/>
          <w:szCs w:val="24"/>
          <w:lang w:val="en-GB"/>
        </w:rPr>
        <w:t xml:space="preserve">which </w:t>
      </w:r>
      <w:r w:rsidR="00EC6CB7" w:rsidRPr="00DB468C">
        <w:rPr>
          <w:rFonts w:asciiTheme="majorBidi" w:hAnsiTheme="majorBidi" w:cstheme="majorBidi"/>
          <w:sz w:val="24"/>
          <w:szCs w:val="24"/>
          <w:lang w:val="en-GB"/>
        </w:rPr>
        <w:t xml:space="preserve">have </w:t>
      </w:r>
      <w:r w:rsidR="00DF67B7" w:rsidRPr="00DB468C">
        <w:rPr>
          <w:rFonts w:asciiTheme="majorBidi" w:hAnsiTheme="majorBidi" w:cstheme="majorBidi"/>
          <w:sz w:val="24"/>
          <w:szCs w:val="24"/>
          <w:lang w:val="en-GB"/>
        </w:rPr>
        <w:t xml:space="preserve">been recognized as the most significant </w:t>
      </w:r>
      <w:r w:rsidR="00FA5290" w:rsidRPr="00DB468C">
        <w:rPr>
          <w:rFonts w:asciiTheme="majorBidi" w:hAnsiTheme="majorBidi" w:cstheme="majorBidi"/>
          <w:sz w:val="24"/>
          <w:szCs w:val="24"/>
          <w:lang w:val="en-GB"/>
        </w:rPr>
        <w:t xml:space="preserve">and positive (negative) effects </w:t>
      </w:r>
      <w:r w:rsidR="00EC6CB7" w:rsidRPr="00DB468C">
        <w:rPr>
          <w:rFonts w:asciiTheme="majorBidi" w:hAnsiTheme="majorBidi" w:cstheme="majorBidi"/>
          <w:sz w:val="24"/>
          <w:szCs w:val="24"/>
          <w:lang w:val="en-GB"/>
        </w:rPr>
        <w:t xml:space="preserve">factors influencing innovation </w:t>
      </w:r>
      <w:r w:rsidR="00DF67B7" w:rsidRPr="00DB468C">
        <w:rPr>
          <w:rFonts w:asciiTheme="majorBidi" w:hAnsiTheme="majorBidi" w:cstheme="majorBidi"/>
          <w:sz w:val="24"/>
          <w:szCs w:val="24"/>
          <w:lang w:val="en-GB"/>
        </w:rPr>
        <w:t>adoption</w:t>
      </w:r>
      <w:r w:rsidR="00AB0699" w:rsidRPr="00DB468C">
        <w:rPr>
          <w:rFonts w:asciiTheme="majorBidi" w:hAnsiTheme="majorBidi" w:cstheme="majorBidi"/>
          <w:sz w:val="24"/>
          <w:szCs w:val="24"/>
          <w:lang w:val="en-GB"/>
        </w:rPr>
        <w:t xml:space="preserve"> [6, 9, 2</w:t>
      </w:r>
      <w:r w:rsidR="00992078" w:rsidRPr="00DB468C">
        <w:rPr>
          <w:rFonts w:asciiTheme="majorBidi" w:hAnsiTheme="majorBidi" w:cstheme="majorBidi"/>
          <w:sz w:val="24"/>
          <w:szCs w:val="24"/>
          <w:lang w:val="en-GB"/>
        </w:rPr>
        <w:t>7</w:t>
      </w:r>
      <w:r w:rsidR="00AB0699" w:rsidRPr="00DB468C">
        <w:rPr>
          <w:rFonts w:asciiTheme="majorBidi" w:hAnsiTheme="majorBidi" w:cstheme="majorBidi"/>
          <w:sz w:val="24"/>
          <w:szCs w:val="24"/>
          <w:lang w:val="en-GB"/>
        </w:rPr>
        <w:t>, 2</w:t>
      </w:r>
      <w:r w:rsidR="00992078" w:rsidRPr="00DB468C">
        <w:rPr>
          <w:rFonts w:asciiTheme="majorBidi" w:hAnsiTheme="majorBidi" w:cstheme="majorBidi"/>
          <w:sz w:val="24"/>
          <w:szCs w:val="24"/>
          <w:lang w:val="en-GB"/>
        </w:rPr>
        <w:t>8</w:t>
      </w:r>
      <w:r w:rsidR="00AB0699" w:rsidRPr="00DB468C">
        <w:rPr>
          <w:rFonts w:asciiTheme="majorBidi" w:hAnsiTheme="majorBidi" w:cstheme="majorBidi"/>
          <w:sz w:val="24"/>
          <w:szCs w:val="24"/>
          <w:lang w:val="en-GB"/>
        </w:rPr>
        <w:t>]</w:t>
      </w:r>
      <w:r w:rsidR="00FA5290" w:rsidRPr="00DB468C">
        <w:rPr>
          <w:rFonts w:asciiTheme="majorBidi" w:hAnsiTheme="majorBidi" w:cstheme="majorBidi"/>
          <w:sz w:val="24"/>
          <w:szCs w:val="24"/>
          <w:lang w:val="en-GB"/>
        </w:rPr>
        <w:t>.</w:t>
      </w:r>
      <w:r w:rsidR="00196AF0" w:rsidRPr="00DB468C">
        <w:rPr>
          <w:rFonts w:asciiTheme="majorBidi" w:hAnsiTheme="majorBidi" w:cstheme="majorBidi"/>
          <w:sz w:val="24"/>
          <w:szCs w:val="24"/>
          <w:lang w:val="en-GB"/>
        </w:rPr>
        <w:t xml:space="preserve"> </w:t>
      </w:r>
      <w:r w:rsidR="00EC6CB7" w:rsidRPr="00DB468C">
        <w:rPr>
          <w:rFonts w:asciiTheme="majorBidi" w:hAnsiTheme="majorBidi" w:cstheme="majorBidi"/>
          <w:sz w:val="24"/>
          <w:szCs w:val="24"/>
          <w:lang w:val="en-GB"/>
        </w:rPr>
        <w:t xml:space="preserve">The TPB model is very much linked to </w:t>
      </w:r>
      <w:r w:rsidR="00196AF0" w:rsidRPr="00DB468C">
        <w:rPr>
          <w:rFonts w:asciiTheme="majorBidi" w:hAnsiTheme="majorBidi" w:cstheme="majorBidi"/>
          <w:sz w:val="24"/>
          <w:szCs w:val="24"/>
          <w:lang w:val="en-GB"/>
        </w:rPr>
        <w:t>the attitude of</w:t>
      </w:r>
      <w:r w:rsidR="00861FA4" w:rsidRPr="00DB468C">
        <w:rPr>
          <w:rFonts w:asciiTheme="majorBidi" w:hAnsiTheme="majorBidi" w:cstheme="majorBidi"/>
          <w:sz w:val="24"/>
          <w:szCs w:val="24"/>
          <w:lang w:val="en-GB"/>
        </w:rPr>
        <w:t xml:space="preserve"> </w:t>
      </w:r>
      <w:r w:rsidR="00196AF0" w:rsidRPr="00DB468C">
        <w:rPr>
          <w:rFonts w:asciiTheme="majorBidi" w:hAnsiTheme="majorBidi" w:cstheme="majorBidi"/>
          <w:sz w:val="24"/>
          <w:szCs w:val="24"/>
          <w:lang w:val="en-GB"/>
        </w:rPr>
        <w:t>managers as</w:t>
      </w:r>
      <w:r w:rsidR="00861FA4" w:rsidRPr="00DB468C">
        <w:rPr>
          <w:rFonts w:asciiTheme="majorBidi" w:hAnsiTheme="majorBidi" w:cstheme="majorBidi"/>
          <w:sz w:val="24"/>
          <w:szCs w:val="24"/>
          <w:lang w:val="en-GB"/>
        </w:rPr>
        <w:t xml:space="preserve"> well as organizations’ resources</w:t>
      </w:r>
      <w:r w:rsidR="004F26FD" w:rsidRPr="00DB468C">
        <w:rPr>
          <w:rFonts w:asciiTheme="majorBidi" w:hAnsiTheme="majorBidi" w:cstheme="majorBidi"/>
          <w:sz w:val="24"/>
          <w:szCs w:val="24"/>
          <w:lang w:val="en-GB"/>
        </w:rPr>
        <w:t xml:space="preserve"> </w:t>
      </w:r>
      <w:r w:rsidR="000B3BD0" w:rsidRPr="00DB468C">
        <w:rPr>
          <w:rFonts w:asciiTheme="majorBidi" w:hAnsiTheme="majorBidi" w:cstheme="majorBidi"/>
          <w:sz w:val="24"/>
          <w:szCs w:val="24"/>
          <w:lang w:val="en-GB"/>
        </w:rPr>
        <w:t xml:space="preserve">towards e-commerce-related technologies </w:t>
      </w:r>
      <w:r w:rsidR="00E30FAA" w:rsidRPr="00DB468C">
        <w:rPr>
          <w:rFonts w:asciiTheme="majorBidi" w:hAnsiTheme="majorBidi" w:cstheme="majorBidi"/>
          <w:sz w:val="24"/>
          <w:szCs w:val="24"/>
          <w:lang w:val="en-GB"/>
        </w:rPr>
        <w:t xml:space="preserve">by including the antecedents of </w:t>
      </w:r>
      <w:r w:rsidR="004F26FD" w:rsidRPr="00DB468C">
        <w:rPr>
          <w:rFonts w:asciiTheme="majorBidi" w:hAnsiTheme="majorBidi" w:cstheme="majorBidi"/>
          <w:sz w:val="24"/>
          <w:szCs w:val="24"/>
          <w:lang w:val="en-GB"/>
        </w:rPr>
        <w:t xml:space="preserve">the attributes of innovations </w:t>
      </w:r>
      <w:r w:rsidR="006B6DFC" w:rsidRPr="00DB468C">
        <w:rPr>
          <w:rFonts w:asciiTheme="majorBidi" w:hAnsiTheme="majorBidi" w:cstheme="majorBidi"/>
          <w:sz w:val="24"/>
          <w:szCs w:val="24"/>
          <w:lang w:val="en-GB"/>
        </w:rPr>
        <w:t xml:space="preserve">that </w:t>
      </w:r>
      <w:r w:rsidR="004F26FD" w:rsidRPr="00DB468C">
        <w:rPr>
          <w:rFonts w:asciiTheme="majorBidi" w:hAnsiTheme="majorBidi" w:cstheme="majorBidi"/>
          <w:sz w:val="24"/>
          <w:szCs w:val="24"/>
          <w:lang w:val="en-GB"/>
        </w:rPr>
        <w:t xml:space="preserve">are associated with </w:t>
      </w:r>
      <w:proofErr w:type="spellStart"/>
      <w:r w:rsidR="004F26FD" w:rsidRPr="00DB468C">
        <w:rPr>
          <w:rFonts w:asciiTheme="majorBidi" w:hAnsiTheme="majorBidi" w:cstheme="majorBidi"/>
          <w:sz w:val="24"/>
          <w:szCs w:val="24"/>
          <w:lang w:val="en-GB"/>
        </w:rPr>
        <w:t>favorable</w:t>
      </w:r>
      <w:proofErr w:type="spellEnd"/>
      <w:r w:rsidR="004F26FD" w:rsidRPr="00DB468C">
        <w:rPr>
          <w:rFonts w:asciiTheme="majorBidi" w:hAnsiTheme="majorBidi" w:cstheme="majorBidi"/>
          <w:sz w:val="24"/>
          <w:szCs w:val="24"/>
          <w:lang w:val="en-GB"/>
        </w:rPr>
        <w:t xml:space="preserve"> or </w:t>
      </w:r>
      <w:proofErr w:type="spellStart"/>
      <w:r w:rsidR="004F26FD" w:rsidRPr="00DB468C">
        <w:rPr>
          <w:rFonts w:asciiTheme="majorBidi" w:hAnsiTheme="majorBidi" w:cstheme="majorBidi"/>
          <w:sz w:val="24"/>
          <w:szCs w:val="24"/>
          <w:lang w:val="en-GB"/>
        </w:rPr>
        <w:t>unfavorable</w:t>
      </w:r>
      <w:proofErr w:type="spellEnd"/>
      <w:r w:rsidR="004F26FD" w:rsidRPr="00DB468C">
        <w:rPr>
          <w:rFonts w:asciiTheme="majorBidi" w:hAnsiTheme="majorBidi" w:cstheme="majorBidi"/>
          <w:sz w:val="24"/>
          <w:szCs w:val="24"/>
          <w:lang w:val="en-GB"/>
        </w:rPr>
        <w:t xml:space="preserve"> attitudes to the </w:t>
      </w:r>
      <w:proofErr w:type="spellStart"/>
      <w:r w:rsidR="004F26FD" w:rsidRPr="00DB468C">
        <w:rPr>
          <w:rFonts w:asciiTheme="majorBidi" w:hAnsiTheme="majorBidi" w:cstheme="majorBidi"/>
          <w:sz w:val="24"/>
          <w:szCs w:val="24"/>
          <w:lang w:val="en-GB"/>
        </w:rPr>
        <w:t>behavior</w:t>
      </w:r>
      <w:proofErr w:type="spellEnd"/>
      <w:r w:rsidR="004F26FD" w:rsidRPr="00DB468C">
        <w:rPr>
          <w:rFonts w:asciiTheme="majorBidi" w:hAnsiTheme="majorBidi" w:cstheme="majorBidi"/>
          <w:sz w:val="24"/>
          <w:szCs w:val="24"/>
          <w:lang w:val="en-GB"/>
        </w:rPr>
        <w:t>, positively or negatively</w:t>
      </w:r>
      <w:r w:rsidR="00AB0699" w:rsidRPr="00DB468C">
        <w:rPr>
          <w:rFonts w:asciiTheme="majorBidi" w:hAnsiTheme="majorBidi" w:cstheme="majorBidi"/>
          <w:sz w:val="24"/>
          <w:szCs w:val="24"/>
          <w:lang w:val="en-GB"/>
        </w:rPr>
        <w:t xml:space="preserve"> [14]</w:t>
      </w:r>
      <w:r w:rsidR="004F26FD" w:rsidRPr="00DB468C">
        <w:rPr>
          <w:rFonts w:asciiTheme="majorBidi" w:hAnsiTheme="majorBidi" w:cstheme="majorBidi"/>
          <w:sz w:val="24"/>
          <w:szCs w:val="24"/>
          <w:lang w:val="en-GB"/>
        </w:rPr>
        <w:t>.</w:t>
      </w:r>
      <w:r w:rsidR="00EB065F" w:rsidRPr="00DB468C">
        <w:rPr>
          <w:rFonts w:asciiTheme="majorBidi" w:hAnsiTheme="majorBidi" w:cstheme="majorBidi"/>
          <w:sz w:val="24"/>
          <w:szCs w:val="24"/>
          <w:lang w:val="en-GB"/>
        </w:rPr>
        <w:t xml:space="preserve"> </w:t>
      </w:r>
      <w:r w:rsidR="00A41AC6" w:rsidRPr="00DB468C">
        <w:rPr>
          <w:rFonts w:asciiTheme="majorBidi" w:hAnsiTheme="majorBidi" w:cstheme="majorBidi"/>
          <w:sz w:val="24"/>
          <w:szCs w:val="24"/>
          <w:lang w:val="en-GB"/>
        </w:rPr>
        <w:t>In this current study</w:t>
      </w:r>
      <w:r w:rsidR="006B6DFC" w:rsidRPr="00DB468C">
        <w:rPr>
          <w:rFonts w:asciiTheme="majorBidi" w:hAnsiTheme="majorBidi" w:cstheme="majorBidi"/>
          <w:sz w:val="24"/>
          <w:szCs w:val="24"/>
          <w:lang w:val="en-GB"/>
        </w:rPr>
        <w:t>,</w:t>
      </w:r>
      <w:r w:rsidR="00A41AC6" w:rsidRPr="00DB468C">
        <w:rPr>
          <w:rFonts w:asciiTheme="majorBidi" w:hAnsiTheme="majorBidi" w:cstheme="majorBidi"/>
          <w:sz w:val="24"/>
          <w:szCs w:val="24"/>
          <w:lang w:val="en-GB"/>
        </w:rPr>
        <w:t xml:space="preserve"> we saw that the inclusion of attributes of innovations explains the TPB model better.</w:t>
      </w:r>
      <w:r w:rsidR="00FF1C74" w:rsidRPr="00DB468C">
        <w:rPr>
          <w:rFonts w:asciiTheme="majorBidi" w:hAnsiTheme="majorBidi" w:cstheme="majorBidi"/>
          <w:sz w:val="24"/>
          <w:szCs w:val="24"/>
          <w:lang w:val="en-GB"/>
        </w:rPr>
        <w:t xml:space="preserve"> In addition, </w:t>
      </w:r>
      <w:r w:rsidR="004F26FD" w:rsidRPr="00DB468C">
        <w:rPr>
          <w:rFonts w:asciiTheme="majorBidi" w:hAnsiTheme="majorBidi" w:cstheme="majorBidi"/>
          <w:sz w:val="24"/>
          <w:szCs w:val="24"/>
          <w:lang w:val="en-GB"/>
        </w:rPr>
        <w:t xml:space="preserve">The </w:t>
      </w:r>
      <w:r w:rsidR="004759B4" w:rsidRPr="00DB468C">
        <w:rPr>
          <w:rFonts w:asciiTheme="majorBidi" w:hAnsiTheme="majorBidi" w:cstheme="majorBidi"/>
          <w:sz w:val="24"/>
          <w:szCs w:val="24"/>
          <w:lang w:val="en-GB"/>
        </w:rPr>
        <w:t>DOI and TPB</w:t>
      </w:r>
      <w:r w:rsidR="00EB065F" w:rsidRPr="00DB468C">
        <w:rPr>
          <w:rFonts w:asciiTheme="majorBidi" w:hAnsiTheme="majorBidi" w:cstheme="majorBidi"/>
          <w:sz w:val="24"/>
          <w:szCs w:val="24"/>
          <w:lang w:val="en-GB"/>
        </w:rPr>
        <w:t xml:space="preserve"> </w:t>
      </w:r>
      <w:r w:rsidR="004F26FD" w:rsidRPr="00DB468C">
        <w:rPr>
          <w:rFonts w:asciiTheme="majorBidi" w:hAnsiTheme="majorBidi" w:cstheme="majorBidi"/>
          <w:sz w:val="24"/>
          <w:szCs w:val="24"/>
          <w:lang w:val="en-GB"/>
        </w:rPr>
        <w:t xml:space="preserve">have demonstrated the role </w:t>
      </w:r>
      <w:r w:rsidR="00EB065F" w:rsidRPr="00DB468C">
        <w:rPr>
          <w:rFonts w:asciiTheme="majorBidi" w:hAnsiTheme="majorBidi" w:cstheme="majorBidi"/>
          <w:sz w:val="24"/>
          <w:szCs w:val="24"/>
          <w:lang w:val="en-GB"/>
        </w:rPr>
        <w:t xml:space="preserve">of </w:t>
      </w:r>
      <w:r w:rsidR="002935AA" w:rsidRPr="00DB468C">
        <w:rPr>
          <w:rFonts w:asciiTheme="majorBidi" w:hAnsiTheme="majorBidi" w:cstheme="majorBidi"/>
          <w:sz w:val="24"/>
          <w:szCs w:val="24"/>
          <w:lang w:val="en-GB"/>
        </w:rPr>
        <w:t>managers/owners’ innovativeness in their</w:t>
      </w:r>
      <w:r w:rsidR="00D06CCF" w:rsidRPr="00DB468C">
        <w:rPr>
          <w:rFonts w:asciiTheme="majorBidi" w:hAnsiTheme="majorBidi" w:cstheme="majorBidi"/>
          <w:sz w:val="24"/>
          <w:szCs w:val="24"/>
          <w:lang w:val="en-GB"/>
        </w:rPr>
        <w:t xml:space="preserve"> attitude </w:t>
      </w:r>
      <w:r w:rsidR="002935AA" w:rsidRPr="00DB468C">
        <w:rPr>
          <w:rFonts w:asciiTheme="majorBidi" w:hAnsiTheme="majorBidi" w:cstheme="majorBidi"/>
          <w:sz w:val="24"/>
          <w:szCs w:val="24"/>
          <w:lang w:val="en-GB"/>
        </w:rPr>
        <w:t xml:space="preserve">and </w:t>
      </w:r>
      <w:r w:rsidR="00D06CCF" w:rsidRPr="00DB468C">
        <w:rPr>
          <w:rFonts w:asciiTheme="majorBidi" w:hAnsiTheme="majorBidi" w:cstheme="majorBidi"/>
          <w:sz w:val="24"/>
          <w:szCs w:val="24"/>
          <w:lang w:val="en-GB"/>
        </w:rPr>
        <w:t xml:space="preserve">acceptance of </w:t>
      </w:r>
      <w:r w:rsidR="00EB065F" w:rsidRPr="00DB468C">
        <w:rPr>
          <w:rFonts w:asciiTheme="majorBidi" w:hAnsiTheme="majorBidi" w:cstheme="majorBidi"/>
          <w:sz w:val="24"/>
          <w:szCs w:val="24"/>
          <w:lang w:val="en-GB"/>
        </w:rPr>
        <w:t>technology which</w:t>
      </w:r>
      <w:r w:rsidR="00D06CCF" w:rsidRPr="00DB468C">
        <w:rPr>
          <w:rFonts w:asciiTheme="majorBidi" w:hAnsiTheme="majorBidi" w:cstheme="majorBidi"/>
          <w:sz w:val="24"/>
          <w:szCs w:val="24"/>
          <w:lang w:val="en-GB"/>
        </w:rPr>
        <w:t xml:space="preserve"> </w:t>
      </w:r>
      <w:r w:rsidR="004759B4" w:rsidRPr="00DB468C">
        <w:rPr>
          <w:rFonts w:asciiTheme="majorBidi" w:hAnsiTheme="majorBidi" w:cstheme="majorBidi"/>
          <w:sz w:val="24"/>
          <w:szCs w:val="24"/>
          <w:lang w:val="en-GB"/>
        </w:rPr>
        <w:t>is determined by various</w:t>
      </w:r>
      <w:r w:rsidR="00EB065F" w:rsidRPr="00DB468C">
        <w:rPr>
          <w:rFonts w:asciiTheme="majorBidi" w:hAnsiTheme="majorBidi" w:cstheme="majorBidi"/>
          <w:sz w:val="24"/>
          <w:szCs w:val="24"/>
          <w:lang w:val="en-GB"/>
        </w:rPr>
        <w:t xml:space="preserve"> </w:t>
      </w:r>
      <w:r w:rsidR="004759B4" w:rsidRPr="00DB468C">
        <w:rPr>
          <w:rFonts w:asciiTheme="majorBidi" w:hAnsiTheme="majorBidi" w:cstheme="majorBidi"/>
          <w:sz w:val="24"/>
          <w:szCs w:val="24"/>
          <w:lang w:val="en-GB"/>
        </w:rPr>
        <w:t xml:space="preserve">characteristics </w:t>
      </w:r>
      <w:r w:rsidR="00D06CCF" w:rsidRPr="00DB468C">
        <w:rPr>
          <w:rFonts w:asciiTheme="majorBidi" w:hAnsiTheme="majorBidi" w:cstheme="majorBidi"/>
          <w:sz w:val="24"/>
          <w:szCs w:val="24"/>
          <w:lang w:val="en-GB"/>
        </w:rPr>
        <w:t>of innovation</w:t>
      </w:r>
      <w:r w:rsidR="00AB0699" w:rsidRPr="00DB468C">
        <w:rPr>
          <w:rFonts w:asciiTheme="majorBidi" w:hAnsiTheme="majorBidi" w:cstheme="majorBidi"/>
          <w:sz w:val="24"/>
          <w:szCs w:val="24"/>
          <w:lang w:val="en-GB"/>
        </w:rPr>
        <w:t xml:space="preserve"> [5,</w:t>
      </w:r>
      <w:r w:rsidR="009E58BF" w:rsidRPr="00DB468C">
        <w:rPr>
          <w:rFonts w:asciiTheme="majorBidi" w:hAnsiTheme="majorBidi" w:cstheme="majorBidi"/>
          <w:sz w:val="24"/>
          <w:szCs w:val="24"/>
          <w:lang w:val="en-GB"/>
        </w:rPr>
        <w:t xml:space="preserve"> </w:t>
      </w:r>
      <w:r w:rsidR="00AB0699" w:rsidRPr="00DB468C">
        <w:rPr>
          <w:rFonts w:asciiTheme="majorBidi" w:hAnsiTheme="majorBidi" w:cstheme="majorBidi"/>
          <w:sz w:val="24"/>
          <w:szCs w:val="24"/>
          <w:lang w:val="en-GB"/>
        </w:rPr>
        <w:t>2</w:t>
      </w:r>
      <w:r w:rsidR="00992078" w:rsidRPr="00DB468C">
        <w:rPr>
          <w:rFonts w:asciiTheme="majorBidi" w:hAnsiTheme="majorBidi" w:cstheme="majorBidi"/>
          <w:sz w:val="24"/>
          <w:szCs w:val="24"/>
          <w:lang w:val="en-GB"/>
        </w:rPr>
        <w:t>9</w:t>
      </w:r>
      <w:r w:rsidR="00AB0699" w:rsidRPr="00DB468C">
        <w:rPr>
          <w:rFonts w:asciiTheme="majorBidi" w:hAnsiTheme="majorBidi" w:cstheme="majorBidi"/>
          <w:sz w:val="24"/>
          <w:szCs w:val="24"/>
          <w:lang w:val="en-GB"/>
        </w:rPr>
        <w:t>]</w:t>
      </w:r>
      <w:r w:rsidR="00D06CCF" w:rsidRPr="00DB468C">
        <w:rPr>
          <w:rFonts w:asciiTheme="majorBidi" w:hAnsiTheme="majorBidi" w:cstheme="majorBidi"/>
          <w:sz w:val="24"/>
          <w:szCs w:val="24"/>
          <w:lang w:val="en-GB"/>
        </w:rPr>
        <w:t>.</w:t>
      </w:r>
      <w:r w:rsidR="00620468" w:rsidRPr="00DB468C">
        <w:rPr>
          <w:rFonts w:asciiTheme="majorBidi" w:hAnsiTheme="majorBidi" w:cstheme="majorBidi"/>
          <w:sz w:val="24"/>
          <w:szCs w:val="24"/>
          <w:lang w:val="en-GB"/>
        </w:rPr>
        <w:t xml:space="preserve"> Thus, innovativeness</w:t>
      </w:r>
      <w:r w:rsidR="00C761FF" w:rsidRPr="00DB468C">
        <w:rPr>
          <w:rFonts w:asciiTheme="majorBidi" w:hAnsiTheme="majorBidi" w:cstheme="majorBidi"/>
          <w:sz w:val="24"/>
          <w:szCs w:val="24"/>
          <w:lang w:val="en-GB"/>
        </w:rPr>
        <w:t xml:space="preserve"> emerged as a significant moderator of the TPB model’s hypothesized relationships.</w:t>
      </w:r>
      <w:r w:rsidR="006B6DFC" w:rsidRPr="00DB468C">
        <w:rPr>
          <w:rFonts w:asciiTheme="majorBidi" w:hAnsiTheme="majorBidi" w:cstheme="majorBidi"/>
          <w:sz w:val="24"/>
          <w:szCs w:val="24"/>
          <w:lang w:val="en-GB"/>
        </w:rPr>
        <w:t xml:space="preserve"> </w:t>
      </w:r>
      <w:r w:rsidR="00BC26C2" w:rsidRPr="00DB468C">
        <w:rPr>
          <w:rFonts w:asciiTheme="majorBidi" w:hAnsiTheme="majorBidi" w:cstheme="majorBidi"/>
          <w:sz w:val="24"/>
          <w:szCs w:val="24"/>
          <w:lang w:val="en-GB"/>
        </w:rPr>
        <w:t xml:space="preserve">This study is built on an informed meta‑analytical review on the adoption of </w:t>
      </w:r>
      <w:r w:rsidR="00CE2A59" w:rsidRPr="00DB468C">
        <w:rPr>
          <w:rFonts w:asciiTheme="majorBidi" w:hAnsiTheme="majorBidi" w:cstheme="majorBidi"/>
          <w:sz w:val="24"/>
          <w:szCs w:val="24"/>
          <w:lang w:val="en-GB"/>
        </w:rPr>
        <w:t>innovations and</w:t>
      </w:r>
      <w:r w:rsidR="00BC26C2" w:rsidRPr="00DB468C">
        <w:rPr>
          <w:rFonts w:asciiTheme="majorBidi" w:hAnsiTheme="majorBidi" w:cstheme="majorBidi"/>
          <w:sz w:val="24"/>
          <w:szCs w:val="24"/>
          <w:lang w:val="en-GB"/>
        </w:rPr>
        <w:t xml:space="preserve"> employed a mediation–moderation model to understand the </w:t>
      </w:r>
      <w:r w:rsidR="00194E1C" w:rsidRPr="00DB468C">
        <w:rPr>
          <w:rFonts w:asciiTheme="majorBidi" w:hAnsiTheme="majorBidi" w:cstheme="majorBidi"/>
          <w:sz w:val="24"/>
          <w:szCs w:val="24"/>
          <w:lang w:val="en-GB"/>
        </w:rPr>
        <w:t>mechanisms</w:t>
      </w:r>
      <w:r w:rsidR="00BC26C2" w:rsidRPr="00DB468C">
        <w:rPr>
          <w:rFonts w:asciiTheme="majorBidi" w:hAnsiTheme="majorBidi" w:cstheme="majorBidi"/>
          <w:sz w:val="24"/>
          <w:szCs w:val="24"/>
          <w:lang w:val="en-GB"/>
        </w:rPr>
        <w:t xml:space="preserve"> </w:t>
      </w:r>
      <w:r w:rsidR="00F534E4" w:rsidRPr="00DB468C">
        <w:rPr>
          <w:rFonts w:asciiTheme="majorBidi" w:hAnsiTheme="majorBidi" w:cstheme="majorBidi"/>
          <w:sz w:val="24"/>
          <w:szCs w:val="24"/>
          <w:lang w:val="en-GB"/>
        </w:rPr>
        <w:t xml:space="preserve">of the relationship between attitude, </w:t>
      </w:r>
      <w:r w:rsidR="006B6DFC" w:rsidRPr="00DB468C">
        <w:rPr>
          <w:rFonts w:asciiTheme="majorBidi" w:hAnsiTheme="majorBidi" w:cstheme="majorBidi"/>
          <w:sz w:val="24"/>
          <w:szCs w:val="24"/>
          <w:lang w:val="en-GB"/>
        </w:rPr>
        <w:t>organizational resource readiness,</w:t>
      </w:r>
      <w:r w:rsidR="00F534E4" w:rsidRPr="00DB468C">
        <w:rPr>
          <w:rFonts w:asciiTheme="majorBidi" w:hAnsiTheme="majorBidi" w:cstheme="majorBidi"/>
          <w:sz w:val="24"/>
          <w:szCs w:val="24"/>
          <w:lang w:val="en-GB"/>
        </w:rPr>
        <w:t xml:space="preserve"> and E-commerce adoption</w:t>
      </w:r>
      <w:r w:rsidR="00B0769A" w:rsidRPr="00DB468C">
        <w:rPr>
          <w:rFonts w:asciiTheme="majorBidi" w:hAnsiTheme="majorBidi" w:cstheme="majorBidi"/>
          <w:sz w:val="24"/>
          <w:szCs w:val="24"/>
          <w:lang w:val="en-GB"/>
        </w:rPr>
        <w:t>.</w:t>
      </w:r>
      <w:r w:rsidR="00F534E4" w:rsidRPr="00DB468C">
        <w:rPr>
          <w:rFonts w:asciiTheme="majorBidi" w:hAnsiTheme="majorBidi" w:cstheme="majorBidi"/>
          <w:sz w:val="24"/>
          <w:szCs w:val="24"/>
          <w:lang w:val="en-GB"/>
        </w:rPr>
        <w:t xml:space="preserve"> </w:t>
      </w:r>
      <w:r w:rsidR="00C33437" w:rsidRPr="00DB468C">
        <w:rPr>
          <w:rFonts w:asciiTheme="majorBidi" w:hAnsiTheme="majorBidi" w:cstheme="majorBidi"/>
          <w:sz w:val="24"/>
          <w:szCs w:val="24"/>
          <w:lang w:val="en-GB"/>
        </w:rPr>
        <w:t>Figure 1 illustrates the study's conceptual framework.</w:t>
      </w:r>
    </w:p>
    <w:p w14:paraId="1B79E86A" w14:textId="77777777" w:rsidR="00C33437" w:rsidRPr="00DB468C" w:rsidRDefault="00C33437" w:rsidP="008444F9">
      <w:pPr>
        <w:pBdr>
          <w:top w:val="single" w:sz="4" w:space="1" w:color="auto"/>
          <w:left w:val="single" w:sz="4" w:space="4" w:color="auto"/>
          <w:bottom w:val="single" w:sz="4" w:space="1" w:color="auto"/>
          <w:right w:val="single" w:sz="4" w:space="4" w:color="auto"/>
        </w:pBdr>
        <w:autoSpaceDE w:val="0"/>
        <w:autoSpaceDN w:val="0"/>
        <w:bidi w:val="0"/>
        <w:adjustRightInd w:val="0"/>
        <w:snapToGrid w:val="0"/>
        <w:spacing w:after="0"/>
        <w:ind w:firstLine="720"/>
        <w:jc w:val="both"/>
      </w:pPr>
    </w:p>
    <w:p w14:paraId="2ED5F8A9" w14:textId="77777777" w:rsidR="00C33437" w:rsidRPr="00DB468C" w:rsidRDefault="00C33437" w:rsidP="008444F9">
      <w:pPr>
        <w:pBdr>
          <w:top w:val="single" w:sz="4" w:space="1" w:color="auto"/>
          <w:left w:val="single" w:sz="4" w:space="4" w:color="auto"/>
          <w:bottom w:val="single" w:sz="4" w:space="1" w:color="auto"/>
          <w:right w:val="single" w:sz="4" w:space="4" w:color="auto"/>
        </w:pBdr>
        <w:adjustRightInd w:val="0"/>
        <w:snapToGrid w:val="0"/>
        <w:spacing w:after="0"/>
        <w:rPr>
          <w:noProof/>
        </w:rPr>
      </w:pPr>
      <w:r w:rsidRPr="00DB468C">
        <w:rPr>
          <w:noProof/>
        </w:rPr>
        <mc:AlternateContent>
          <mc:Choice Requires="wps">
            <w:drawing>
              <wp:anchor distT="0" distB="0" distL="114300" distR="114300" simplePos="0" relativeHeight="251668480" behindDoc="0" locked="0" layoutInCell="1" allowOverlap="1" wp14:anchorId="0FC434B7" wp14:editId="75270215">
                <wp:simplePos x="0" y="0"/>
                <wp:positionH relativeFrom="column">
                  <wp:posOffset>2788920</wp:posOffset>
                </wp:positionH>
                <wp:positionV relativeFrom="paragraph">
                  <wp:posOffset>27940</wp:posOffset>
                </wp:positionV>
                <wp:extent cx="457200" cy="266700"/>
                <wp:effectExtent l="0" t="0" r="19050" b="19050"/>
                <wp:wrapNone/>
                <wp:docPr id="89" name="Text Box 89"/>
                <wp:cNvGraphicFramePr/>
                <a:graphic xmlns:a="http://schemas.openxmlformats.org/drawingml/2006/main">
                  <a:graphicData uri="http://schemas.microsoft.com/office/word/2010/wordprocessingShape">
                    <wps:wsp>
                      <wps:cNvSpPr txBox="1"/>
                      <wps:spPr>
                        <a:xfrm>
                          <a:off x="0" y="0"/>
                          <a:ext cx="457200" cy="266700"/>
                        </a:xfrm>
                        <a:prstGeom prst="rect">
                          <a:avLst/>
                        </a:prstGeom>
                        <a:solidFill>
                          <a:sysClr val="window" lastClr="FFFFFF"/>
                        </a:solidFill>
                        <a:ln w="6350">
                          <a:solidFill>
                            <a:sysClr val="window" lastClr="FFFFFF"/>
                          </a:solidFill>
                        </a:ln>
                        <a:effectLst/>
                      </wps:spPr>
                      <wps:txbx>
                        <w:txbxContent>
                          <w:p w14:paraId="2159D3BB" w14:textId="77777777" w:rsidR="00197EC3" w:rsidRPr="002F403C" w:rsidRDefault="00197EC3" w:rsidP="00C33437">
                            <w:pPr>
                              <w:jc w:val="center"/>
                              <w:rPr>
                                <w:rFonts w:asciiTheme="majorBidi" w:hAnsiTheme="majorBidi" w:cstheme="majorBidi"/>
                                <w:sz w:val="20"/>
                                <w:szCs w:val="20"/>
                              </w:rPr>
                            </w:pPr>
                            <w:r w:rsidRPr="002F403C">
                              <w:rPr>
                                <w:rFonts w:asciiTheme="majorBidi" w:hAnsiTheme="majorBidi" w:cstheme="majorBidi"/>
                                <w:sz w:val="20"/>
                                <w:szCs w:val="20"/>
                              </w:rPr>
                              <w:t>H</w:t>
                            </w:r>
                            <w:r>
                              <w:rPr>
                                <w:rFonts w:asciiTheme="majorBidi" w:hAnsiTheme="majorBidi" w:cstheme="majorBidi"/>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FC434B7" id="_x0000_t202" coordsize="21600,21600" o:spt="202" path="m,l,21600r21600,l21600,xe">
                <v:stroke joinstyle="miter"/>
                <v:path gradientshapeok="t" o:connecttype="rect"/>
              </v:shapetype>
              <v:shape id="Text Box 89" o:spid="_x0000_s1026" type="#_x0000_t202" style="position:absolute;left:0;text-align:left;margin-left:219.6pt;margin-top:2.2pt;width:36pt;height:2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" fillcolor="window" strokecolor="window" strokeweight=".5pt">
                <v:textbox>
                  <w:txbxContent>
                    <w:p w14:paraId="2159D3BB" w14:textId="77777777" w:rsidR="00197EC3" w:rsidRPr="002F403C" w:rsidRDefault="00197EC3" w:rsidP="00C33437">
                      <w:pPr>
                        <w:jc w:val="center"/>
                        <w:rPr>
                          <w:rFonts w:asciiTheme="majorBidi" w:hAnsiTheme="majorBidi" w:cstheme="majorBidi"/>
                          <w:sz w:val="20"/>
                          <w:szCs w:val="20"/>
                        </w:rPr>
                      </w:pPr>
                      <w:r w:rsidRPr="002F403C">
                        <w:rPr>
                          <w:rFonts w:asciiTheme="majorBidi" w:hAnsiTheme="majorBidi" w:cstheme="majorBidi"/>
                          <w:sz w:val="20"/>
                          <w:szCs w:val="20"/>
                        </w:rPr>
                        <w:t>H</w:t>
                      </w:r>
                      <w:r>
                        <w:rPr>
                          <w:rFonts w:asciiTheme="majorBidi" w:hAnsiTheme="majorBidi" w:cstheme="majorBidi"/>
                          <w:sz w:val="20"/>
                          <w:szCs w:val="20"/>
                        </w:rPr>
                        <w:t>1</w:t>
                      </w:r>
                    </w:p>
                  </w:txbxContent>
                </v:textbox>
              </v:shape>
            </w:pict>
          </mc:Fallback>
        </mc:AlternateContent>
      </w:r>
      <w:r w:rsidRPr="00DB468C">
        <w:rPr>
          <w:noProof/>
        </w:rPr>
        <mc:AlternateContent>
          <mc:Choice Requires="wps">
            <w:drawing>
              <wp:anchor distT="0" distB="0" distL="114300" distR="114300" simplePos="0" relativeHeight="251664384" behindDoc="1" locked="0" layoutInCell="1" allowOverlap="1" wp14:anchorId="7487C2E8" wp14:editId="174D320C">
                <wp:simplePos x="0" y="0"/>
                <wp:positionH relativeFrom="column">
                  <wp:posOffset>104775</wp:posOffset>
                </wp:positionH>
                <wp:positionV relativeFrom="paragraph">
                  <wp:posOffset>29211</wp:posOffset>
                </wp:positionV>
                <wp:extent cx="1562100" cy="22669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562100" cy="2266950"/>
                        </a:xfrm>
                        <a:prstGeom prst="rect">
                          <a:avLst/>
                        </a:prstGeom>
                        <a:solidFill>
                          <a:sysClr val="window" lastClr="FFFFFF"/>
                        </a:solidFill>
                        <a:ln w="12700" cap="flat" cmpd="sng" algn="ctr">
                          <a:solidFill>
                            <a:sysClr val="windowText" lastClr="000000"/>
                          </a:solidFill>
                          <a:prstDash val="dash"/>
                        </a:ln>
                        <a:effectLst/>
                      </wps:spPr>
                      <wps:txbx>
                        <w:txbxContent>
                          <w:p w14:paraId="741E119F" w14:textId="77777777" w:rsidR="00197EC3" w:rsidRDefault="00197EC3" w:rsidP="00C33437">
                            <w:pPr>
                              <w:rPr>
                                <w:rFonts w:ascii="TimesNewRomanPS-BoldMT" w:hAnsi="TimesNewRomanPS-BoldMT" w:cs="TimesNewRomanPS-BoldMT"/>
                                <w:b/>
                                <w:bCs/>
                                <w:sz w:val="20"/>
                                <w:szCs w:val="20"/>
                              </w:rPr>
                            </w:pPr>
                            <w:r w:rsidRPr="00C01B6F">
                              <w:rPr>
                                <w:rFonts w:ascii="TimesNewRomanPS-BoldMT" w:hAnsi="TimesNewRomanPS-BoldMT" w:cs="TimesNewRomanPS-BoldMT"/>
                                <w:b/>
                                <w:bCs/>
                                <w:sz w:val="20"/>
                                <w:szCs w:val="20"/>
                              </w:rPr>
                              <w:t>Attributes of innovations</w:t>
                            </w:r>
                          </w:p>
                          <w:p w14:paraId="4096F07B" w14:textId="77777777" w:rsidR="00197EC3" w:rsidRPr="00C01B6F" w:rsidRDefault="00197EC3" w:rsidP="00C33437">
                            <w:pPr>
                              <w:rPr>
                                <w:rFonts w:asciiTheme="majorBidi" w:hAnsiTheme="majorBidi" w:cstheme="majorBidi"/>
                                <w:sz w:val="20"/>
                                <w:szCs w:val="20"/>
                              </w:rPr>
                            </w:pPr>
                          </w:p>
                          <w:p w14:paraId="799471ED" w14:textId="77777777" w:rsidR="00197EC3" w:rsidRDefault="00197EC3" w:rsidP="00C33437"/>
                          <w:p w14:paraId="4EE389BB" w14:textId="77777777" w:rsidR="00197EC3" w:rsidRDefault="00197EC3" w:rsidP="00C33437"/>
                          <w:p w14:paraId="0A27B5DC" w14:textId="77777777" w:rsidR="00197EC3" w:rsidRDefault="00197EC3" w:rsidP="00C33437"/>
                          <w:p w14:paraId="3078741E" w14:textId="77777777" w:rsidR="00197EC3" w:rsidRDefault="00197EC3" w:rsidP="00C33437"/>
                          <w:p w14:paraId="180B6969" w14:textId="77777777" w:rsidR="00197EC3" w:rsidRPr="00F80D9C" w:rsidRDefault="00197EC3" w:rsidP="00C33437"/>
                          <w:p w14:paraId="08D791B4" w14:textId="77777777" w:rsidR="00197EC3" w:rsidRDefault="00197EC3" w:rsidP="00C33437">
                            <w:pPr>
                              <w:rPr>
                                <w:lang w:bidi="ar-K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7C2E8" id="Rectangle 11" o:spid="_x0000_s1027" style="position:absolute;left:0;text-align:left;margin-left:8.25pt;margin-top:2.3pt;width:123pt;height:17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" fillcolor="window" strokecolor="windowText" strokeweight="1pt">
                <v:stroke dashstyle="dash"/>
                <v:textbox>
                  <w:txbxContent>
                    <w:p w14:paraId="741E119F" w14:textId="77777777" w:rsidR="00197EC3" w:rsidRDefault="00197EC3" w:rsidP="00C33437">
                      <w:pPr>
                        <w:rPr>
                          <w:rFonts w:ascii="TimesNewRomanPS-BoldMT" w:hAnsi="TimesNewRomanPS-BoldMT" w:cs="TimesNewRomanPS-BoldMT"/>
                          <w:b/>
                          <w:bCs/>
                          <w:sz w:val="20"/>
                          <w:szCs w:val="20"/>
                        </w:rPr>
                      </w:pPr>
                      <w:r w:rsidRPr="00C01B6F">
                        <w:rPr>
                          <w:rFonts w:ascii="TimesNewRomanPS-BoldMT" w:hAnsi="TimesNewRomanPS-BoldMT" w:cs="TimesNewRomanPS-BoldMT"/>
                          <w:b/>
                          <w:bCs/>
                          <w:sz w:val="20"/>
                          <w:szCs w:val="20"/>
                        </w:rPr>
                        <w:t>Attributes of innovations</w:t>
                      </w:r>
                    </w:p>
                    <w:p w14:paraId="4096F07B" w14:textId="77777777" w:rsidR="00197EC3" w:rsidRPr="00C01B6F" w:rsidRDefault="00197EC3" w:rsidP="00C33437">
                      <w:pPr>
                        <w:rPr>
                          <w:rFonts w:asciiTheme="majorBidi" w:hAnsiTheme="majorBidi" w:cstheme="majorBidi"/>
                          <w:sz w:val="20"/>
                          <w:szCs w:val="20"/>
                        </w:rPr>
                      </w:pPr>
                    </w:p>
                    <w:p w14:paraId="799471ED" w14:textId="77777777" w:rsidR="00197EC3" w:rsidRDefault="00197EC3" w:rsidP="00C33437"/>
                    <w:p w14:paraId="4EE389BB" w14:textId="77777777" w:rsidR="00197EC3" w:rsidRDefault="00197EC3" w:rsidP="00C33437"/>
                    <w:p w14:paraId="0A27B5DC" w14:textId="77777777" w:rsidR="00197EC3" w:rsidRDefault="00197EC3" w:rsidP="00C33437"/>
                    <w:p w14:paraId="3078741E" w14:textId="77777777" w:rsidR="00197EC3" w:rsidRDefault="00197EC3" w:rsidP="00C33437"/>
                    <w:p w14:paraId="180B6969" w14:textId="77777777" w:rsidR="00197EC3" w:rsidRPr="00F80D9C" w:rsidRDefault="00197EC3" w:rsidP="00C33437"/>
                    <w:p w14:paraId="08D791B4" w14:textId="77777777" w:rsidR="00197EC3" w:rsidRDefault="00197EC3" w:rsidP="00C33437">
                      <w:pPr>
                        <w:rPr>
                          <w:lang w:bidi="ar-KW"/>
                        </w:rPr>
                      </w:pPr>
                    </w:p>
                  </w:txbxContent>
                </v:textbox>
              </v:rect>
            </w:pict>
          </mc:Fallback>
        </mc:AlternateContent>
      </w:r>
    </w:p>
    <w:p w14:paraId="61B1302D" w14:textId="77777777" w:rsidR="00C33437" w:rsidRPr="00DB468C" w:rsidRDefault="00C33437" w:rsidP="008444F9">
      <w:pPr>
        <w:pBdr>
          <w:top w:val="single" w:sz="4" w:space="1" w:color="auto"/>
          <w:left w:val="single" w:sz="4" w:space="4" w:color="auto"/>
          <w:bottom w:val="single" w:sz="4" w:space="1" w:color="auto"/>
          <w:right w:val="single" w:sz="4" w:space="4" w:color="auto"/>
        </w:pBdr>
        <w:adjustRightInd w:val="0"/>
        <w:snapToGrid w:val="0"/>
        <w:jc w:val="right"/>
        <w:rPr>
          <w:lang w:bidi="ar-KW"/>
        </w:rPr>
      </w:pPr>
      <w:r w:rsidRPr="00DB468C">
        <w:rPr>
          <w:noProof/>
        </w:rPr>
        <mc:AlternateContent>
          <mc:Choice Requires="wps">
            <w:drawing>
              <wp:anchor distT="0" distB="0" distL="114300" distR="114300" simplePos="0" relativeHeight="251663360" behindDoc="0" locked="0" layoutInCell="1" allowOverlap="1" wp14:anchorId="0785C244" wp14:editId="317A5E41">
                <wp:simplePos x="0" y="0"/>
                <wp:positionH relativeFrom="column">
                  <wp:posOffset>2600325</wp:posOffset>
                </wp:positionH>
                <wp:positionV relativeFrom="paragraph">
                  <wp:posOffset>140335</wp:posOffset>
                </wp:positionV>
                <wp:extent cx="990600" cy="552450"/>
                <wp:effectExtent l="0" t="0" r="19050" b="19050"/>
                <wp:wrapNone/>
                <wp:docPr id="62" name="Rectangle 62"/>
                <wp:cNvGraphicFramePr/>
                <a:graphic xmlns:a="http://schemas.openxmlformats.org/drawingml/2006/main">
                  <a:graphicData uri="http://schemas.microsoft.com/office/word/2010/wordprocessingShape">
                    <wps:wsp>
                      <wps:cNvSpPr/>
                      <wps:spPr>
                        <a:xfrm>
                          <a:off x="0" y="0"/>
                          <a:ext cx="990600" cy="552450"/>
                        </a:xfrm>
                        <a:prstGeom prst="rect">
                          <a:avLst/>
                        </a:prstGeom>
                        <a:solidFill>
                          <a:sysClr val="window" lastClr="FFFFFF"/>
                        </a:solidFill>
                        <a:ln w="12700" cap="flat" cmpd="sng" algn="ctr">
                          <a:solidFill>
                            <a:sysClr val="windowText" lastClr="000000"/>
                          </a:solidFill>
                          <a:prstDash val="solid"/>
                        </a:ln>
                        <a:effectLst/>
                      </wps:spPr>
                      <wps:txbx>
                        <w:txbxContent>
                          <w:p w14:paraId="20B87EFB" w14:textId="77777777" w:rsidR="00197EC3" w:rsidRPr="00832316" w:rsidRDefault="00197EC3" w:rsidP="00C33437">
                            <w:pPr>
                              <w:spacing w:after="0" w:line="240" w:lineRule="auto"/>
                              <w:jc w:val="center"/>
                              <w:rPr>
                                <w:rFonts w:asciiTheme="majorBidi" w:hAnsiTheme="majorBidi" w:cstheme="majorBidi"/>
                                <w:b/>
                                <w:bCs/>
                                <w:lang w:bidi="ar-KW"/>
                              </w:rPr>
                            </w:pPr>
                            <w:r w:rsidRPr="00832316">
                              <w:rPr>
                                <w:rFonts w:asciiTheme="majorBidi" w:hAnsiTheme="majorBidi" w:cstheme="majorBidi"/>
                              </w:rPr>
                              <w:t xml:space="preserve">Attitude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5C244" id="Rectangle 62" o:spid="_x0000_s1028" style="position:absolute;margin-left:204.75pt;margin-top:11.05pt;width:78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" fillcolor="window" strokecolor="windowText" strokeweight="1pt">
                <v:textbox>
                  <w:txbxContent>
                    <w:p w14:paraId="20B87EFB" w14:textId="77777777" w:rsidR="00197EC3" w:rsidRPr="00832316" w:rsidRDefault="00197EC3" w:rsidP="00C33437">
                      <w:pPr>
                        <w:spacing w:after="0" w:line="240" w:lineRule="auto"/>
                        <w:jc w:val="center"/>
                        <w:rPr>
                          <w:rFonts w:asciiTheme="majorBidi" w:hAnsiTheme="majorBidi" w:cstheme="majorBidi"/>
                          <w:b/>
                          <w:bCs/>
                          <w:lang w:bidi="ar-KW"/>
                        </w:rPr>
                      </w:pPr>
                      <w:r w:rsidRPr="00832316">
                        <w:rPr>
                          <w:rFonts w:asciiTheme="majorBidi" w:hAnsiTheme="majorBidi" w:cstheme="majorBidi"/>
                        </w:rPr>
                        <w:t xml:space="preserve">Attitude </w:t>
                      </w:r>
                    </w:p>
                  </w:txbxContent>
                </v:textbox>
              </v:rect>
            </w:pict>
          </mc:Fallback>
        </mc:AlternateContent>
      </w:r>
      <w:r w:rsidRPr="00DB468C">
        <w:rPr>
          <w:noProof/>
        </w:rPr>
        <mc:AlternateContent>
          <mc:Choice Requires="wps">
            <w:drawing>
              <wp:anchor distT="0" distB="0" distL="114300" distR="114300" simplePos="0" relativeHeight="251659264" behindDoc="0" locked="0" layoutInCell="1" allowOverlap="1" wp14:anchorId="3E7EBC41" wp14:editId="1F08DEE2">
                <wp:simplePos x="0" y="0"/>
                <wp:positionH relativeFrom="column">
                  <wp:posOffset>171450</wp:posOffset>
                </wp:positionH>
                <wp:positionV relativeFrom="paragraph">
                  <wp:posOffset>140335</wp:posOffset>
                </wp:positionV>
                <wp:extent cx="1314450" cy="55245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1314450" cy="552450"/>
                        </a:xfrm>
                        <a:prstGeom prst="roundRect">
                          <a:avLst/>
                        </a:prstGeom>
                        <a:solidFill>
                          <a:sysClr val="window" lastClr="FFFFFF"/>
                        </a:solidFill>
                        <a:ln w="12700" cap="flat" cmpd="sng" algn="ctr">
                          <a:solidFill>
                            <a:sysClr val="windowText" lastClr="000000"/>
                          </a:solidFill>
                          <a:prstDash val="solid"/>
                        </a:ln>
                        <a:effectLst/>
                      </wps:spPr>
                      <wps:txbx>
                        <w:txbxContent>
                          <w:p w14:paraId="5DFFCE1D" w14:textId="77777777" w:rsidR="00197EC3" w:rsidRPr="00C01B6F" w:rsidRDefault="00197EC3" w:rsidP="00C33437">
                            <w:pPr>
                              <w:spacing w:after="0" w:line="240" w:lineRule="auto"/>
                              <w:jc w:val="center"/>
                              <w:rPr>
                                <w:rFonts w:asciiTheme="majorBidi" w:hAnsiTheme="majorBidi" w:cstheme="majorBidi"/>
                              </w:rPr>
                            </w:pPr>
                            <w:r w:rsidRPr="00C01B6F">
                              <w:rPr>
                                <w:rFonts w:asciiTheme="majorBidi" w:hAnsiTheme="majorBidi" w:cstheme="majorBidi"/>
                              </w:rPr>
                              <w:t>Perceived Relative Advantage</w:t>
                            </w:r>
                          </w:p>
                          <w:p w14:paraId="39931EDA" w14:textId="77777777" w:rsidR="00197EC3" w:rsidRPr="00186731" w:rsidRDefault="00197EC3" w:rsidP="00C334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EBC41" id="Rounded Rectangle 10" o:spid="_x0000_s1029" style="position:absolute;margin-left:13.5pt;margin-top:11.05pt;width:103.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" fillcolor="window" strokecolor="windowText" strokeweight="1pt">
                <v:textbox>
                  <w:txbxContent>
                    <w:p w14:paraId="5DFFCE1D" w14:textId="77777777" w:rsidR="00197EC3" w:rsidRPr="00C01B6F" w:rsidRDefault="00197EC3" w:rsidP="00C33437">
                      <w:pPr>
                        <w:spacing w:after="0" w:line="240" w:lineRule="auto"/>
                        <w:jc w:val="center"/>
                        <w:rPr>
                          <w:rFonts w:asciiTheme="majorBidi" w:hAnsiTheme="majorBidi" w:cstheme="majorBidi"/>
                        </w:rPr>
                      </w:pPr>
                      <w:r w:rsidRPr="00C01B6F">
                        <w:rPr>
                          <w:rFonts w:asciiTheme="majorBidi" w:hAnsiTheme="majorBidi" w:cstheme="majorBidi"/>
                        </w:rPr>
                        <w:t>Perceived Relative Advantage</w:t>
                      </w:r>
                    </w:p>
                    <w:p w14:paraId="39931EDA" w14:textId="77777777" w:rsidR="00197EC3" w:rsidRPr="00186731" w:rsidRDefault="00197EC3" w:rsidP="00C33437">
                      <w:pPr>
                        <w:jc w:val="center"/>
                      </w:pPr>
                    </w:p>
                  </w:txbxContent>
                </v:textbox>
              </v:roundrect>
            </w:pict>
          </mc:Fallback>
        </mc:AlternateContent>
      </w:r>
      <w:r w:rsidRPr="00DB468C">
        <w:rPr>
          <w:lang w:bidi="ar-KW"/>
        </w:rPr>
        <w:t xml:space="preserve">  </w:t>
      </w:r>
    </w:p>
    <w:p w14:paraId="659224CF" w14:textId="77777777" w:rsidR="00C33437" w:rsidRPr="00DB468C" w:rsidRDefault="00C33437" w:rsidP="008444F9">
      <w:pPr>
        <w:pBdr>
          <w:top w:val="single" w:sz="4" w:space="1" w:color="auto"/>
          <w:left w:val="single" w:sz="4" w:space="4" w:color="auto"/>
          <w:bottom w:val="single" w:sz="4" w:space="1" w:color="auto"/>
          <w:right w:val="single" w:sz="4" w:space="4" w:color="auto"/>
        </w:pBdr>
        <w:adjustRightInd w:val="0"/>
        <w:snapToGrid w:val="0"/>
        <w:jc w:val="center"/>
        <w:rPr>
          <w:lang w:bidi="ar-KW"/>
        </w:rPr>
      </w:pPr>
      <w:r w:rsidRPr="00DB468C">
        <w:rPr>
          <w:noProof/>
        </w:rPr>
        <mc:AlternateContent>
          <mc:Choice Requires="wps">
            <w:drawing>
              <wp:anchor distT="0" distB="0" distL="114300" distR="114300" simplePos="0" relativeHeight="251662336" behindDoc="0" locked="0" layoutInCell="1" allowOverlap="1" wp14:anchorId="325B52B4" wp14:editId="0408C364">
                <wp:simplePos x="0" y="0"/>
                <wp:positionH relativeFrom="column">
                  <wp:posOffset>4402667</wp:posOffset>
                </wp:positionH>
                <wp:positionV relativeFrom="paragraph">
                  <wp:posOffset>262467</wp:posOffset>
                </wp:positionV>
                <wp:extent cx="889000" cy="905933"/>
                <wp:effectExtent l="0" t="0" r="25400" b="27940"/>
                <wp:wrapNone/>
                <wp:docPr id="60" name="Rounded Rectangle 60"/>
                <wp:cNvGraphicFramePr/>
                <a:graphic xmlns:a="http://schemas.openxmlformats.org/drawingml/2006/main">
                  <a:graphicData uri="http://schemas.microsoft.com/office/word/2010/wordprocessingShape">
                    <wps:wsp>
                      <wps:cNvSpPr/>
                      <wps:spPr>
                        <a:xfrm>
                          <a:off x="0" y="0"/>
                          <a:ext cx="889000" cy="905933"/>
                        </a:xfrm>
                        <a:prstGeom prst="roundRect">
                          <a:avLst/>
                        </a:prstGeom>
                        <a:solidFill>
                          <a:sysClr val="window" lastClr="FFFFFF"/>
                        </a:solidFill>
                        <a:ln w="12700" cap="flat" cmpd="sng" algn="ctr">
                          <a:solidFill>
                            <a:sysClr val="windowText" lastClr="000000"/>
                          </a:solidFill>
                          <a:prstDash val="solid"/>
                        </a:ln>
                        <a:effectLst/>
                      </wps:spPr>
                      <wps:txbx>
                        <w:txbxContent>
                          <w:p w14:paraId="71991772" w14:textId="77777777" w:rsidR="00197EC3" w:rsidRPr="00832316" w:rsidRDefault="00197EC3" w:rsidP="00C33437">
                            <w:pPr>
                              <w:spacing w:after="0" w:line="240" w:lineRule="auto"/>
                              <w:jc w:val="center"/>
                              <w:rPr>
                                <w:rFonts w:asciiTheme="majorBidi" w:hAnsiTheme="majorBidi" w:cstheme="majorBidi"/>
                                <w:b/>
                                <w:bCs/>
                                <w:lang w:bidi="ar-KW"/>
                              </w:rPr>
                            </w:pPr>
                            <w:r w:rsidRPr="00832316">
                              <w:rPr>
                                <w:rFonts w:asciiTheme="majorBidi" w:hAnsiTheme="majorBidi" w:cstheme="majorBidi"/>
                                <w:lang w:bidi="ar-KW"/>
                              </w:rPr>
                              <w:t>E-commerce Adoption in SMEs</w:t>
                            </w:r>
                          </w:p>
                          <w:p w14:paraId="1925624F" w14:textId="77777777" w:rsidR="00197EC3" w:rsidRPr="00832316" w:rsidRDefault="00197EC3" w:rsidP="00C33437">
                            <w:pPr>
                              <w:spacing w:after="0" w:line="240" w:lineRule="auto"/>
                              <w:jc w:val="cente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5B52B4" id="Rounded Rectangle 60" o:spid="_x0000_s1030" style="position:absolute;left:0;text-align:left;margin-left:346.65pt;margin-top:20.65pt;width:70pt;height:7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" fillcolor="window" strokecolor="windowText" strokeweight="1pt">
                <v:textbox>
                  <w:txbxContent>
                    <w:p w14:paraId="71991772" w14:textId="77777777" w:rsidR="00197EC3" w:rsidRPr="00832316" w:rsidRDefault="00197EC3" w:rsidP="00C33437">
                      <w:pPr>
                        <w:spacing w:after="0" w:line="240" w:lineRule="auto"/>
                        <w:jc w:val="center"/>
                        <w:rPr>
                          <w:rFonts w:asciiTheme="majorBidi" w:hAnsiTheme="majorBidi" w:cstheme="majorBidi"/>
                          <w:b/>
                          <w:bCs/>
                          <w:lang w:bidi="ar-KW"/>
                        </w:rPr>
                      </w:pPr>
                      <w:r w:rsidRPr="00832316">
                        <w:rPr>
                          <w:rFonts w:asciiTheme="majorBidi" w:hAnsiTheme="majorBidi" w:cstheme="majorBidi"/>
                          <w:lang w:bidi="ar-KW"/>
                        </w:rPr>
                        <w:t>E-commerce Adoption in SMEs</w:t>
                      </w:r>
                    </w:p>
                    <w:p w14:paraId="1925624F" w14:textId="77777777" w:rsidR="00197EC3" w:rsidRPr="00832316" w:rsidRDefault="00197EC3" w:rsidP="00C33437">
                      <w:pPr>
                        <w:spacing w:after="0" w:line="240" w:lineRule="auto"/>
                        <w:jc w:val="center"/>
                        <w:rPr>
                          <w:rFonts w:asciiTheme="majorBidi" w:hAnsiTheme="majorBidi" w:cstheme="majorBidi"/>
                        </w:rPr>
                      </w:pPr>
                    </w:p>
                  </w:txbxContent>
                </v:textbox>
              </v:roundrect>
            </w:pict>
          </mc:Fallback>
        </mc:AlternateContent>
      </w:r>
      <w:r w:rsidRPr="00DB468C">
        <w:rPr>
          <w:noProof/>
        </w:rPr>
        <mc:AlternateContent>
          <mc:Choice Requires="wps">
            <w:drawing>
              <wp:anchor distT="0" distB="0" distL="114300" distR="114300" simplePos="0" relativeHeight="251678720" behindDoc="0" locked="0" layoutInCell="1" allowOverlap="1" wp14:anchorId="02793080" wp14:editId="7E465AF7">
                <wp:simplePos x="0" y="0"/>
                <wp:positionH relativeFrom="column">
                  <wp:posOffset>3590925</wp:posOffset>
                </wp:positionH>
                <wp:positionV relativeFrom="paragraph">
                  <wp:posOffset>144780</wp:posOffset>
                </wp:positionV>
                <wp:extent cx="824230" cy="533400"/>
                <wp:effectExtent l="0" t="0" r="71120" b="57150"/>
                <wp:wrapNone/>
                <wp:docPr id="13" name="Straight Arrow Connector 13"/>
                <wp:cNvGraphicFramePr/>
                <a:graphic xmlns:a="http://schemas.openxmlformats.org/drawingml/2006/main">
                  <a:graphicData uri="http://schemas.microsoft.com/office/word/2010/wordprocessingShape">
                    <wps:wsp>
                      <wps:cNvCnPr/>
                      <wps:spPr>
                        <a:xfrm>
                          <a:off x="0" y="0"/>
                          <a:ext cx="82423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274F04F" id="_x0000_t32" coordsize="21600,21600" o:spt="32" o:oned="t" path="m,l21600,21600e" filled="f">
                <v:path arrowok="t" fillok="f" o:connecttype="none"/>
                <o:lock v:ext="edit" shapetype="t"/>
              </v:shapetype>
              <v:shape id="Straight Arrow Connector 13" o:spid="_x0000_s1026" type="#_x0000_t32" style="position:absolute;margin-left:282.75pt;margin-top:11.4pt;width:64.9pt;height:42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" strokecolor="black [3040]">
                <v:stroke endarrow="block"/>
              </v:shape>
            </w:pict>
          </mc:Fallback>
        </mc:AlternateContent>
      </w:r>
      <w:r w:rsidRPr="00DB468C">
        <w:rPr>
          <w:noProof/>
        </w:rPr>
        <mc:AlternateContent>
          <mc:Choice Requires="wps">
            <w:drawing>
              <wp:anchor distT="0" distB="0" distL="114300" distR="114300" simplePos="0" relativeHeight="251676672" behindDoc="0" locked="0" layoutInCell="1" allowOverlap="1" wp14:anchorId="6C1CA5F9" wp14:editId="2218361F">
                <wp:simplePos x="0" y="0"/>
                <wp:positionH relativeFrom="column">
                  <wp:posOffset>1485265</wp:posOffset>
                </wp:positionH>
                <wp:positionV relativeFrom="paragraph">
                  <wp:posOffset>40005</wp:posOffset>
                </wp:positionV>
                <wp:extent cx="1115060" cy="1304925"/>
                <wp:effectExtent l="0" t="38100" r="66040" b="28575"/>
                <wp:wrapNone/>
                <wp:docPr id="8" name="Straight Arrow Connector 8"/>
                <wp:cNvGraphicFramePr/>
                <a:graphic xmlns:a="http://schemas.openxmlformats.org/drawingml/2006/main">
                  <a:graphicData uri="http://schemas.microsoft.com/office/word/2010/wordprocessingShape">
                    <wps:wsp>
                      <wps:cNvCnPr/>
                      <wps:spPr>
                        <a:xfrm flipV="1">
                          <a:off x="0" y="0"/>
                          <a:ext cx="1115060" cy="1304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A56459" id="Straight Arrow Connector 8" o:spid="_x0000_s1026" type="#_x0000_t32" style="position:absolute;margin-left:116.95pt;margin-top:3.15pt;width:87.8pt;height:102.7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" strokecolor="black [3040]">
                <v:stroke endarrow="block"/>
              </v:shape>
            </w:pict>
          </mc:Fallback>
        </mc:AlternateContent>
      </w:r>
      <w:r w:rsidRPr="00DB468C">
        <w:rPr>
          <w:noProof/>
        </w:rPr>
        <mc:AlternateContent>
          <mc:Choice Requires="wps">
            <w:drawing>
              <wp:anchor distT="0" distB="0" distL="114300" distR="114300" simplePos="0" relativeHeight="251673600" behindDoc="0" locked="0" layoutInCell="1" allowOverlap="1" wp14:anchorId="15E1160F" wp14:editId="77180C45">
                <wp:simplePos x="0" y="0"/>
                <wp:positionH relativeFrom="column">
                  <wp:posOffset>1485265</wp:posOffset>
                </wp:positionH>
                <wp:positionV relativeFrom="paragraph">
                  <wp:posOffset>40005</wp:posOffset>
                </wp:positionV>
                <wp:extent cx="1115060" cy="723900"/>
                <wp:effectExtent l="0" t="38100" r="46990" b="19050"/>
                <wp:wrapNone/>
                <wp:docPr id="5" name="Straight Arrow Connector 5"/>
                <wp:cNvGraphicFramePr/>
                <a:graphic xmlns:a="http://schemas.openxmlformats.org/drawingml/2006/main">
                  <a:graphicData uri="http://schemas.microsoft.com/office/word/2010/wordprocessingShape">
                    <wps:wsp>
                      <wps:cNvCnPr/>
                      <wps:spPr>
                        <a:xfrm flipV="1">
                          <a:off x="0" y="0"/>
                          <a:ext cx="1115060" cy="723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1C5484" id="Straight Arrow Connector 5" o:spid="_x0000_s1026" type="#_x0000_t32" style="position:absolute;margin-left:116.95pt;margin-top:3.15pt;width:87.8pt;height:57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" strokecolor="black [3040]">
                <v:stroke endarrow="block"/>
              </v:shape>
            </w:pict>
          </mc:Fallback>
        </mc:AlternateContent>
      </w:r>
      <w:r w:rsidRPr="00DB468C">
        <w:rPr>
          <w:noProof/>
        </w:rPr>
        <mc:AlternateContent>
          <mc:Choice Requires="wps">
            <w:drawing>
              <wp:anchor distT="0" distB="0" distL="114300" distR="114300" simplePos="0" relativeHeight="251672576" behindDoc="0" locked="0" layoutInCell="1" allowOverlap="1" wp14:anchorId="709BB690" wp14:editId="20B7AA20">
                <wp:simplePos x="0" y="0"/>
                <wp:positionH relativeFrom="column">
                  <wp:posOffset>1485264</wp:posOffset>
                </wp:positionH>
                <wp:positionV relativeFrom="paragraph">
                  <wp:posOffset>40005</wp:posOffset>
                </wp:positionV>
                <wp:extent cx="1143635" cy="1257300"/>
                <wp:effectExtent l="0" t="0" r="56515" b="57150"/>
                <wp:wrapNone/>
                <wp:docPr id="4" name="Straight Arrow Connector 4"/>
                <wp:cNvGraphicFramePr/>
                <a:graphic xmlns:a="http://schemas.openxmlformats.org/drawingml/2006/main">
                  <a:graphicData uri="http://schemas.microsoft.com/office/word/2010/wordprocessingShape">
                    <wps:wsp>
                      <wps:cNvCnPr/>
                      <wps:spPr>
                        <a:xfrm>
                          <a:off x="0" y="0"/>
                          <a:ext cx="1143635" cy="1257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7EE4C3" id="Straight Arrow Connector 4" o:spid="_x0000_s1026" type="#_x0000_t32" style="position:absolute;margin-left:116.95pt;margin-top:3.15pt;width:90.05pt;height:99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" strokecolor="black [3040]">
                <v:stroke endarrow="block"/>
              </v:shape>
            </w:pict>
          </mc:Fallback>
        </mc:AlternateContent>
      </w:r>
      <w:r w:rsidRPr="00DB468C">
        <w:rPr>
          <w:noProof/>
        </w:rPr>
        <mc:AlternateContent>
          <mc:Choice Requires="wps">
            <w:drawing>
              <wp:anchor distT="0" distB="0" distL="114300" distR="114300" simplePos="0" relativeHeight="251671552" behindDoc="0" locked="0" layoutInCell="1" allowOverlap="1" wp14:anchorId="4106522F" wp14:editId="2A8BB6A2">
                <wp:simplePos x="0" y="0"/>
                <wp:positionH relativeFrom="column">
                  <wp:posOffset>1485900</wp:posOffset>
                </wp:positionH>
                <wp:positionV relativeFrom="paragraph">
                  <wp:posOffset>40005</wp:posOffset>
                </wp:positionV>
                <wp:extent cx="1143000" cy="0"/>
                <wp:effectExtent l="0" t="76200" r="19050" b="95250"/>
                <wp:wrapNone/>
                <wp:docPr id="3" name="Straight Arrow Connector 3"/>
                <wp:cNvGraphicFramePr/>
                <a:graphic xmlns:a="http://schemas.openxmlformats.org/drawingml/2006/main">
                  <a:graphicData uri="http://schemas.microsoft.com/office/word/2010/wordprocessingShape">
                    <wps:wsp>
                      <wps:cNvCnPr/>
                      <wps:spPr>
                        <a:xfrm>
                          <a:off x="0" y="0"/>
                          <a:ext cx="1143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AA1097" id="Straight Arrow Connector 3" o:spid="_x0000_s1026" type="#_x0000_t32" style="position:absolute;margin-left:117pt;margin-top:3.15pt;width:90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" strokecolor="black [3040]">
                <v:stroke endarrow="block"/>
              </v:shape>
            </w:pict>
          </mc:Fallback>
        </mc:AlternateContent>
      </w:r>
    </w:p>
    <w:p w14:paraId="329AF9B5" w14:textId="77777777" w:rsidR="00C33437" w:rsidRPr="00DB468C" w:rsidRDefault="00C33437" w:rsidP="008444F9">
      <w:pPr>
        <w:pBdr>
          <w:top w:val="single" w:sz="4" w:space="1" w:color="auto"/>
          <w:left w:val="single" w:sz="4" w:space="4" w:color="auto"/>
          <w:bottom w:val="single" w:sz="4" w:space="1" w:color="auto"/>
          <w:right w:val="single" w:sz="4" w:space="4" w:color="auto"/>
        </w:pBdr>
        <w:adjustRightInd w:val="0"/>
        <w:snapToGrid w:val="0"/>
        <w:rPr>
          <w:rtl/>
          <w:lang w:bidi="ar-KW"/>
        </w:rPr>
      </w:pPr>
      <w:r w:rsidRPr="00DB468C">
        <w:rPr>
          <w:noProof/>
        </w:rPr>
        <mc:AlternateContent>
          <mc:Choice Requires="wps">
            <w:drawing>
              <wp:anchor distT="0" distB="0" distL="114300" distR="114300" simplePos="0" relativeHeight="251679744" behindDoc="0" locked="0" layoutInCell="1" allowOverlap="1" wp14:anchorId="4CEA2B5C" wp14:editId="4E8E3F57">
                <wp:simplePos x="0" y="0"/>
                <wp:positionH relativeFrom="column">
                  <wp:posOffset>4048125</wp:posOffset>
                </wp:positionH>
                <wp:positionV relativeFrom="paragraph">
                  <wp:posOffset>167640</wp:posOffset>
                </wp:positionV>
                <wp:extent cx="390525" cy="1323975"/>
                <wp:effectExtent l="57150" t="38100" r="28575" b="28575"/>
                <wp:wrapNone/>
                <wp:docPr id="14" name="Straight Arrow Connector 14"/>
                <wp:cNvGraphicFramePr/>
                <a:graphic xmlns:a="http://schemas.openxmlformats.org/drawingml/2006/main">
                  <a:graphicData uri="http://schemas.microsoft.com/office/word/2010/wordprocessingShape">
                    <wps:wsp>
                      <wps:cNvCnPr/>
                      <wps:spPr>
                        <a:xfrm flipH="1" flipV="1">
                          <a:off x="0" y="0"/>
                          <a:ext cx="390525" cy="1323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46D593" id="Straight Arrow Connector 14" o:spid="_x0000_s1026" type="#_x0000_t32" style="position:absolute;margin-left:318.75pt;margin-top:13.2pt;width:30.75pt;height:104.25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" strokecolor="black [3040]">
                <v:stroke endarrow="block"/>
              </v:shape>
            </w:pict>
          </mc:Fallback>
        </mc:AlternateContent>
      </w:r>
      <w:r w:rsidRPr="00DB468C">
        <w:rPr>
          <w:noProof/>
        </w:rPr>
        <mc:AlternateContent>
          <mc:Choice Requires="wps">
            <w:drawing>
              <wp:anchor distT="0" distB="0" distL="114300" distR="114300" simplePos="0" relativeHeight="251669504" behindDoc="0" locked="0" layoutInCell="1" allowOverlap="1" wp14:anchorId="4220BB0E" wp14:editId="7CB4E8BD">
                <wp:simplePos x="0" y="0"/>
                <wp:positionH relativeFrom="column">
                  <wp:posOffset>3345815</wp:posOffset>
                </wp:positionH>
                <wp:positionV relativeFrom="paragraph">
                  <wp:posOffset>229870</wp:posOffset>
                </wp:positionV>
                <wp:extent cx="485775" cy="409575"/>
                <wp:effectExtent l="0" t="0" r="28575" b="28575"/>
                <wp:wrapNone/>
                <wp:docPr id="90" name="Text Box 90"/>
                <wp:cNvGraphicFramePr/>
                <a:graphic xmlns:a="http://schemas.openxmlformats.org/drawingml/2006/main">
                  <a:graphicData uri="http://schemas.microsoft.com/office/word/2010/wordprocessingShape">
                    <wps:wsp>
                      <wps:cNvSpPr txBox="1"/>
                      <wps:spPr>
                        <a:xfrm>
                          <a:off x="0" y="0"/>
                          <a:ext cx="485775" cy="409575"/>
                        </a:xfrm>
                        <a:prstGeom prst="rect">
                          <a:avLst/>
                        </a:prstGeom>
                        <a:solidFill>
                          <a:sysClr val="window" lastClr="FFFFFF"/>
                        </a:solidFill>
                        <a:ln w="6350">
                          <a:solidFill>
                            <a:sysClr val="window" lastClr="FFFFFF"/>
                          </a:solidFill>
                        </a:ln>
                        <a:effectLst/>
                      </wps:spPr>
                      <wps:txbx>
                        <w:txbxContent>
                          <w:p w14:paraId="0DB79DD1" w14:textId="77777777" w:rsidR="00197EC3" w:rsidRPr="00FA0891" w:rsidRDefault="00197EC3" w:rsidP="00C33437">
                            <w:pPr>
                              <w:jc w:val="center"/>
                              <w:rPr>
                                <w:rFonts w:asciiTheme="majorBidi" w:hAnsiTheme="majorBidi" w:cstheme="majorBidi"/>
                                <w:sz w:val="20"/>
                                <w:szCs w:val="20"/>
                              </w:rPr>
                            </w:pPr>
                            <w:r w:rsidRPr="00FA0891">
                              <w:rPr>
                                <w:rFonts w:asciiTheme="majorBidi" w:hAnsiTheme="majorBidi" w:cstheme="majorBidi"/>
                                <w:sz w:val="20"/>
                                <w:szCs w:val="20"/>
                              </w:rPr>
                              <w:t>H</w:t>
                            </w:r>
                            <w:r>
                              <w:rPr>
                                <w:rFonts w:asciiTheme="majorBidi" w:hAnsiTheme="majorBidi" w:cstheme="majorBidi"/>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0BB0E" id="Text Box 90" o:spid="_x0000_s1031" type="#_x0000_t202" style="position:absolute;left:0;text-align:left;margin-left:263.45pt;margin-top:18.1pt;width:38.2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" fillcolor="window" strokecolor="window" strokeweight=".5pt">
                <v:textbox>
                  <w:txbxContent>
                    <w:p w14:paraId="0DB79DD1" w14:textId="77777777" w:rsidR="00197EC3" w:rsidRPr="00FA0891" w:rsidRDefault="00197EC3" w:rsidP="00C33437">
                      <w:pPr>
                        <w:jc w:val="center"/>
                        <w:rPr>
                          <w:rFonts w:asciiTheme="majorBidi" w:hAnsiTheme="majorBidi" w:cstheme="majorBidi"/>
                          <w:sz w:val="20"/>
                          <w:szCs w:val="20"/>
                        </w:rPr>
                      </w:pPr>
                      <w:r w:rsidRPr="00FA0891">
                        <w:rPr>
                          <w:rFonts w:asciiTheme="majorBidi" w:hAnsiTheme="majorBidi" w:cstheme="majorBidi"/>
                          <w:sz w:val="20"/>
                          <w:szCs w:val="20"/>
                        </w:rPr>
                        <w:t>H</w:t>
                      </w:r>
                      <w:r>
                        <w:rPr>
                          <w:rFonts w:asciiTheme="majorBidi" w:hAnsiTheme="majorBidi" w:cstheme="majorBidi"/>
                          <w:sz w:val="20"/>
                          <w:szCs w:val="20"/>
                        </w:rPr>
                        <w:t>3</w:t>
                      </w:r>
                    </w:p>
                  </w:txbxContent>
                </v:textbox>
              </v:shape>
            </w:pict>
          </mc:Fallback>
        </mc:AlternateContent>
      </w:r>
      <w:r w:rsidRPr="00DB468C">
        <w:rPr>
          <w:noProof/>
        </w:rPr>
        <mc:AlternateContent>
          <mc:Choice Requires="wps">
            <w:drawing>
              <wp:anchor distT="0" distB="0" distL="114300" distR="114300" simplePos="0" relativeHeight="251660288" behindDoc="0" locked="0" layoutInCell="1" allowOverlap="1" wp14:anchorId="4351A700" wp14:editId="2E808D15">
                <wp:simplePos x="0" y="0"/>
                <wp:positionH relativeFrom="column">
                  <wp:posOffset>168910</wp:posOffset>
                </wp:positionH>
                <wp:positionV relativeFrom="paragraph">
                  <wp:posOffset>232410</wp:posOffset>
                </wp:positionV>
                <wp:extent cx="1313815" cy="532765"/>
                <wp:effectExtent l="0" t="0" r="19685" b="19685"/>
                <wp:wrapNone/>
                <wp:docPr id="16" name="Rounded Rectangle 16"/>
                <wp:cNvGraphicFramePr/>
                <a:graphic xmlns:a="http://schemas.openxmlformats.org/drawingml/2006/main">
                  <a:graphicData uri="http://schemas.microsoft.com/office/word/2010/wordprocessingShape">
                    <wps:wsp>
                      <wps:cNvSpPr/>
                      <wps:spPr>
                        <a:xfrm>
                          <a:off x="0" y="0"/>
                          <a:ext cx="1313815" cy="532765"/>
                        </a:xfrm>
                        <a:prstGeom prst="roundRect">
                          <a:avLst/>
                        </a:prstGeom>
                        <a:solidFill>
                          <a:sysClr val="window" lastClr="FFFFFF"/>
                        </a:solidFill>
                        <a:ln w="12700" cap="flat" cmpd="sng" algn="ctr">
                          <a:solidFill>
                            <a:sysClr val="windowText" lastClr="000000"/>
                          </a:solidFill>
                          <a:prstDash val="solid"/>
                        </a:ln>
                        <a:effectLst/>
                      </wps:spPr>
                      <wps:txbx>
                        <w:txbxContent>
                          <w:p w14:paraId="78F42235" w14:textId="77777777" w:rsidR="00197EC3" w:rsidRPr="00C01B6F" w:rsidRDefault="00197EC3" w:rsidP="00C33437">
                            <w:pPr>
                              <w:spacing w:after="0" w:line="240" w:lineRule="auto"/>
                              <w:jc w:val="center"/>
                              <w:rPr>
                                <w:rFonts w:asciiTheme="majorBidi" w:hAnsiTheme="majorBidi" w:cstheme="majorBidi"/>
                              </w:rPr>
                            </w:pPr>
                            <w:r w:rsidRPr="00C01B6F">
                              <w:rPr>
                                <w:rFonts w:asciiTheme="majorBidi" w:hAnsiTheme="majorBidi" w:cstheme="majorBidi"/>
                              </w:rPr>
                              <w:t>Perceived Compatibility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1A700" id="Rounded Rectangle 16" o:spid="_x0000_s1032" style="position:absolute;left:0;text-align:left;margin-left:13.3pt;margin-top:18.3pt;width:103.45pt;height:4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" fillcolor="window" strokecolor="windowText" strokeweight="1pt">
                <v:textbox>
                  <w:txbxContent>
                    <w:p w14:paraId="78F42235" w14:textId="77777777" w:rsidR="00197EC3" w:rsidRPr="00C01B6F" w:rsidRDefault="00197EC3" w:rsidP="00C33437">
                      <w:pPr>
                        <w:spacing w:after="0" w:line="240" w:lineRule="auto"/>
                        <w:jc w:val="center"/>
                        <w:rPr>
                          <w:rFonts w:asciiTheme="majorBidi" w:hAnsiTheme="majorBidi" w:cstheme="majorBidi"/>
                        </w:rPr>
                      </w:pPr>
                      <w:r w:rsidRPr="00C01B6F">
                        <w:rPr>
                          <w:rFonts w:asciiTheme="majorBidi" w:hAnsiTheme="majorBidi" w:cstheme="majorBidi"/>
                        </w:rPr>
                        <w:t>Perceived Compatibility</w:t>
                      </w:r>
                    </w:p>
                  </w:txbxContent>
                </v:textbox>
              </v:roundrect>
            </w:pict>
          </mc:Fallback>
        </mc:AlternateContent>
      </w:r>
      <w:r w:rsidRPr="00DB468C">
        <w:rPr>
          <w:rtl/>
          <w:lang w:bidi="ar-KW"/>
        </w:rPr>
        <w:tab/>
      </w:r>
    </w:p>
    <w:p w14:paraId="7E6A6CCB" w14:textId="77777777" w:rsidR="00C33437" w:rsidRPr="00DB468C" w:rsidRDefault="00C33437" w:rsidP="008444F9">
      <w:pPr>
        <w:pBdr>
          <w:top w:val="single" w:sz="4" w:space="1" w:color="auto"/>
          <w:left w:val="single" w:sz="4" w:space="4" w:color="auto"/>
          <w:bottom w:val="single" w:sz="4" w:space="1" w:color="auto"/>
          <w:right w:val="single" w:sz="4" w:space="4" w:color="auto"/>
        </w:pBdr>
        <w:adjustRightInd w:val="0"/>
        <w:snapToGrid w:val="0"/>
        <w:rPr>
          <w:noProof/>
        </w:rPr>
      </w:pPr>
      <w:r w:rsidRPr="00DB468C">
        <w:rPr>
          <w:noProof/>
        </w:rPr>
        <mc:AlternateContent>
          <mc:Choice Requires="wps">
            <w:drawing>
              <wp:anchor distT="0" distB="0" distL="114300" distR="114300" simplePos="0" relativeHeight="251667456" behindDoc="0" locked="0" layoutInCell="1" allowOverlap="1" wp14:anchorId="14B12F8E" wp14:editId="6C7A14A7">
                <wp:simplePos x="0" y="0"/>
                <wp:positionH relativeFrom="column">
                  <wp:posOffset>2760345</wp:posOffset>
                </wp:positionH>
                <wp:positionV relativeFrom="paragraph">
                  <wp:posOffset>55880</wp:posOffset>
                </wp:positionV>
                <wp:extent cx="485775" cy="352425"/>
                <wp:effectExtent l="0" t="0" r="28575" b="28575"/>
                <wp:wrapNone/>
                <wp:docPr id="88" name="Text Box 88"/>
                <wp:cNvGraphicFramePr/>
                <a:graphic xmlns:a="http://schemas.openxmlformats.org/drawingml/2006/main">
                  <a:graphicData uri="http://schemas.microsoft.com/office/word/2010/wordprocessingShape">
                    <wps:wsp>
                      <wps:cNvSpPr txBox="1"/>
                      <wps:spPr>
                        <a:xfrm>
                          <a:off x="0" y="0"/>
                          <a:ext cx="485775" cy="352425"/>
                        </a:xfrm>
                        <a:prstGeom prst="rect">
                          <a:avLst/>
                        </a:prstGeom>
                        <a:solidFill>
                          <a:sysClr val="window" lastClr="FFFFFF"/>
                        </a:solidFill>
                        <a:ln w="6350">
                          <a:solidFill>
                            <a:sysClr val="window" lastClr="FFFFFF"/>
                          </a:solidFill>
                        </a:ln>
                        <a:effectLst/>
                      </wps:spPr>
                      <wps:txbx>
                        <w:txbxContent>
                          <w:p w14:paraId="21960A40" w14:textId="77777777" w:rsidR="00197EC3" w:rsidRPr="002F403C" w:rsidRDefault="00197EC3" w:rsidP="00C33437">
                            <w:pPr>
                              <w:jc w:val="center"/>
                              <w:rPr>
                                <w:rFonts w:asciiTheme="majorBidi" w:hAnsiTheme="majorBidi" w:cstheme="majorBidi"/>
                                <w:sz w:val="20"/>
                                <w:szCs w:val="20"/>
                              </w:rPr>
                            </w:pPr>
                            <w:r w:rsidRPr="002F403C">
                              <w:rPr>
                                <w:rFonts w:asciiTheme="majorBidi" w:hAnsiTheme="majorBidi" w:cstheme="majorBidi"/>
                                <w:sz w:val="20"/>
                                <w:szCs w:val="20"/>
                              </w:rPr>
                              <w:t>H</w:t>
                            </w:r>
                            <w:r>
                              <w:rPr>
                                <w:rFonts w:asciiTheme="majorBidi" w:hAnsiTheme="majorBidi" w:cstheme="majorBidi"/>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12F8E" id="Text Box 88" o:spid="_x0000_s1033" type="#_x0000_t202" style="position:absolute;left:0;text-align:left;margin-left:217.35pt;margin-top:4.4pt;width:38.2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" fillcolor="window" strokecolor="window" strokeweight=".5pt">
                <v:textbox>
                  <w:txbxContent>
                    <w:p w14:paraId="21960A40" w14:textId="77777777" w:rsidR="00197EC3" w:rsidRPr="002F403C" w:rsidRDefault="00197EC3" w:rsidP="00C33437">
                      <w:pPr>
                        <w:jc w:val="center"/>
                        <w:rPr>
                          <w:rFonts w:asciiTheme="majorBidi" w:hAnsiTheme="majorBidi" w:cstheme="majorBidi"/>
                          <w:sz w:val="20"/>
                          <w:szCs w:val="20"/>
                        </w:rPr>
                      </w:pPr>
                      <w:r w:rsidRPr="002F403C">
                        <w:rPr>
                          <w:rFonts w:asciiTheme="majorBidi" w:hAnsiTheme="majorBidi" w:cstheme="majorBidi"/>
                          <w:sz w:val="20"/>
                          <w:szCs w:val="20"/>
                        </w:rPr>
                        <w:t>H</w:t>
                      </w:r>
                      <w:r>
                        <w:rPr>
                          <w:rFonts w:asciiTheme="majorBidi" w:hAnsiTheme="majorBidi" w:cstheme="majorBidi"/>
                          <w:sz w:val="20"/>
                          <w:szCs w:val="20"/>
                        </w:rPr>
                        <w:t>2</w:t>
                      </w:r>
                    </w:p>
                  </w:txbxContent>
                </v:textbox>
              </v:shape>
            </w:pict>
          </mc:Fallback>
        </mc:AlternateContent>
      </w:r>
      <w:r w:rsidRPr="00DB468C">
        <w:rPr>
          <w:noProof/>
        </w:rPr>
        <mc:AlternateContent>
          <mc:Choice Requires="wps">
            <w:drawing>
              <wp:anchor distT="0" distB="0" distL="114300" distR="114300" simplePos="0" relativeHeight="251677696" behindDoc="0" locked="0" layoutInCell="1" allowOverlap="1" wp14:anchorId="2277421B" wp14:editId="542FCDF7">
                <wp:simplePos x="0" y="0"/>
                <wp:positionH relativeFrom="column">
                  <wp:posOffset>3667125</wp:posOffset>
                </wp:positionH>
                <wp:positionV relativeFrom="paragraph">
                  <wp:posOffset>143510</wp:posOffset>
                </wp:positionV>
                <wp:extent cx="748030" cy="552450"/>
                <wp:effectExtent l="0" t="38100" r="52070" b="19050"/>
                <wp:wrapNone/>
                <wp:docPr id="9" name="Straight Arrow Connector 9"/>
                <wp:cNvGraphicFramePr/>
                <a:graphic xmlns:a="http://schemas.openxmlformats.org/drawingml/2006/main">
                  <a:graphicData uri="http://schemas.microsoft.com/office/word/2010/wordprocessingShape">
                    <wps:wsp>
                      <wps:cNvCnPr/>
                      <wps:spPr>
                        <a:xfrm flipV="1">
                          <a:off x="0" y="0"/>
                          <a:ext cx="748030"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D36431" id="Straight Arrow Connector 9" o:spid="_x0000_s1026" type="#_x0000_t32" style="position:absolute;margin-left:288.75pt;margin-top:11.3pt;width:58.9pt;height:43.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" strokecolor="black [3040]">
                <v:stroke endarrow="block"/>
              </v:shape>
            </w:pict>
          </mc:Fallback>
        </mc:AlternateContent>
      </w:r>
      <w:r w:rsidRPr="00DB468C">
        <w:rPr>
          <w:noProof/>
        </w:rPr>
        <mc:AlternateContent>
          <mc:Choice Requires="wps">
            <w:drawing>
              <wp:anchor distT="0" distB="0" distL="114300" distR="114300" simplePos="0" relativeHeight="251674624" behindDoc="0" locked="0" layoutInCell="1" allowOverlap="1" wp14:anchorId="48FD537F" wp14:editId="39791604">
                <wp:simplePos x="0" y="0"/>
                <wp:positionH relativeFrom="column">
                  <wp:posOffset>1485899</wp:posOffset>
                </wp:positionH>
                <wp:positionV relativeFrom="paragraph">
                  <wp:posOffset>229235</wp:posOffset>
                </wp:positionV>
                <wp:extent cx="1114425" cy="533400"/>
                <wp:effectExtent l="0" t="0" r="66675" b="57150"/>
                <wp:wrapNone/>
                <wp:docPr id="6" name="Straight Arrow Connector 6"/>
                <wp:cNvGraphicFramePr/>
                <a:graphic xmlns:a="http://schemas.openxmlformats.org/drawingml/2006/main">
                  <a:graphicData uri="http://schemas.microsoft.com/office/word/2010/wordprocessingShape">
                    <wps:wsp>
                      <wps:cNvCnPr/>
                      <wps:spPr>
                        <a:xfrm>
                          <a:off x="0" y="0"/>
                          <a:ext cx="1114425"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EC4047" id="Straight Arrow Connector 6" o:spid="_x0000_s1026" type="#_x0000_t32" style="position:absolute;margin-left:117pt;margin-top:18.05pt;width:87.75pt;height:4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" strokecolor="black [3040]">
                <v:stroke endarrow="block"/>
              </v:shape>
            </w:pict>
          </mc:Fallback>
        </mc:AlternateContent>
      </w:r>
    </w:p>
    <w:p w14:paraId="53DC91FE" w14:textId="77777777" w:rsidR="00C33437" w:rsidRPr="00DB468C" w:rsidRDefault="00C33437" w:rsidP="008444F9">
      <w:pPr>
        <w:pBdr>
          <w:top w:val="single" w:sz="4" w:space="1" w:color="auto"/>
          <w:left w:val="single" w:sz="4" w:space="4" w:color="auto"/>
          <w:bottom w:val="single" w:sz="4" w:space="1" w:color="auto"/>
          <w:right w:val="single" w:sz="4" w:space="4" w:color="auto"/>
        </w:pBdr>
        <w:adjustRightInd w:val="0"/>
        <w:snapToGrid w:val="0"/>
        <w:rPr>
          <w:noProof/>
        </w:rPr>
      </w:pPr>
      <w:r w:rsidRPr="00DB468C">
        <w:rPr>
          <w:noProof/>
        </w:rPr>
        <mc:AlternateContent>
          <mc:Choice Requires="wps">
            <w:drawing>
              <wp:anchor distT="0" distB="0" distL="114300" distR="114300" simplePos="0" relativeHeight="251680768" behindDoc="0" locked="0" layoutInCell="1" allowOverlap="1" wp14:anchorId="754E59FD" wp14:editId="59DF2423">
                <wp:simplePos x="0" y="0"/>
                <wp:positionH relativeFrom="column">
                  <wp:posOffset>3891914</wp:posOffset>
                </wp:positionH>
                <wp:positionV relativeFrom="paragraph">
                  <wp:posOffset>233044</wp:posOffset>
                </wp:positionV>
                <wp:extent cx="561975" cy="666115"/>
                <wp:effectExtent l="38100" t="38100" r="28575" b="19685"/>
                <wp:wrapNone/>
                <wp:docPr id="15" name="Straight Arrow Connector 15"/>
                <wp:cNvGraphicFramePr/>
                <a:graphic xmlns:a="http://schemas.openxmlformats.org/drawingml/2006/main">
                  <a:graphicData uri="http://schemas.microsoft.com/office/word/2010/wordprocessingShape">
                    <wps:wsp>
                      <wps:cNvCnPr/>
                      <wps:spPr>
                        <a:xfrm flipH="1" flipV="1">
                          <a:off x="0" y="0"/>
                          <a:ext cx="561975" cy="6661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5A79E3" id="Straight Arrow Connector 15" o:spid="_x0000_s1026" type="#_x0000_t32" style="position:absolute;margin-left:306.45pt;margin-top:18.35pt;width:44.25pt;height:52.4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" strokecolor="black [3040]">
                <v:stroke endarrow="block"/>
              </v:shape>
            </w:pict>
          </mc:Fallback>
        </mc:AlternateContent>
      </w:r>
      <w:r w:rsidRPr="00DB468C">
        <w:rPr>
          <w:noProof/>
        </w:rPr>
        <mc:AlternateContent>
          <mc:Choice Requires="wps">
            <w:drawing>
              <wp:anchor distT="0" distB="0" distL="114300" distR="114300" simplePos="0" relativeHeight="251670528" behindDoc="0" locked="0" layoutInCell="1" allowOverlap="1" wp14:anchorId="607A3BD6" wp14:editId="4C567AE0">
                <wp:simplePos x="0" y="0"/>
                <wp:positionH relativeFrom="column">
                  <wp:posOffset>2600325</wp:posOffset>
                </wp:positionH>
                <wp:positionV relativeFrom="paragraph">
                  <wp:posOffset>175260</wp:posOffset>
                </wp:positionV>
                <wp:extent cx="1066800" cy="5524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066800" cy="552450"/>
                        </a:xfrm>
                        <a:prstGeom prst="rect">
                          <a:avLst/>
                        </a:prstGeom>
                        <a:solidFill>
                          <a:sysClr val="window" lastClr="FFFFFF"/>
                        </a:solidFill>
                        <a:ln w="12700" cap="flat" cmpd="sng" algn="ctr">
                          <a:solidFill>
                            <a:sysClr val="windowText" lastClr="000000"/>
                          </a:solidFill>
                          <a:prstDash val="solid"/>
                        </a:ln>
                        <a:effectLst/>
                      </wps:spPr>
                      <wps:txbx>
                        <w:txbxContent>
                          <w:p w14:paraId="5F80DE4C" w14:textId="77777777" w:rsidR="00197EC3" w:rsidRPr="00071192" w:rsidRDefault="00197EC3" w:rsidP="00C33437">
                            <w:pPr>
                              <w:spacing w:after="0" w:line="240" w:lineRule="auto"/>
                              <w:jc w:val="center"/>
                              <w:rPr>
                                <w:rFonts w:asciiTheme="majorBidi" w:hAnsiTheme="majorBidi" w:cstheme="majorBidi"/>
                              </w:rPr>
                            </w:pPr>
                            <w:r w:rsidRPr="00071192">
                              <w:rPr>
                                <w:rFonts w:asciiTheme="majorBidi" w:hAnsiTheme="majorBidi" w:cstheme="majorBidi"/>
                              </w:rPr>
                              <w:t xml:space="preserve">Organizational </w:t>
                            </w:r>
                            <w:r>
                              <w:rPr>
                                <w:rFonts w:asciiTheme="majorBidi" w:hAnsiTheme="majorBidi" w:cstheme="majorBidi"/>
                              </w:rPr>
                              <w:t xml:space="preserve">Resource </w:t>
                            </w:r>
                            <w:r w:rsidRPr="00071192">
                              <w:rPr>
                                <w:rFonts w:asciiTheme="majorBidi" w:hAnsiTheme="majorBidi" w:cstheme="majorBidi"/>
                              </w:rPr>
                              <w:t>Readiness</w:t>
                            </w:r>
                          </w:p>
                          <w:p w14:paraId="6DDCE339" w14:textId="77777777" w:rsidR="00197EC3" w:rsidRPr="00832316" w:rsidRDefault="00197EC3" w:rsidP="00C33437">
                            <w:pPr>
                              <w:spacing w:after="0" w:line="240" w:lineRule="auto"/>
                              <w:jc w:val="center"/>
                              <w:rPr>
                                <w:rFonts w:asciiTheme="majorBidi" w:hAnsiTheme="majorBidi" w:cstheme="majorBidi"/>
                                <w:b/>
                                <w:bCs/>
                                <w:lang w:bidi="ar-K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A3BD6" id="Rectangle 2" o:spid="_x0000_s1034" style="position:absolute;left:0;text-align:left;margin-left:204.75pt;margin-top:13.8pt;width:84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" fillcolor="window" strokecolor="windowText" strokeweight="1pt">
                <v:textbox>
                  <w:txbxContent>
                    <w:p w14:paraId="5F80DE4C" w14:textId="77777777" w:rsidR="00197EC3" w:rsidRPr="00071192" w:rsidRDefault="00197EC3" w:rsidP="00C33437">
                      <w:pPr>
                        <w:spacing w:after="0" w:line="240" w:lineRule="auto"/>
                        <w:jc w:val="center"/>
                        <w:rPr>
                          <w:rFonts w:asciiTheme="majorBidi" w:hAnsiTheme="majorBidi" w:cstheme="majorBidi"/>
                        </w:rPr>
                      </w:pPr>
                      <w:r w:rsidRPr="00071192">
                        <w:rPr>
                          <w:rFonts w:asciiTheme="majorBidi" w:hAnsiTheme="majorBidi" w:cstheme="majorBidi"/>
                        </w:rPr>
                        <w:t xml:space="preserve">Organizational </w:t>
                      </w:r>
                      <w:r>
                        <w:rPr>
                          <w:rFonts w:asciiTheme="majorBidi" w:hAnsiTheme="majorBidi" w:cstheme="majorBidi"/>
                        </w:rPr>
                        <w:t xml:space="preserve">Resource </w:t>
                      </w:r>
                      <w:r w:rsidRPr="00071192">
                        <w:rPr>
                          <w:rFonts w:asciiTheme="majorBidi" w:hAnsiTheme="majorBidi" w:cstheme="majorBidi"/>
                        </w:rPr>
                        <w:t>Readiness</w:t>
                      </w:r>
                    </w:p>
                    <w:p w14:paraId="6DDCE339" w14:textId="77777777" w:rsidR="00197EC3" w:rsidRPr="00832316" w:rsidRDefault="00197EC3" w:rsidP="00C33437">
                      <w:pPr>
                        <w:spacing w:after="0" w:line="240" w:lineRule="auto"/>
                        <w:jc w:val="center"/>
                        <w:rPr>
                          <w:rFonts w:asciiTheme="majorBidi" w:hAnsiTheme="majorBidi" w:cstheme="majorBidi"/>
                          <w:b/>
                          <w:bCs/>
                          <w:lang w:bidi="ar-KW"/>
                        </w:rPr>
                      </w:pPr>
                    </w:p>
                  </w:txbxContent>
                </v:textbox>
              </v:rect>
            </w:pict>
          </mc:Fallback>
        </mc:AlternateContent>
      </w:r>
    </w:p>
    <w:p w14:paraId="4FD9ACFE" w14:textId="77777777" w:rsidR="00C33437" w:rsidRPr="00DB468C" w:rsidRDefault="00C33437" w:rsidP="008444F9">
      <w:pPr>
        <w:pBdr>
          <w:top w:val="single" w:sz="4" w:space="1" w:color="auto"/>
          <w:left w:val="single" w:sz="4" w:space="4" w:color="auto"/>
          <w:bottom w:val="single" w:sz="4" w:space="1" w:color="auto"/>
          <w:right w:val="single" w:sz="4" w:space="4" w:color="auto"/>
        </w:pBdr>
        <w:adjustRightInd w:val="0"/>
        <w:snapToGrid w:val="0"/>
        <w:rPr>
          <w:noProof/>
        </w:rPr>
      </w:pPr>
      <w:r w:rsidRPr="00DB468C">
        <w:rPr>
          <w:noProof/>
        </w:rPr>
        <mc:AlternateContent>
          <mc:Choice Requires="wps">
            <w:drawing>
              <wp:anchor distT="0" distB="0" distL="114300" distR="114300" simplePos="0" relativeHeight="251675648" behindDoc="0" locked="0" layoutInCell="1" allowOverlap="1" wp14:anchorId="2CB4C010" wp14:editId="2D38F3BD">
                <wp:simplePos x="0" y="0"/>
                <wp:positionH relativeFrom="column">
                  <wp:posOffset>1485899</wp:posOffset>
                </wp:positionH>
                <wp:positionV relativeFrom="paragraph">
                  <wp:posOffset>266065</wp:posOffset>
                </wp:positionV>
                <wp:extent cx="1114425" cy="0"/>
                <wp:effectExtent l="0" t="76200" r="9525" b="95250"/>
                <wp:wrapNone/>
                <wp:docPr id="7" name="Straight Arrow Connector 7"/>
                <wp:cNvGraphicFramePr/>
                <a:graphic xmlns:a="http://schemas.openxmlformats.org/drawingml/2006/main">
                  <a:graphicData uri="http://schemas.microsoft.com/office/word/2010/wordprocessingShape">
                    <wps:wsp>
                      <wps:cNvCnPr/>
                      <wps:spPr>
                        <a:xfrm>
                          <a:off x="0" y="0"/>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B5BC0B" id="Straight Arrow Connector 7" o:spid="_x0000_s1026" type="#_x0000_t32" style="position:absolute;margin-left:117pt;margin-top:20.95pt;width:87.7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" strokecolor="black [3040]">
                <v:stroke endarrow="block"/>
              </v:shape>
            </w:pict>
          </mc:Fallback>
        </mc:AlternateContent>
      </w:r>
      <w:r w:rsidRPr="00DB468C">
        <w:rPr>
          <w:noProof/>
        </w:rPr>
        <mc:AlternateContent>
          <mc:Choice Requires="wps">
            <w:drawing>
              <wp:anchor distT="0" distB="0" distL="114300" distR="114300" simplePos="0" relativeHeight="251661312" behindDoc="0" locked="0" layoutInCell="1" allowOverlap="1" wp14:anchorId="7CEB6FE6" wp14:editId="6F30CD60">
                <wp:simplePos x="0" y="0"/>
                <wp:positionH relativeFrom="column">
                  <wp:posOffset>169545</wp:posOffset>
                </wp:positionH>
                <wp:positionV relativeFrom="paragraph">
                  <wp:posOffset>68580</wp:posOffset>
                </wp:positionV>
                <wp:extent cx="1314450" cy="532765"/>
                <wp:effectExtent l="0" t="0" r="19050" b="19685"/>
                <wp:wrapNone/>
                <wp:docPr id="59" name="Rounded Rectangle 59"/>
                <wp:cNvGraphicFramePr/>
                <a:graphic xmlns:a="http://schemas.openxmlformats.org/drawingml/2006/main">
                  <a:graphicData uri="http://schemas.microsoft.com/office/word/2010/wordprocessingShape">
                    <wps:wsp>
                      <wps:cNvSpPr/>
                      <wps:spPr>
                        <a:xfrm>
                          <a:off x="0" y="0"/>
                          <a:ext cx="1314450" cy="532765"/>
                        </a:xfrm>
                        <a:prstGeom prst="roundRect">
                          <a:avLst/>
                        </a:prstGeom>
                        <a:solidFill>
                          <a:sysClr val="window" lastClr="FFFFFF"/>
                        </a:solidFill>
                        <a:ln w="12700" cap="flat" cmpd="sng" algn="ctr">
                          <a:solidFill>
                            <a:sysClr val="windowText" lastClr="000000"/>
                          </a:solidFill>
                          <a:prstDash val="solid"/>
                        </a:ln>
                        <a:effectLst/>
                      </wps:spPr>
                      <wps:txbx>
                        <w:txbxContent>
                          <w:p w14:paraId="5328CB92" w14:textId="77777777" w:rsidR="00197EC3" w:rsidRPr="00C01B6F" w:rsidRDefault="00197EC3" w:rsidP="00C33437">
                            <w:pPr>
                              <w:spacing w:after="0" w:line="240" w:lineRule="auto"/>
                              <w:jc w:val="center"/>
                              <w:rPr>
                                <w:rFonts w:asciiTheme="majorBidi" w:hAnsiTheme="majorBidi" w:cstheme="majorBidi"/>
                              </w:rPr>
                            </w:pPr>
                            <w:r w:rsidRPr="00C01B6F">
                              <w:rPr>
                                <w:rFonts w:asciiTheme="majorBidi" w:hAnsiTheme="majorBidi" w:cstheme="majorBidi"/>
                              </w:rPr>
                              <w:t>Perceived</w:t>
                            </w:r>
                          </w:p>
                          <w:p w14:paraId="5F16741B" w14:textId="77777777" w:rsidR="00197EC3" w:rsidRPr="00C01B6F" w:rsidRDefault="00197EC3" w:rsidP="00C33437">
                            <w:pPr>
                              <w:spacing w:after="0" w:line="240" w:lineRule="auto"/>
                              <w:jc w:val="center"/>
                              <w:rPr>
                                <w:rFonts w:asciiTheme="majorBidi" w:hAnsiTheme="majorBidi" w:cstheme="majorBidi"/>
                              </w:rPr>
                            </w:pPr>
                            <w:r w:rsidRPr="00C01B6F">
                              <w:rPr>
                                <w:rFonts w:asciiTheme="majorBidi" w:hAnsiTheme="majorBidi" w:cstheme="majorBidi"/>
                              </w:rPr>
                              <w:t>Complexity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EB6FE6" id="Rounded Rectangle 59" o:spid="_x0000_s1035" style="position:absolute;left:0;text-align:left;margin-left:13.35pt;margin-top:5.4pt;width:103.5pt;height:4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" fillcolor="window" strokecolor="windowText" strokeweight="1pt">
                <v:textbox>
                  <w:txbxContent>
                    <w:p w14:paraId="5328CB92" w14:textId="77777777" w:rsidR="00197EC3" w:rsidRPr="00C01B6F" w:rsidRDefault="00197EC3" w:rsidP="00C33437">
                      <w:pPr>
                        <w:spacing w:after="0" w:line="240" w:lineRule="auto"/>
                        <w:jc w:val="center"/>
                        <w:rPr>
                          <w:rFonts w:asciiTheme="majorBidi" w:hAnsiTheme="majorBidi" w:cstheme="majorBidi"/>
                        </w:rPr>
                      </w:pPr>
                      <w:r w:rsidRPr="00C01B6F">
                        <w:rPr>
                          <w:rFonts w:asciiTheme="majorBidi" w:hAnsiTheme="majorBidi" w:cstheme="majorBidi"/>
                        </w:rPr>
                        <w:t>Perceived</w:t>
                      </w:r>
                    </w:p>
                    <w:p w14:paraId="5F16741B" w14:textId="77777777" w:rsidR="00197EC3" w:rsidRPr="00C01B6F" w:rsidRDefault="00197EC3" w:rsidP="00C33437">
                      <w:pPr>
                        <w:spacing w:after="0" w:line="240" w:lineRule="auto"/>
                        <w:jc w:val="center"/>
                        <w:rPr>
                          <w:rFonts w:asciiTheme="majorBidi" w:hAnsiTheme="majorBidi" w:cstheme="majorBidi"/>
                        </w:rPr>
                      </w:pPr>
                      <w:r w:rsidRPr="00C01B6F">
                        <w:rPr>
                          <w:rFonts w:asciiTheme="majorBidi" w:hAnsiTheme="majorBidi" w:cstheme="majorBidi"/>
                        </w:rPr>
                        <w:t>Complexity</w:t>
                      </w:r>
                    </w:p>
                  </w:txbxContent>
                </v:textbox>
              </v:roundrect>
            </w:pict>
          </mc:Fallback>
        </mc:AlternateContent>
      </w:r>
    </w:p>
    <w:p w14:paraId="6CCE5F71" w14:textId="77777777" w:rsidR="00C33437" w:rsidRPr="00DB468C" w:rsidRDefault="00C33437" w:rsidP="008444F9">
      <w:pPr>
        <w:pBdr>
          <w:top w:val="single" w:sz="4" w:space="1" w:color="auto"/>
          <w:left w:val="single" w:sz="4" w:space="4" w:color="auto"/>
          <w:bottom w:val="single" w:sz="4" w:space="1" w:color="auto"/>
          <w:right w:val="single" w:sz="4" w:space="4" w:color="auto"/>
        </w:pBdr>
        <w:adjustRightInd w:val="0"/>
        <w:snapToGrid w:val="0"/>
        <w:rPr>
          <w:noProof/>
        </w:rPr>
      </w:pPr>
    </w:p>
    <w:p w14:paraId="443063B8" w14:textId="77777777" w:rsidR="00C33437" w:rsidRPr="00DB468C" w:rsidRDefault="00C33437" w:rsidP="008444F9">
      <w:pPr>
        <w:pBdr>
          <w:top w:val="single" w:sz="4" w:space="1" w:color="auto"/>
          <w:left w:val="single" w:sz="4" w:space="4" w:color="auto"/>
          <w:bottom w:val="single" w:sz="4" w:space="1" w:color="auto"/>
          <w:right w:val="single" w:sz="4" w:space="4" w:color="auto"/>
        </w:pBdr>
        <w:adjustRightInd w:val="0"/>
        <w:snapToGrid w:val="0"/>
        <w:rPr>
          <w:noProof/>
        </w:rPr>
      </w:pPr>
      <w:r w:rsidRPr="00DB468C">
        <w:rPr>
          <w:noProof/>
        </w:rPr>
        <mc:AlternateContent>
          <mc:Choice Requires="wps">
            <w:drawing>
              <wp:anchor distT="0" distB="0" distL="114300" distR="114300" simplePos="0" relativeHeight="251666432" behindDoc="0" locked="0" layoutInCell="1" allowOverlap="1" wp14:anchorId="3E43E1C6" wp14:editId="4D39332F">
                <wp:simplePos x="0" y="0"/>
                <wp:positionH relativeFrom="column">
                  <wp:posOffset>3063875</wp:posOffset>
                </wp:positionH>
                <wp:positionV relativeFrom="paragraph">
                  <wp:posOffset>62230</wp:posOffset>
                </wp:positionV>
                <wp:extent cx="533400" cy="266700"/>
                <wp:effectExtent l="0" t="0" r="19050" b="19050"/>
                <wp:wrapNone/>
                <wp:docPr id="85" name="Text Box 85"/>
                <wp:cNvGraphicFramePr/>
                <a:graphic xmlns:a="http://schemas.openxmlformats.org/drawingml/2006/main">
                  <a:graphicData uri="http://schemas.microsoft.com/office/word/2010/wordprocessingShape">
                    <wps:wsp>
                      <wps:cNvSpPr txBox="1"/>
                      <wps:spPr>
                        <a:xfrm>
                          <a:off x="0" y="0"/>
                          <a:ext cx="533400" cy="266700"/>
                        </a:xfrm>
                        <a:prstGeom prst="rect">
                          <a:avLst/>
                        </a:prstGeom>
                        <a:solidFill>
                          <a:sysClr val="window" lastClr="FFFFFF"/>
                        </a:solidFill>
                        <a:ln w="6350">
                          <a:solidFill>
                            <a:sysClr val="window" lastClr="FFFFFF"/>
                          </a:solidFill>
                        </a:ln>
                        <a:effectLst/>
                      </wps:spPr>
                      <wps:txbx>
                        <w:txbxContent>
                          <w:p w14:paraId="3F2681F4" w14:textId="77777777" w:rsidR="00197EC3" w:rsidRPr="00832316" w:rsidRDefault="00197EC3" w:rsidP="00C33437">
                            <w:pPr>
                              <w:jc w:val="center"/>
                              <w:rPr>
                                <w:rFonts w:asciiTheme="majorBidi" w:hAnsiTheme="majorBidi" w:cstheme="majorBidi"/>
                                <w:sz w:val="20"/>
                                <w:szCs w:val="20"/>
                              </w:rPr>
                            </w:pPr>
                            <w:r>
                              <w:rPr>
                                <w:rFonts w:asciiTheme="majorBidi" w:hAnsiTheme="majorBidi" w:cstheme="majorBidi"/>
                                <w:sz w:val="20"/>
                                <w:szCs w:val="20"/>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43E1C6" id="Text Box 85" o:spid="_x0000_s1036" type="#_x0000_t202" style="position:absolute;left:0;text-align:left;margin-left:241.25pt;margin-top:4.9pt;width:42pt;height:2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" fillcolor="window" strokecolor="window" strokeweight=".5pt">
                <v:textbox>
                  <w:txbxContent>
                    <w:p w14:paraId="3F2681F4" w14:textId="77777777" w:rsidR="00197EC3" w:rsidRPr="00832316" w:rsidRDefault="00197EC3" w:rsidP="00C33437">
                      <w:pPr>
                        <w:jc w:val="center"/>
                        <w:rPr>
                          <w:rFonts w:asciiTheme="majorBidi" w:hAnsiTheme="majorBidi" w:cstheme="majorBidi"/>
                          <w:sz w:val="20"/>
                          <w:szCs w:val="20"/>
                        </w:rPr>
                      </w:pPr>
                      <w:r>
                        <w:rPr>
                          <w:rFonts w:asciiTheme="majorBidi" w:hAnsiTheme="majorBidi" w:cstheme="majorBidi"/>
                          <w:sz w:val="20"/>
                          <w:szCs w:val="20"/>
                        </w:rPr>
                        <w:t>H4</w:t>
                      </w:r>
                    </w:p>
                  </w:txbxContent>
                </v:textbox>
              </v:shape>
            </w:pict>
          </mc:Fallback>
        </mc:AlternateContent>
      </w:r>
      <w:r w:rsidRPr="00DB468C">
        <w:rPr>
          <w:noProof/>
        </w:rPr>
        <mc:AlternateContent>
          <mc:Choice Requires="wps">
            <w:drawing>
              <wp:anchor distT="0" distB="0" distL="114300" distR="114300" simplePos="0" relativeHeight="251665408" behindDoc="0" locked="0" layoutInCell="1" allowOverlap="1" wp14:anchorId="266D6C24" wp14:editId="4EDA614B">
                <wp:simplePos x="0" y="0"/>
                <wp:positionH relativeFrom="column">
                  <wp:posOffset>3781425</wp:posOffset>
                </wp:positionH>
                <wp:positionV relativeFrom="paragraph">
                  <wp:posOffset>6985</wp:posOffset>
                </wp:positionV>
                <wp:extent cx="1247775" cy="4000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247775" cy="400050"/>
                        </a:xfrm>
                        <a:prstGeom prst="roundRect">
                          <a:avLst/>
                        </a:prstGeom>
                        <a:solidFill>
                          <a:sysClr val="window" lastClr="FFFFFF"/>
                        </a:solidFill>
                        <a:ln w="12700" cap="flat" cmpd="sng" algn="ctr">
                          <a:solidFill>
                            <a:sysClr val="windowText" lastClr="000000"/>
                          </a:solidFill>
                          <a:prstDash val="solid"/>
                        </a:ln>
                        <a:effectLst/>
                      </wps:spPr>
                      <wps:txbx>
                        <w:txbxContent>
                          <w:p w14:paraId="12F68EFB" w14:textId="77777777" w:rsidR="00197EC3" w:rsidRPr="00832316" w:rsidRDefault="00197EC3" w:rsidP="00C33437">
                            <w:pPr>
                              <w:spacing w:after="0" w:line="240" w:lineRule="auto"/>
                              <w:jc w:val="center"/>
                              <w:rPr>
                                <w:rFonts w:asciiTheme="majorBidi" w:hAnsiTheme="majorBidi" w:cstheme="majorBidi"/>
                                <w:lang w:bidi="ar-KW"/>
                              </w:rPr>
                            </w:pPr>
                            <w:r w:rsidRPr="00832316">
                              <w:rPr>
                                <w:rFonts w:asciiTheme="majorBidi" w:hAnsiTheme="majorBidi" w:cstheme="majorBidi"/>
                                <w:lang w:bidi="ar-KW"/>
                              </w:rPr>
                              <w:t>Innovativeness</w:t>
                            </w:r>
                          </w:p>
                          <w:p w14:paraId="17D7E683" w14:textId="77777777" w:rsidR="00197EC3" w:rsidRPr="00186731" w:rsidRDefault="00197EC3" w:rsidP="00C3343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D6C24" id="Rounded Rectangle 25" o:spid="_x0000_s1037" style="position:absolute;left:0;text-align:left;margin-left:297.75pt;margin-top:.55pt;width:98.2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" fillcolor="window" strokecolor="windowText" strokeweight="1pt">
                <v:textbox>
                  <w:txbxContent>
                    <w:p w14:paraId="12F68EFB" w14:textId="77777777" w:rsidR="00197EC3" w:rsidRPr="00832316" w:rsidRDefault="00197EC3" w:rsidP="00C33437">
                      <w:pPr>
                        <w:spacing w:after="0" w:line="240" w:lineRule="auto"/>
                        <w:jc w:val="center"/>
                        <w:rPr>
                          <w:rFonts w:asciiTheme="majorBidi" w:hAnsiTheme="majorBidi" w:cstheme="majorBidi"/>
                          <w:lang w:bidi="ar-KW"/>
                        </w:rPr>
                      </w:pPr>
                      <w:r w:rsidRPr="00832316">
                        <w:rPr>
                          <w:rFonts w:asciiTheme="majorBidi" w:hAnsiTheme="majorBidi" w:cstheme="majorBidi"/>
                          <w:lang w:bidi="ar-KW"/>
                        </w:rPr>
                        <w:t>Innovativeness</w:t>
                      </w:r>
                    </w:p>
                    <w:p w14:paraId="17D7E683" w14:textId="77777777" w:rsidR="00197EC3" w:rsidRPr="00186731" w:rsidRDefault="00197EC3" w:rsidP="00C33437"/>
                  </w:txbxContent>
                </v:textbox>
              </v:roundrect>
            </w:pict>
          </mc:Fallback>
        </mc:AlternateContent>
      </w:r>
      <w:r w:rsidRPr="00DB468C">
        <w:rPr>
          <w:noProof/>
        </w:rPr>
        <w:t xml:space="preserve"> </w:t>
      </w:r>
    </w:p>
    <w:p w14:paraId="0F6E5274" w14:textId="77777777" w:rsidR="00C33437" w:rsidRPr="00DB468C" w:rsidRDefault="00C33437" w:rsidP="008444F9">
      <w:pPr>
        <w:pBdr>
          <w:top w:val="single" w:sz="4" w:space="1" w:color="auto"/>
          <w:left w:val="single" w:sz="4" w:space="4" w:color="auto"/>
          <w:bottom w:val="single" w:sz="4" w:space="1" w:color="auto"/>
          <w:right w:val="single" w:sz="4" w:space="4" w:color="auto"/>
        </w:pBdr>
        <w:adjustRightInd w:val="0"/>
        <w:snapToGrid w:val="0"/>
        <w:rPr>
          <w:noProof/>
        </w:rPr>
      </w:pPr>
    </w:p>
    <w:p w14:paraId="165DDFFE" w14:textId="77777777" w:rsidR="00C33437" w:rsidRPr="00FC5EC8" w:rsidRDefault="00C33437" w:rsidP="008444F9">
      <w:pPr>
        <w:autoSpaceDE w:val="0"/>
        <w:autoSpaceDN w:val="0"/>
        <w:adjustRightInd w:val="0"/>
        <w:snapToGrid w:val="0"/>
        <w:spacing w:after="0"/>
        <w:rPr>
          <w:rFonts w:asciiTheme="majorBidi" w:hAnsiTheme="majorBidi" w:cstheme="majorBidi"/>
          <w:i/>
          <w:iCs/>
          <w:noProof/>
          <w:sz w:val="2"/>
          <w:szCs w:val="2"/>
        </w:rPr>
      </w:pPr>
    </w:p>
    <w:p w14:paraId="47E2D762" w14:textId="5B589BDC" w:rsidR="00AB0699" w:rsidRPr="00FC5EC8" w:rsidRDefault="00C33437" w:rsidP="00FC5EC8">
      <w:pPr>
        <w:autoSpaceDE w:val="0"/>
        <w:autoSpaceDN w:val="0"/>
        <w:adjustRightInd w:val="0"/>
        <w:snapToGrid w:val="0"/>
        <w:spacing w:after="0"/>
        <w:jc w:val="center"/>
        <w:rPr>
          <w:rFonts w:asciiTheme="majorBidi" w:hAnsiTheme="majorBidi" w:cstheme="majorBidi"/>
          <w:noProof/>
          <w:sz w:val="24"/>
          <w:szCs w:val="24"/>
        </w:rPr>
      </w:pPr>
      <w:r w:rsidRPr="00DB468C">
        <w:rPr>
          <w:rFonts w:asciiTheme="majorBidi" w:hAnsiTheme="majorBidi" w:cstheme="majorBidi"/>
          <w:b/>
          <w:bCs/>
          <w:noProof/>
          <w:sz w:val="24"/>
          <w:szCs w:val="24"/>
        </w:rPr>
        <w:t xml:space="preserve">Figure 1. </w:t>
      </w:r>
      <w:r w:rsidRPr="00DB468C">
        <w:rPr>
          <w:rFonts w:asciiTheme="majorBidi" w:hAnsiTheme="majorBidi" w:cstheme="majorBidi"/>
          <w:noProof/>
          <w:sz w:val="24"/>
          <w:szCs w:val="24"/>
        </w:rPr>
        <w:t xml:space="preserve">Conceptual  </w:t>
      </w:r>
      <w:r w:rsidR="009E58BF" w:rsidRPr="00DB468C">
        <w:rPr>
          <w:rFonts w:asciiTheme="majorBidi" w:hAnsiTheme="majorBidi" w:cstheme="majorBidi"/>
          <w:noProof/>
          <w:sz w:val="24"/>
          <w:szCs w:val="24"/>
        </w:rPr>
        <w:t>f</w:t>
      </w:r>
      <w:r w:rsidRPr="00DB468C">
        <w:rPr>
          <w:rFonts w:asciiTheme="majorBidi" w:hAnsiTheme="majorBidi" w:cstheme="majorBidi"/>
          <w:noProof/>
          <w:sz w:val="24"/>
          <w:szCs w:val="24"/>
        </w:rPr>
        <w:t>ramework</w:t>
      </w:r>
    </w:p>
    <w:p w14:paraId="646D9AB3" w14:textId="77777777" w:rsidR="002B6596" w:rsidRPr="00FC5EC8" w:rsidRDefault="00002BA7" w:rsidP="00FC5EC8">
      <w:pPr>
        <w:bidi w:val="0"/>
        <w:adjustRightInd w:val="0"/>
        <w:snapToGrid w:val="0"/>
        <w:spacing w:beforeLines="100" w:before="240" w:after="0"/>
        <w:jc w:val="both"/>
        <w:rPr>
          <w:rFonts w:ascii="Arial" w:eastAsia="Times New Roman" w:hAnsi="Arial" w:cs="Arial"/>
          <w:b/>
          <w:bCs/>
          <w:sz w:val="28"/>
          <w:szCs w:val="28"/>
        </w:rPr>
      </w:pPr>
      <w:bookmarkStart w:id="4" w:name="_Toc32288223"/>
      <w:bookmarkStart w:id="5" w:name="_Toc44457274"/>
      <w:r w:rsidRPr="00FC5EC8">
        <w:rPr>
          <w:rFonts w:ascii="Arial" w:eastAsia="Times New Roman" w:hAnsi="Arial" w:cs="Arial"/>
          <w:b/>
          <w:bCs/>
          <w:sz w:val="28"/>
          <w:szCs w:val="28"/>
        </w:rPr>
        <w:t>2</w:t>
      </w:r>
      <w:r w:rsidR="003D7AD2" w:rsidRPr="00FC5EC8">
        <w:rPr>
          <w:rFonts w:ascii="Arial" w:eastAsia="Times New Roman" w:hAnsi="Arial" w:cs="Arial"/>
          <w:b/>
          <w:bCs/>
          <w:sz w:val="28"/>
          <w:szCs w:val="28"/>
        </w:rPr>
        <w:t>.</w:t>
      </w:r>
      <w:r w:rsidR="00AB0699" w:rsidRPr="00FC5EC8">
        <w:rPr>
          <w:rFonts w:ascii="Arial" w:eastAsia="Times New Roman" w:hAnsi="Arial" w:cs="Arial"/>
          <w:b/>
          <w:bCs/>
          <w:sz w:val="28"/>
          <w:szCs w:val="28"/>
        </w:rPr>
        <w:t>2</w:t>
      </w:r>
      <w:r w:rsidR="003D7AD2" w:rsidRPr="00FC5EC8">
        <w:rPr>
          <w:rFonts w:ascii="Arial" w:eastAsia="Times New Roman" w:hAnsi="Arial" w:cs="Arial"/>
          <w:b/>
          <w:bCs/>
          <w:sz w:val="28"/>
          <w:szCs w:val="28"/>
        </w:rPr>
        <w:t xml:space="preserve"> </w:t>
      </w:r>
      <w:r w:rsidR="002B6596" w:rsidRPr="00FC5EC8">
        <w:rPr>
          <w:rFonts w:ascii="Arial" w:eastAsia="Times New Roman" w:hAnsi="Arial" w:cs="Arial"/>
          <w:b/>
          <w:bCs/>
          <w:sz w:val="28"/>
          <w:szCs w:val="28"/>
        </w:rPr>
        <w:t xml:space="preserve">Attitude </w:t>
      </w:r>
      <w:bookmarkEnd w:id="4"/>
      <w:bookmarkEnd w:id="5"/>
    </w:p>
    <w:p w14:paraId="5BD4A589" w14:textId="77777777" w:rsidR="006B6DFC" w:rsidRPr="00DB468C" w:rsidRDefault="007A4DFB"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Attitude toward E-commerce in this study is conceptualized as </w:t>
      </w:r>
      <w:r w:rsidR="00A42B81" w:rsidRPr="00DB468C">
        <w:rPr>
          <w:rFonts w:asciiTheme="majorBidi" w:hAnsiTheme="majorBidi" w:cstheme="majorBidi"/>
          <w:sz w:val="24"/>
          <w:szCs w:val="24"/>
          <w:lang w:val="en-GB"/>
        </w:rPr>
        <w:t>the degree to which a decision</w:t>
      </w:r>
      <w:r w:rsidR="006B6DFC" w:rsidRPr="00DB468C">
        <w:rPr>
          <w:rFonts w:asciiTheme="majorBidi" w:hAnsiTheme="majorBidi" w:cstheme="majorBidi"/>
          <w:sz w:val="24"/>
          <w:szCs w:val="24"/>
          <w:lang w:val="en-GB"/>
        </w:rPr>
        <w:t>-</w:t>
      </w:r>
      <w:r w:rsidR="00A42B81" w:rsidRPr="00DB468C">
        <w:rPr>
          <w:rFonts w:asciiTheme="majorBidi" w:hAnsiTheme="majorBidi" w:cstheme="majorBidi"/>
          <w:sz w:val="24"/>
          <w:szCs w:val="24"/>
          <w:lang w:val="en-GB"/>
        </w:rPr>
        <w:t xml:space="preserve">maker holds a positive attitude toward the adoption of the innovation </w:t>
      </w:r>
      <w:r w:rsidR="00992078" w:rsidRPr="00DB468C">
        <w:rPr>
          <w:rFonts w:asciiTheme="majorBidi" w:hAnsiTheme="majorBidi" w:cstheme="majorBidi"/>
          <w:sz w:val="24"/>
          <w:szCs w:val="24"/>
          <w:lang w:val="en-GB"/>
        </w:rPr>
        <w:t>[13,30</w:t>
      </w:r>
      <w:r w:rsidR="00AB0699" w:rsidRPr="00DB468C">
        <w:rPr>
          <w:rFonts w:asciiTheme="majorBidi" w:hAnsiTheme="majorBidi" w:cstheme="majorBidi"/>
          <w:sz w:val="24"/>
          <w:szCs w:val="24"/>
          <w:lang w:val="en-GB"/>
        </w:rPr>
        <w:t>]</w:t>
      </w:r>
      <w:r w:rsidR="00A42B81" w:rsidRPr="00DB468C">
        <w:rPr>
          <w:rFonts w:asciiTheme="majorBidi" w:hAnsiTheme="majorBidi" w:cstheme="majorBidi"/>
          <w:sz w:val="24"/>
          <w:szCs w:val="24"/>
          <w:lang w:val="en-GB"/>
        </w:rPr>
        <w:t xml:space="preserve">. Therefore, attitude </w:t>
      </w:r>
      <w:r w:rsidR="00E659D4" w:rsidRPr="00DB468C">
        <w:rPr>
          <w:rFonts w:asciiTheme="majorBidi" w:hAnsiTheme="majorBidi" w:cstheme="majorBidi"/>
          <w:sz w:val="24"/>
          <w:szCs w:val="24"/>
          <w:lang w:val="en-GB"/>
        </w:rPr>
        <w:t xml:space="preserve">plays an important part in creating an intention to perform a particular </w:t>
      </w:r>
      <w:proofErr w:type="spellStart"/>
      <w:r w:rsidR="00A550EA" w:rsidRPr="00DB468C">
        <w:rPr>
          <w:rFonts w:asciiTheme="majorBidi" w:hAnsiTheme="majorBidi" w:cstheme="majorBidi"/>
          <w:sz w:val="24"/>
          <w:szCs w:val="24"/>
          <w:lang w:val="en-GB"/>
        </w:rPr>
        <w:t>behavior</w:t>
      </w:r>
      <w:proofErr w:type="spellEnd"/>
      <w:r w:rsidR="001B0C6F" w:rsidRPr="00DB468C">
        <w:rPr>
          <w:rFonts w:asciiTheme="majorBidi" w:hAnsiTheme="majorBidi" w:cstheme="majorBidi"/>
          <w:sz w:val="24"/>
          <w:szCs w:val="24"/>
          <w:lang w:val="en-GB"/>
        </w:rPr>
        <w:t>,</w:t>
      </w:r>
      <w:r w:rsidR="00C72AAC" w:rsidRPr="00DB468C">
        <w:rPr>
          <w:rFonts w:asciiTheme="majorBidi" w:hAnsiTheme="majorBidi" w:cstheme="majorBidi"/>
          <w:sz w:val="24"/>
          <w:szCs w:val="24"/>
          <w:lang w:val="en-GB"/>
        </w:rPr>
        <w:t xml:space="preserve"> such as </w:t>
      </w:r>
      <w:r w:rsidR="006B6DFC" w:rsidRPr="00DB468C">
        <w:rPr>
          <w:rFonts w:asciiTheme="majorBidi" w:hAnsiTheme="majorBidi" w:cstheme="majorBidi"/>
          <w:sz w:val="24"/>
          <w:szCs w:val="24"/>
          <w:lang w:val="en-GB"/>
        </w:rPr>
        <w:t xml:space="preserve">the </w:t>
      </w:r>
      <w:r w:rsidR="00C72AAC" w:rsidRPr="00DB468C">
        <w:rPr>
          <w:rFonts w:asciiTheme="majorBidi" w:hAnsiTheme="majorBidi" w:cstheme="majorBidi"/>
          <w:sz w:val="24"/>
          <w:szCs w:val="24"/>
          <w:lang w:val="en-GB"/>
        </w:rPr>
        <w:t>adoption of innovation</w:t>
      </w:r>
      <w:r w:rsidR="00E659D4" w:rsidRPr="00DB468C">
        <w:rPr>
          <w:rFonts w:asciiTheme="majorBidi" w:hAnsiTheme="majorBidi" w:cstheme="majorBidi"/>
          <w:sz w:val="24"/>
          <w:szCs w:val="24"/>
          <w:lang w:val="en-GB"/>
        </w:rPr>
        <w:t xml:space="preserve"> </w:t>
      </w:r>
      <w:r w:rsidR="00AB0699" w:rsidRPr="00DB468C">
        <w:rPr>
          <w:rFonts w:asciiTheme="majorBidi" w:hAnsiTheme="majorBidi" w:cstheme="majorBidi"/>
          <w:sz w:val="24"/>
          <w:szCs w:val="24"/>
          <w:lang w:val="en-GB"/>
        </w:rPr>
        <w:t>[</w:t>
      </w:r>
      <w:r w:rsidR="00992078" w:rsidRPr="00DB468C">
        <w:rPr>
          <w:rFonts w:asciiTheme="majorBidi" w:hAnsiTheme="majorBidi" w:cstheme="majorBidi"/>
          <w:sz w:val="24"/>
          <w:szCs w:val="24"/>
          <w:lang w:val="en-GB"/>
        </w:rPr>
        <w:t>31</w:t>
      </w:r>
      <w:r w:rsidR="00AB0699" w:rsidRPr="00DB468C">
        <w:rPr>
          <w:rFonts w:asciiTheme="majorBidi" w:hAnsiTheme="majorBidi" w:cstheme="majorBidi"/>
          <w:sz w:val="24"/>
          <w:szCs w:val="24"/>
          <w:lang w:val="en-GB"/>
        </w:rPr>
        <w:t xml:space="preserve">]. </w:t>
      </w:r>
      <w:r w:rsidR="00A729DF" w:rsidRPr="00DB468C">
        <w:rPr>
          <w:rFonts w:asciiTheme="majorBidi" w:hAnsiTheme="majorBidi" w:cstheme="majorBidi"/>
          <w:sz w:val="24"/>
          <w:szCs w:val="24"/>
          <w:lang w:val="en-GB"/>
        </w:rPr>
        <w:t xml:space="preserve">To and Ngai </w:t>
      </w:r>
      <w:r w:rsidR="00AB0699" w:rsidRPr="00DB468C">
        <w:rPr>
          <w:rFonts w:asciiTheme="majorBidi" w:hAnsiTheme="majorBidi" w:cstheme="majorBidi"/>
          <w:sz w:val="24"/>
          <w:szCs w:val="24"/>
          <w:lang w:val="en-GB"/>
        </w:rPr>
        <w:t>[</w:t>
      </w:r>
      <w:r w:rsidR="00992078" w:rsidRPr="00DB468C">
        <w:rPr>
          <w:rFonts w:asciiTheme="majorBidi" w:hAnsiTheme="majorBidi" w:cstheme="majorBidi"/>
          <w:sz w:val="24"/>
          <w:szCs w:val="24"/>
          <w:lang w:val="en-GB"/>
        </w:rPr>
        <w:t>32</w:t>
      </w:r>
      <w:r w:rsidR="00AB0699" w:rsidRPr="00DB468C">
        <w:rPr>
          <w:rFonts w:asciiTheme="majorBidi" w:hAnsiTheme="majorBidi" w:cstheme="majorBidi"/>
          <w:sz w:val="24"/>
          <w:szCs w:val="24"/>
          <w:lang w:val="en-GB"/>
        </w:rPr>
        <w:t>]</w:t>
      </w:r>
      <w:r w:rsidR="00A729DF" w:rsidRPr="00DB468C">
        <w:rPr>
          <w:rFonts w:asciiTheme="majorBidi" w:hAnsiTheme="majorBidi" w:cstheme="majorBidi"/>
          <w:sz w:val="24"/>
          <w:szCs w:val="24"/>
          <w:lang w:val="en-GB"/>
        </w:rPr>
        <w:t xml:space="preserve"> provide insights that managerial attitudes are keys to explain</w:t>
      </w:r>
      <w:r w:rsidR="00AF7D11" w:rsidRPr="00DB468C">
        <w:rPr>
          <w:rFonts w:asciiTheme="majorBidi" w:hAnsiTheme="majorBidi" w:cstheme="majorBidi"/>
          <w:sz w:val="24"/>
          <w:szCs w:val="24"/>
          <w:lang w:val="en-GB"/>
        </w:rPr>
        <w:t>ing</w:t>
      </w:r>
      <w:r w:rsidR="00A729DF" w:rsidRPr="00DB468C">
        <w:rPr>
          <w:rFonts w:asciiTheme="majorBidi" w:hAnsiTheme="majorBidi" w:cstheme="majorBidi"/>
          <w:sz w:val="24"/>
          <w:szCs w:val="24"/>
          <w:lang w:val="en-GB"/>
        </w:rPr>
        <w:t xml:space="preserve"> innovation determinants and adoption link</w:t>
      </w:r>
      <w:r w:rsidR="006B6DFC" w:rsidRPr="00DB468C">
        <w:rPr>
          <w:rFonts w:asciiTheme="majorBidi" w:hAnsiTheme="majorBidi" w:cstheme="majorBidi"/>
          <w:sz w:val="24"/>
          <w:szCs w:val="24"/>
          <w:lang w:val="en-GB"/>
        </w:rPr>
        <w:t>s</w:t>
      </w:r>
      <w:r w:rsidR="00A729DF" w:rsidRPr="00DB468C">
        <w:rPr>
          <w:rFonts w:asciiTheme="majorBidi" w:hAnsiTheme="majorBidi" w:cstheme="majorBidi"/>
          <w:sz w:val="24"/>
          <w:szCs w:val="24"/>
          <w:lang w:val="en-GB"/>
        </w:rPr>
        <w:t xml:space="preserve">. </w:t>
      </w:r>
      <w:r w:rsidR="00775BA7" w:rsidRPr="00DB468C">
        <w:rPr>
          <w:rFonts w:asciiTheme="majorBidi" w:hAnsiTheme="majorBidi" w:cstheme="majorBidi"/>
          <w:sz w:val="24"/>
          <w:szCs w:val="24"/>
          <w:lang w:val="en-GB"/>
        </w:rPr>
        <w:t xml:space="preserve"> </w:t>
      </w:r>
      <w:r w:rsidR="00C72AAC" w:rsidRPr="00DB468C">
        <w:rPr>
          <w:rFonts w:asciiTheme="majorBidi" w:hAnsiTheme="majorBidi" w:cstheme="majorBidi"/>
          <w:sz w:val="24"/>
          <w:szCs w:val="24"/>
          <w:lang w:val="en-GB"/>
        </w:rPr>
        <w:t xml:space="preserve">Specifically, the study outcomes indicate that attitude has a direct and indirect influence on E-commerce adoption. </w:t>
      </w:r>
      <w:r w:rsidR="00775BA7" w:rsidRPr="00DB468C">
        <w:rPr>
          <w:rFonts w:asciiTheme="majorBidi" w:hAnsiTheme="majorBidi" w:cstheme="majorBidi"/>
          <w:sz w:val="24"/>
          <w:szCs w:val="24"/>
          <w:lang w:val="en-GB"/>
        </w:rPr>
        <w:t xml:space="preserve">Other studies based on </w:t>
      </w:r>
      <w:r w:rsidR="00851E92" w:rsidRPr="00DB468C">
        <w:rPr>
          <w:rFonts w:asciiTheme="majorBidi" w:hAnsiTheme="majorBidi" w:cstheme="majorBidi"/>
          <w:sz w:val="24"/>
          <w:szCs w:val="24"/>
          <w:lang w:val="en-GB"/>
        </w:rPr>
        <w:t xml:space="preserve">the technology </w:t>
      </w:r>
      <w:r w:rsidR="00851E92" w:rsidRPr="00DB468C">
        <w:rPr>
          <w:rFonts w:asciiTheme="majorBidi" w:hAnsiTheme="majorBidi" w:cstheme="majorBidi"/>
          <w:sz w:val="24"/>
          <w:szCs w:val="24"/>
          <w:lang w:val="en-GB"/>
        </w:rPr>
        <w:lastRenderedPageBreak/>
        <w:t xml:space="preserve">acceptance model </w:t>
      </w:r>
      <w:r w:rsidR="00AB0699" w:rsidRPr="00DB468C">
        <w:rPr>
          <w:rFonts w:asciiTheme="majorBidi" w:hAnsiTheme="majorBidi" w:cstheme="majorBidi"/>
          <w:sz w:val="24"/>
          <w:szCs w:val="24"/>
          <w:lang w:val="en-GB"/>
        </w:rPr>
        <w:t>[2</w:t>
      </w:r>
      <w:r w:rsidR="00992078" w:rsidRPr="00DB468C">
        <w:rPr>
          <w:rFonts w:asciiTheme="majorBidi" w:hAnsiTheme="majorBidi" w:cstheme="majorBidi"/>
          <w:sz w:val="24"/>
          <w:szCs w:val="24"/>
          <w:lang w:val="en-GB"/>
        </w:rPr>
        <w:t>9</w:t>
      </w:r>
      <w:r w:rsidR="00AB0699" w:rsidRPr="00DB468C">
        <w:rPr>
          <w:rFonts w:asciiTheme="majorBidi" w:hAnsiTheme="majorBidi" w:cstheme="majorBidi"/>
          <w:sz w:val="24"/>
          <w:szCs w:val="24"/>
          <w:lang w:val="en-GB"/>
        </w:rPr>
        <w:t>]</w:t>
      </w:r>
      <w:r w:rsidR="00851E92" w:rsidRPr="00DB468C">
        <w:rPr>
          <w:rFonts w:asciiTheme="majorBidi" w:hAnsiTheme="majorBidi" w:cstheme="majorBidi"/>
          <w:sz w:val="24"/>
          <w:szCs w:val="24"/>
          <w:lang w:val="en-GB"/>
        </w:rPr>
        <w:t xml:space="preserve"> suggested only a subset of </w:t>
      </w:r>
      <w:r w:rsidR="00775BA7" w:rsidRPr="00DB468C">
        <w:rPr>
          <w:rFonts w:asciiTheme="majorBidi" w:hAnsiTheme="majorBidi" w:cstheme="majorBidi"/>
          <w:sz w:val="24"/>
          <w:szCs w:val="24"/>
          <w:lang w:val="en-GB"/>
        </w:rPr>
        <w:t xml:space="preserve">the determinants of innovation </w:t>
      </w:r>
      <w:r w:rsidR="00851E92" w:rsidRPr="00DB468C">
        <w:rPr>
          <w:rFonts w:asciiTheme="majorBidi" w:hAnsiTheme="majorBidi" w:cstheme="majorBidi"/>
          <w:sz w:val="24"/>
          <w:szCs w:val="24"/>
          <w:lang w:val="en-GB"/>
        </w:rPr>
        <w:t>(i.e.,</w:t>
      </w:r>
      <w:r w:rsidR="00775BA7" w:rsidRPr="00DB468C">
        <w:rPr>
          <w:rFonts w:asciiTheme="majorBidi" w:hAnsiTheme="majorBidi" w:cstheme="majorBidi"/>
          <w:sz w:val="24"/>
          <w:szCs w:val="24"/>
          <w:lang w:val="en-GB"/>
        </w:rPr>
        <w:t xml:space="preserve"> perceived usefulness</w:t>
      </w:r>
      <w:r w:rsidR="00851E92" w:rsidRPr="00DB468C">
        <w:rPr>
          <w:rFonts w:asciiTheme="majorBidi" w:hAnsiTheme="majorBidi" w:cstheme="majorBidi"/>
          <w:sz w:val="24"/>
          <w:szCs w:val="24"/>
          <w:lang w:val="en-GB"/>
        </w:rPr>
        <w:t xml:space="preserve">) are mediated by </w:t>
      </w:r>
      <w:r w:rsidR="00AF7D11" w:rsidRPr="00DB468C">
        <w:rPr>
          <w:rFonts w:asciiTheme="majorBidi" w:hAnsiTheme="majorBidi" w:cstheme="majorBidi"/>
          <w:sz w:val="24"/>
          <w:szCs w:val="24"/>
          <w:lang w:val="en-GB"/>
        </w:rPr>
        <w:t xml:space="preserve">the </w:t>
      </w:r>
      <w:r w:rsidR="00851E92" w:rsidRPr="00DB468C">
        <w:rPr>
          <w:rFonts w:asciiTheme="majorBidi" w:hAnsiTheme="majorBidi" w:cstheme="majorBidi"/>
          <w:sz w:val="24"/>
          <w:szCs w:val="24"/>
          <w:lang w:val="en-GB"/>
        </w:rPr>
        <w:t>attitudes of decision</w:t>
      </w:r>
      <w:r w:rsidR="006B6DFC" w:rsidRPr="00DB468C">
        <w:rPr>
          <w:rFonts w:asciiTheme="majorBidi" w:hAnsiTheme="majorBidi" w:cstheme="majorBidi"/>
          <w:sz w:val="24"/>
          <w:szCs w:val="24"/>
          <w:lang w:val="en-GB"/>
        </w:rPr>
        <w:t>-</w:t>
      </w:r>
      <w:r w:rsidR="00851E92" w:rsidRPr="00DB468C">
        <w:rPr>
          <w:rFonts w:asciiTheme="majorBidi" w:hAnsiTheme="majorBidi" w:cstheme="majorBidi"/>
          <w:sz w:val="24"/>
          <w:szCs w:val="24"/>
          <w:lang w:val="en-GB"/>
        </w:rPr>
        <w:t>makers.</w:t>
      </w:r>
      <w:r w:rsidR="00B53DD9" w:rsidRPr="00DB468C">
        <w:rPr>
          <w:rFonts w:asciiTheme="majorBidi" w:hAnsiTheme="majorBidi" w:cstheme="majorBidi"/>
          <w:sz w:val="24"/>
          <w:szCs w:val="24"/>
          <w:lang w:val="en-GB"/>
        </w:rPr>
        <w:t xml:space="preserve"> </w:t>
      </w:r>
    </w:p>
    <w:p w14:paraId="07DF50D0" w14:textId="77777777" w:rsidR="006B6DFC" w:rsidRPr="00DB468C" w:rsidRDefault="00B53DD9"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Concerning the </w:t>
      </w:r>
      <w:r w:rsidR="006B6DFC" w:rsidRPr="00DB468C">
        <w:rPr>
          <w:rFonts w:asciiTheme="majorBidi" w:hAnsiTheme="majorBidi" w:cstheme="majorBidi"/>
          <w:sz w:val="24"/>
          <w:szCs w:val="24"/>
          <w:lang w:val="en-GB"/>
        </w:rPr>
        <w:t xml:space="preserve">attributes of innovation and attitude towards the </w:t>
      </w:r>
      <w:r w:rsidRPr="00DB468C">
        <w:rPr>
          <w:rFonts w:asciiTheme="majorBidi" w:hAnsiTheme="majorBidi" w:cstheme="majorBidi"/>
          <w:sz w:val="24"/>
          <w:szCs w:val="24"/>
          <w:lang w:val="en-GB"/>
        </w:rPr>
        <w:t>ado</w:t>
      </w:r>
      <w:r w:rsidR="00C41FCC" w:rsidRPr="00DB468C">
        <w:rPr>
          <w:rFonts w:asciiTheme="majorBidi" w:hAnsiTheme="majorBidi" w:cstheme="majorBidi"/>
          <w:sz w:val="24"/>
          <w:szCs w:val="24"/>
          <w:lang w:val="en-GB"/>
        </w:rPr>
        <w:t xml:space="preserve">ption of E-commerce, this paper </w:t>
      </w:r>
      <w:r w:rsidRPr="00DB468C">
        <w:rPr>
          <w:rFonts w:asciiTheme="majorBidi" w:hAnsiTheme="majorBidi" w:cstheme="majorBidi"/>
          <w:sz w:val="24"/>
          <w:szCs w:val="24"/>
          <w:lang w:val="en-GB"/>
        </w:rPr>
        <w:t>supposes that the attributes of innovation</w:t>
      </w:r>
      <w:r w:rsidR="00160286" w:rsidRPr="00DB468C">
        <w:rPr>
          <w:rFonts w:asciiTheme="majorBidi" w:hAnsiTheme="majorBidi" w:cstheme="majorBidi"/>
          <w:sz w:val="24"/>
          <w:szCs w:val="24"/>
          <w:lang w:val="en-GB"/>
        </w:rPr>
        <w:t xml:space="preserve"> (i.e., relative advantage, compatibility, and complexity)</w:t>
      </w:r>
      <w:r w:rsidRPr="00DB468C">
        <w:rPr>
          <w:rFonts w:asciiTheme="majorBidi" w:hAnsiTheme="majorBidi" w:cstheme="majorBidi"/>
          <w:sz w:val="24"/>
          <w:szCs w:val="24"/>
          <w:lang w:val="en-GB"/>
        </w:rPr>
        <w:t xml:space="preserve"> affect a decision maker’s attitude</w:t>
      </w:r>
      <w:r w:rsidR="00DF10B3" w:rsidRPr="00DB468C">
        <w:rPr>
          <w:rFonts w:asciiTheme="majorBidi" w:hAnsiTheme="majorBidi" w:cstheme="majorBidi"/>
          <w:sz w:val="24"/>
          <w:szCs w:val="24"/>
          <w:lang w:val="en-GB"/>
        </w:rPr>
        <w:t xml:space="preserve">. </w:t>
      </w:r>
      <w:r w:rsidR="005D2923" w:rsidRPr="00DB468C">
        <w:rPr>
          <w:rFonts w:asciiTheme="majorBidi" w:hAnsiTheme="majorBidi" w:cstheme="majorBidi"/>
          <w:sz w:val="24"/>
          <w:szCs w:val="24"/>
          <w:lang w:val="en-GB"/>
        </w:rPr>
        <w:t xml:space="preserve">As the benefits of innovation/e-commerce adoption (e.g., connecting customers, meeting their needs, increasing sales, improving productivity, cost-effectiveness) with compatibility and less complexity, make a positive attitude </w:t>
      </w:r>
      <w:r w:rsidR="00AF7D11" w:rsidRPr="00DB468C">
        <w:rPr>
          <w:rFonts w:asciiTheme="majorBidi" w:hAnsiTheme="majorBidi" w:cstheme="majorBidi"/>
          <w:sz w:val="24"/>
          <w:szCs w:val="24"/>
          <w:lang w:val="en-GB"/>
        </w:rPr>
        <w:t>toward</w:t>
      </w:r>
      <w:r w:rsidR="005D2923" w:rsidRPr="00DB468C">
        <w:rPr>
          <w:rFonts w:asciiTheme="majorBidi" w:hAnsiTheme="majorBidi" w:cstheme="majorBidi"/>
          <w:sz w:val="24"/>
          <w:szCs w:val="24"/>
          <w:lang w:val="en-GB"/>
        </w:rPr>
        <w:t xml:space="preserve"> </w:t>
      </w:r>
      <w:r w:rsidR="00D16657" w:rsidRPr="00DB468C">
        <w:rPr>
          <w:rFonts w:asciiTheme="majorBidi" w:hAnsiTheme="majorBidi" w:cstheme="majorBidi"/>
          <w:sz w:val="24"/>
          <w:szCs w:val="24"/>
          <w:lang w:val="en-GB"/>
        </w:rPr>
        <w:t>E</w:t>
      </w:r>
      <w:r w:rsidR="005D2923" w:rsidRPr="00DB468C">
        <w:rPr>
          <w:rFonts w:asciiTheme="majorBidi" w:hAnsiTheme="majorBidi" w:cstheme="majorBidi"/>
          <w:sz w:val="24"/>
          <w:szCs w:val="24"/>
          <w:lang w:val="en-GB"/>
        </w:rPr>
        <w:t xml:space="preserve">-commerce adoption backed by several areas of research in DOI and TPB </w:t>
      </w:r>
      <w:r w:rsidR="007C3003" w:rsidRPr="00DB468C">
        <w:rPr>
          <w:rFonts w:asciiTheme="majorBidi" w:hAnsiTheme="majorBidi" w:cstheme="majorBidi"/>
          <w:sz w:val="24"/>
          <w:szCs w:val="24"/>
          <w:lang w:val="en-GB"/>
        </w:rPr>
        <w:t>[e.g., 1</w:t>
      </w:r>
      <w:r w:rsidR="005D34AF" w:rsidRPr="00DB468C">
        <w:rPr>
          <w:rFonts w:asciiTheme="majorBidi" w:hAnsiTheme="majorBidi" w:cstheme="majorBidi"/>
          <w:sz w:val="24"/>
          <w:szCs w:val="24"/>
          <w:lang w:val="en-GB"/>
        </w:rPr>
        <w:t>9, 33</w:t>
      </w:r>
      <w:r w:rsidR="007C3003" w:rsidRPr="00DB468C">
        <w:rPr>
          <w:rFonts w:asciiTheme="majorBidi" w:hAnsiTheme="majorBidi" w:cstheme="majorBidi"/>
          <w:sz w:val="24"/>
          <w:szCs w:val="24"/>
          <w:lang w:val="en-GB"/>
        </w:rPr>
        <w:t>-3</w:t>
      </w:r>
      <w:r w:rsidR="005D34AF" w:rsidRPr="00DB468C">
        <w:rPr>
          <w:rFonts w:asciiTheme="majorBidi" w:hAnsiTheme="majorBidi" w:cstheme="majorBidi"/>
          <w:sz w:val="24"/>
          <w:szCs w:val="24"/>
          <w:lang w:val="en-GB"/>
        </w:rPr>
        <w:t>5</w:t>
      </w:r>
      <w:r w:rsidR="007C3003" w:rsidRPr="00DB468C">
        <w:rPr>
          <w:rFonts w:asciiTheme="majorBidi" w:hAnsiTheme="majorBidi" w:cstheme="majorBidi"/>
          <w:sz w:val="24"/>
          <w:szCs w:val="24"/>
          <w:lang w:val="en-GB"/>
        </w:rPr>
        <w:t>]</w:t>
      </w:r>
      <w:r w:rsidR="005D2923" w:rsidRPr="00DB468C">
        <w:rPr>
          <w:rFonts w:asciiTheme="majorBidi" w:hAnsiTheme="majorBidi" w:cstheme="majorBidi"/>
          <w:sz w:val="24"/>
          <w:szCs w:val="24"/>
          <w:lang w:val="en-GB"/>
        </w:rPr>
        <w:t xml:space="preserve">. </w:t>
      </w:r>
      <w:r w:rsidR="006B6DFC" w:rsidRPr="00DB468C">
        <w:rPr>
          <w:rFonts w:asciiTheme="majorBidi" w:hAnsiTheme="majorBidi" w:cstheme="majorBidi"/>
          <w:sz w:val="24"/>
          <w:szCs w:val="24"/>
          <w:lang w:val="en-GB"/>
        </w:rPr>
        <w:t>Based on</w:t>
      </w:r>
      <w:r w:rsidR="005D2923" w:rsidRPr="00DB468C">
        <w:rPr>
          <w:rFonts w:asciiTheme="majorBidi" w:hAnsiTheme="majorBidi" w:cstheme="majorBidi"/>
          <w:sz w:val="24"/>
          <w:szCs w:val="24"/>
          <w:lang w:val="en-GB"/>
        </w:rPr>
        <w:t xml:space="preserve"> these evaluations</w:t>
      </w:r>
      <w:r w:rsidR="006B6DFC" w:rsidRPr="00DB468C">
        <w:rPr>
          <w:rFonts w:asciiTheme="majorBidi" w:hAnsiTheme="majorBidi" w:cstheme="majorBidi"/>
          <w:sz w:val="24"/>
          <w:szCs w:val="24"/>
          <w:lang w:val="en-GB"/>
        </w:rPr>
        <w:t>,</w:t>
      </w:r>
      <w:r w:rsidR="005D2923" w:rsidRPr="00DB468C">
        <w:rPr>
          <w:rFonts w:asciiTheme="majorBidi" w:hAnsiTheme="majorBidi" w:cstheme="majorBidi"/>
          <w:sz w:val="24"/>
          <w:szCs w:val="24"/>
          <w:lang w:val="en-GB"/>
        </w:rPr>
        <w:t xml:space="preserve"> </w:t>
      </w:r>
      <w:r w:rsidR="006B6DFC" w:rsidRPr="00DB468C">
        <w:rPr>
          <w:rFonts w:asciiTheme="majorBidi" w:hAnsiTheme="majorBidi" w:cstheme="majorBidi"/>
          <w:sz w:val="24"/>
          <w:szCs w:val="24"/>
          <w:lang w:val="en-GB"/>
        </w:rPr>
        <w:t xml:space="preserve">the </w:t>
      </w:r>
      <w:r w:rsidR="005D2923" w:rsidRPr="00DB468C">
        <w:rPr>
          <w:rFonts w:asciiTheme="majorBidi" w:hAnsiTheme="majorBidi" w:cstheme="majorBidi"/>
          <w:sz w:val="24"/>
          <w:szCs w:val="24"/>
          <w:lang w:val="en-GB"/>
        </w:rPr>
        <w:t>decision-makers tend to develop a positive or non-positi</w:t>
      </w:r>
      <w:r w:rsidR="007C3003" w:rsidRPr="00DB468C">
        <w:rPr>
          <w:rFonts w:asciiTheme="majorBidi" w:hAnsiTheme="majorBidi" w:cstheme="majorBidi"/>
          <w:sz w:val="24"/>
          <w:szCs w:val="24"/>
          <w:lang w:val="en-GB"/>
        </w:rPr>
        <w:t xml:space="preserve">ve attitude toward the </w:t>
      </w:r>
      <w:proofErr w:type="spellStart"/>
      <w:r w:rsidR="009F4641" w:rsidRPr="00DB468C">
        <w:rPr>
          <w:rFonts w:asciiTheme="majorBidi" w:hAnsiTheme="majorBidi" w:cstheme="majorBidi"/>
          <w:sz w:val="24"/>
          <w:szCs w:val="24"/>
          <w:lang w:val="en-GB"/>
        </w:rPr>
        <w:t>behavior</w:t>
      </w:r>
      <w:proofErr w:type="spellEnd"/>
      <w:r w:rsidR="007C3003" w:rsidRPr="00DB468C">
        <w:rPr>
          <w:rFonts w:asciiTheme="majorBidi" w:hAnsiTheme="majorBidi" w:cstheme="majorBidi"/>
          <w:sz w:val="24"/>
          <w:szCs w:val="24"/>
          <w:lang w:val="en-GB"/>
        </w:rPr>
        <w:t>.</w:t>
      </w:r>
    </w:p>
    <w:p w14:paraId="1D2BFF73" w14:textId="77777777" w:rsidR="009E58BF" w:rsidRPr="00DB468C" w:rsidRDefault="007C3003"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Several research</w:t>
      </w:r>
      <w:r w:rsidR="00AF7D11" w:rsidRPr="00DB468C">
        <w:rPr>
          <w:rFonts w:asciiTheme="majorBidi" w:hAnsiTheme="majorBidi" w:cstheme="majorBidi"/>
          <w:sz w:val="24"/>
          <w:szCs w:val="24"/>
          <w:lang w:val="en-GB"/>
        </w:rPr>
        <w:t>ers</w:t>
      </w:r>
      <w:r w:rsidRPr="00DB468C">
        <w:rPr>
          <w:rFonts w:asciiTheme="majorBidi" w:hAnsiTheme="majorBidi" w:cstheme="majorBidi"/>
          <w:sz w:val="24"/>
          <w:szCs w:val="24"/>
          <w:lang w:val="en-GB"/>
        </w:rPr>
        <w:t xml:space="preserve"> have attempted to analy</w:t>
      </w:r>
      <w:r w:rsidR="00AF7D11" w:rsidRPr="00DB468C">
        <w:rPr>
          <w:rFonts w:asciiTheme="majorBidi" w:hAnsiTheme="majorBidi" w:cstheme="majorBidi"/>
          <w:sz w:val="24"/>
          <w:szCs w:val="24"/>
          <w:lang w:val="en-GB"/>
        </w:rPr>
        <w:t>z</w:t>
      </w:r>
      <w:r w:rsidRPr="00DB468C">
        <w:rPr>
          <w:rFonts w:asciiTheme="majorBidi" w:hAnsiTheme="majorBidi" w:cstheme="majorBidi"/>
          <w:sz w:val="24"/>
          <w:szCs w:val="24"/>
          <w:lang w:val="en-GB"/>
        </w:rPr>
        <w:t>e the mediating factors of the link between innovation attributes and E-commerce/innovation adoption in terms of attitude mediation</w:t>
      </w:r>
      <w:r w:rsidR="006B6DFC" w:rsidRPr="00DB468C">
        <w:rPr>
          <w:rFonts w:asciiTheme="majorBidi" w:hAnsiTheme="majorBidi" w:cstheme="majorBidi"/>
          <w:sz w:val="24"/>
          <w:szCs w:val="24"/>
          <w:lang w:val="en-GB"/>
        </w:rPr>
        <w:t xml:space="preserve"> </w:t>
      </w:r>
      <w:r w:rsidRPr="00DB468C">
        <w:rPr>
          <w:rFonts w:asciiTheme="majorBidi" w:hAnsiTheme="majorBidi" w:cstheme="majorBidi"/>
          <w:sz w:val="24"/>
          <w:szCs w:val="24"/>
          <w:lang w:val="en-GB"/>
        </w:rPr>
        <w:t>[e.g., 12, 2</w:t>
      </w:r>
      <w:r w:rsidR="005D34AF" w:rsidRPr="00DB468C">
        <w:rPr>
          <w:rFonts w:asciiTheme="majorBidi" w:hAnsiTheme="majorBidi" w:cstheme="majorBidi"/>
          <w:sz w:val="24"/>
          <w:szCs w:val="24"/>
          <w:lang w:val="en-GB"/>
        </w:rPr>
        <w:t>9</w:t>
      </w:r>
      <w:r w:rsidRPr="00DB468C">
        <w:rPr>
          <w:rFonts w:asciiTheme="majorBidi" w:hAnsiTheme="majorBidi" w:cstheme="majorBidi"/>
          <w:sz w:val="24"/>
          <w:szCs w:val="24"/>
          <w:lang w:val="en-GB"/>
        </w:rPr>
        <w:t>,</w:t>
      </w:r>
      <w:r w:rsidR="009E58BF" w:rsidRPr="00DB468C">
        <w:rPr>
          <w:rFonts w:asciiTheme="majorBidi" w:hAnsiTheme="majorBidi" w:cstheme="majorBidi"/>
          <w:sz w:val="24"/>
          <w:szCs w:val="24"/>
          <w:lang w:val="en-GB"/>
        </w:rPr>
        <w:t xml:space="preserve"> </w:t>
      </w:r>
      <w:r w:rsidR="005D34AF" w:rsidRPr="00DB468C">
        <w:rPr>
          <w:rFonts w:asciiTheme="majorBidi" w:hAnsiTheme="majorBidi" w:cstheme="majorBidi"/>
          <w:sz w:val="24"/>
          <w:szCs w:val="24"/>
          <w:lang w:val="en-GB"/>
        </w:rPr>
        <w:t>32</w:t>
      </w:r>
      <w:r w:rsidRPr="00DB468C">
        <w:rPr>
          <w:rFonts w:asciiTheme="majorBidi" w:hAnsiTheme="majorBidi" w:cstheme="majorBidi"/>
          <w:sz w:val="24"/>
          <w:szCs w:val="24"/>
          <w:lang w:val="en-GB"/>
        </w:rPr>
        <w:t>, 3</w:t>
      </w:r>
      <w:r w:rsidR="005D34AF" w:rsidRPr="00DB468C">
        <w:rPr>
          <w:rFonts w:asciiTheme="majorBidi" w:hAnsiTheme="majorBidi" w:cstheme="majorBidi"/>
          <w:sz w:val="24"/>
          <w:szCs w:val="24"/>
          <w:lang w:val="en-GB"/>
        </w:rPr>
        <w:t>6</w:t>
      </w:r>
      <w:r w:rsidRPr="00DB468C">
        <w:rPr>
          <w:rFonts w:asciiTheme="majorBidi" w:hAnsiTheme="majorBidi" w:cstheme="majorBidi"/>
          <w:sz w:val="24"/>
          <w:szCs w:val="24"/>
          <w:lang w:val="en-GB"/>
        </w:rPr>
        <w:t>-3</w:t>
      </w:r>
      <w:r w:rsidR="005D34AF" w:rsidRPr="00DB468C">
        <w:rPr>
          <w:rFonts w:asciiTheme="majorBidi" w:hAnsiTheme="majorBidi" w:cstheme="majorBidi"/>
          <w:sz w:val="24"/>
          <w:szCs w:val="24"/>
          <w:lang w:val="en-GB"/>
        </w:rPr>
        <w:t>8</w:t>
      </w:r>
      <w:r w:rsidRPr="00DB468C">
        <w:rPr>
          <w:rFonts w:asciiTheme="majorBidi" w:hAnsiTheme="majorBidi" w:cstheme="majorBidi"/>
          <w:sz w:val="24"/>
          <w:szCs w:val="24"/>
          <w:lang w:val="en-GB"/>
        </w:rPr>
        <w:t>]</w:t>
      </w:r>
      <w:r w:rsidR="006B6DFC" w:rsidRPr="00DB468C">
        <w:rPr>
          <w:rFonts w:asciiTheme="majorBidi" w:hAnsiTheme="majorBidi" w:cstheme="majorBidi"/>
          <w:sz w:val="24"/>
          <w:szCs w:val="24"/>
          <w:lang w:val="en-GB"/>
        </w:rPr>
        <w:t xml:space="preserve">. Similarly, Wang et al. </w:t>
      </w:r>
      <w:r w:rsidRPr="00DB468C">
        <w:rPr>
          <w:rFonts w:asciiTheme="majorBidi" w:hAnsiTheme="majorBidi" w:cstheme="majorBidi"/>
          <w:sz w:val="24"/>
          <w:szCs w:val="24"/>
          <w:lang w:val="en-GB"/>
        </w:rPr>
        <w:t>[3</w:t>
      </w:r>
      <w:r w:rsidR="005D34AF" w:rsidRPr="00DB468C">
        <w:rPr>
          <w:rFonts w:asciiTheme="majorBidi" w:hAnsiTheme="majorBidi" w:cstheme="majorBidi"/>
          <w:sz w:val="24"/>
          <w:szCs w:val="24"/>
          <w:lang w:val="en-GB"/>
        </w:rPr>
        <w:t>9</w:t>
      </w:r>
      <w:r w:rsidRPr="00DB468C">
        <w:rPr>
          <w:rFonts w:asciiTheme="majorBidi" w:hAnsiTheme="majorBidi" w:cstheme="majorBidi"/>
          <w:sz w:val="24"/>
          <w:szCs w:val="24"/>
          <w:lang w:val="en-GB"/>
        </w:rPr>
        <w:t>]</w:t>
      </w:r>
      <w:r w:rsidR="006B6DFC" w:rsidRPr="00DB468C">
        <w:rPr>
          <w:rFonts w:asciiTheme="majorBidi" w:hAnsiTheme="majorBidi" w:cstheme="majorBidi"/>
          <w:sz w:val="24"/>
          <w:szCs w:val="24"/>
          <w:lang w:val="en-GB"/>
        </w:rPr>
        <w:t xml:space="preserve"> exhibited that leaders’ attitude is a mediating variable </w:t>
      </w:r>
      <w:r w:rsidR="00AF7D11" w:rsidRPr="00DB468C">
        <w:rPr>
          <w:rFonts w:asciiTheme="majorBidi" w:hAnsiTheme="majorBidi" w:cstheme="majorBidi"/>
          <w:sz w:val="24"/>
          <w:szCs w:val="24"/>
          <w:lang w:val="en-GB"/>
        </w:rPr>
        <w:t>i</w:t>
      </w:r>
      <w:r w:rsidR="006B6DFC" w:rsidRPr="00DB468C">
        <w:rPr>
          <w:rFonts w:asciiTheme="majorBidi" w:hAnsiTheme="majorBidi" w:cstheme="majorBidi"/>
          <w:sz w:val="24"/>
          <w:szCs w:val="24"/>
          <w:lang w:val="en-GB"/>
        </w:rPr>
        <w:t xml:space="preserve">n the relationship between technological factors and adoption intention. A </w:t>
      </w:r>
      <w:r w:rsidR="00A729DF" w:rsidRPr="00DB468C">
        <w:rPr>
          <w:rFonts w:asciiTheme="majorBidi" w:hAnsiTheme="majorBidi" w:cstheme="majorBidi"/>
          <w:sz w:val="24"/>
          <w:szCs w:val="24"/>
          <w:lang w:val="en-GB"/>
        </w:rPr>
        <w:t xml:space="preserve">recent </w:t>
      </w:r>
      <w:r w:rsidR="00AF7D11" w:rsidRPr="00DB468C">
        <w:rPr>
          <w:rFonts w:asciiTheme="majorBidi" w:hAnsiTheme="majorBidi" w:cstheme="majorBidi"/>
          <w:sz w:val="24"/>
          <w:szCs w:val="24"/>
          <w:lang w:val="en-GB"/>
        </w:rPr>
        <w:t xml:space="preserve">the </w:t>
      </w:r>
      <w:r w:rsidR="00A729DF" w:rsidRPr="00DB468C">
        <w:rPr>
          <w:rFonts w:asciiTheme="majorBidi" w:hAnsiTheme="majorBidi" w:cstheme="majorBidi"/>
          <w:sz w:val="24"/>
          <w:szCs w:val="24"/>
          <w:lang w:val="en-GB"/>
        </w:rPr>
        <w:t>previous meta-analys</w:t>
      </w:r>
      <w:r w:rsidR="00AF7D11" w:rsidRPr="00DB468C">
        <w:rPr>
          <w:rFonts w:asciiTheme="majorBidi" w:hAnsiTheme="majorBidi" w:cstheme="majorBidi"/>
          <w:sz w:val="24"/>
          <w:szCs w:val="24"/>
          <w:lang w:val="en-GB"/>
        </w:rPr>
        <w:t>i</w:t>
      </w:r>
      <w:r w:rsidR="00A729DF" w:rsidRPr="00DB468C">
        <w:rPr>
          <w:rFonts w:asciiTheme="majorBidi" w:hAnsiTheme="majorBidi" w:cstheme="majorBidi"/>
          <w:sz w:val="24"/>
          <w:szCs w:val="24"/>
          <w:lang w:val="en-GB"/>
        </w:rPr>
        <w:t xml:space="preserve">s on the effects of specific attributes of innovations (i.e., relative advantage, compatibility, and complexity) on managerial decisions on the adoption of innovations in organizations was conducted by </w:t>
      </w:r>
      <w:proofErr w:type="spellStart"/>
      <w:r w:rsidR="00A729DF" w:rsidRPr="00DB468C">
        <w:rPr>
          <w:rFonts w:asciiTheme="majorBidi" w:hAnsiTheme="majorBidi" w:cstheme="majorBidi"/>
          <w:sz w:val="24"/>
          <w:szCs w:val="24"/>
          <w:lang w:val="en-GB"/>
        </w:rPr>
        <w:t>Vagnani</w:t>
      </w:r>
      <w:proofErr w:type="spellEnd"/>
      <w:r w:rsidR="00A729DF" w:rsidRPr="00DB468C">
        <w:rPr>
          <w:rFonts w:asciiTheme="majorBidi" w:hAnsiTheme="majorBidi" w:cstheme="majorBidi"/>
          <w:sz w:val="24"/>
          <w:szCs w:val="24"/>
          <w:lang w:val="en-GB"/>
        </w:rPr>
        <w:t xml:space="preserve"> a</w:t>
      </w:r>
      <w:r w:rsidR="006B6DFC" w:rsidRPr="00DB468C">
        <w:rPr>
          <w:rFonts w:asciiTheme="majorBidi" w:hAnsiTheme="majorBidi" w:cstheme="majorBidi"/>
          <w:sz w:val="24"/>
          <w:szCs w:val="24"/>
          <w:lang w:val="en-GB"/>
        </w:rPr>
        <w:t xml:space="preserve">nd Volpe </w:t>
      </w:r>
      <w:r w:rsidRPr="00DB468C">
        <w:rPr>
          <w:rFonts w:asciiTheme="majorBidi" w:hAnsiTheme="majorBidi" w:cstheme="majorBidi"/>
          <w:sz w:val="24"/>
          <w:szCs w:val="24"/>
          <w:lang w:val="en-GB"/>
        </w:rPr>
        <w:t>[9]</w:t>
      </w:r>
      <w:r w:rsidR="006B6DFC" w:rsidRPr="00DB468C">
        <w:rPr>
          <w:rFonts w:asciiTheme="majorBidi" w:hAnsiTheme="majorBidi" w:cstheme="majorBidi"/>
          <w:sz w:val="24"/>
          <w:szCs w:val="24"/>
          <w:lang w:val="en-GB"/>
        </w:rPr>
        <w:t xml:space="preserve"> suggested that </w:t>
      </w:r>
      <w:r w:rsidR="00A729DF" w:rsidRPr="00DB468C">
        <w:rPr>
          <w:rFonts w:asciiTheme="majorBidi" w:hAnsiTheme="majorBidi" w:cstheme="majorBidi"/>
          <w:sz w:val="24"/>
          <w:szCs w:val="24"/>
          <w:lang w:val="en-GB"/>
        </w:rPr>
        <w:t xml:space="preserve">attitude serves as a mediator between these attributes and adoption of innovation. The results of the review called for future studies </w:t>
      </w:r>
      <w:r w:rsidR="00AF7D11" w:rsidRPr="00DB468C">
        <w:rPr>
          <w:rFonts w:asciiTheme="majorBidi" w:hAnsiTheme="majorBidi" w:cstheme="majorBidi"/>
          <w:sz w:val="24"/>
          <w:szCs w:val="24"/>
          <w:lang w:val="en-GB"/>
        </w:rPr>
        <w:t>to consider</w:t>
      </w:r>
      <w:r w:rsidR="00A729DF" w:rsidRPr="00DB468C">
        <w:rPr>
          <w:rFonts w:asciiTheme="majorBidi" w:hAnsiTheme="majorBidi" w:cstheme="majorBidi"/>
          <w:sz w:val="24"/>
          <w:szCs w:val="24"/>
          <w:lang w:val="en-GB"/>
        </w:rPr>
        <w:t xml:space="preserve"> the mediating mechanism that may explain the attributes of innovation and adopt reverse relationships. Specifically, the study outcomes indicate that attitude has a direct and indirect influence on E-commerce adoption.</w:t>
      </w:r>
      <w:r w:rsidR="00D464C1" w:rsidRPr="00DB468C">
        <w:rPr>
          <w:rFonts w:asciiTheme="majorBidi" w:hAnsiTheme="majorBidi" w:cstheme="majorBidi"/>
          <w:sz w:val="24"/>
          <w:szCs w:val="24"/>
          <w:lang w:val="en-GB"/>
        </w:rPr>
        <w:t xml:space="preserve"> </w:t>
      </w:r>
      <w:r w:rsidR="002B6596" w:rsidRPr="00DB468C">
        <w:rPr>
          <w:rFonts w:asciiTheme="majorBidi" w:hAnsiTheme="majorBidi" w:cstheme="majorBidi"/>
          <w:sz w:val="24"/>
          <w:szCs w:val="24"/>
          <w:lang w:val="en-GB"/>
        </w:rPr>
        <w:t>In this vein, if a new E-commerce technology with positive relative advantages - specifically, in terms of timely provid</w:t>
      </w:r>
      <w:r w:rsidR="009E58BF" w:rsidRPr="00DB468C">
        <w:rPr>
          <w:rFonts w:asciiTheme="majorBidi" w:hAnsiTheme="majorBidi" w:cstheme="majorBidi"/>
          <w:sz w:val="24"/>
          <w:szCs w:val="24"/>
          <w:lang w:val="en-GB"/>
        </w:rPr>
        <w:t>ing</w:t>
      </w:r>
      <w:r w:rsidR="002B6596" w:rsidRPr="00DB468C">
        <w:rPr>
          <w:rFonts w:asciiTheme="majorBidi" w:hAnsiTheme="majorBidi" w:cstheme="majorBidi"/>
          <w:sz w:val="24"/>
          <w:szCs w:val="24"/>
          <w:lang w:val="en-GB"/>
        </w:rPr>
        <w:t xml:space="preserve"> information for decision-making purposes, managers are more likely to develop a positive attitude toward adopting E-commerce. </w:t>
      </w:r>
    </w:p>
    <w:p w14:paraId="3BF3A7FC" w14:textId="77777777" w:rsidR="002B6596" w:rsidRPr="00DB468C" w:rsidRDefault="002B6596"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Conversely, the unsuitable of the new system of E-commerce with more business procedures negatively affects </w:t>
      </w:r>
      <w:r w:rsidR="00814732" w:rsidRPr="00DB468C">
        <w:rPr>
          <w:rFonts w:asciiTheme="majorBidi" w:hAnsiTheme="majorBidi" w:cstheme="majorBidi"/>
          <w:sz w:val="24"/>
          <w:szCs w:val="24"/>
          <w:lang w:val="en-GB"/>
        </w:rPr>
        <w:t>the managers’</w:t>
      </w:r>
      <w:r w:rsidR="00F04F86" w:rsidRPr="00DB468C">
        <w:rPr>
          <w:rFonts w:asciiTheme="majorBidi" w:hAnsiTheme="majorBidi" w:cstheme="majorBidi"/>
          <w:sz w:val="24"/>
          <w:szCs w:val="24"/>
          <w:lang w:val="en-GB"/>
        </w:rPr>
        <w:t xml:space="preserve"> </w:t>
      </w:r>
      <w:r w:rsidRPr="00DB468C">
        <w:rPr>
          <w:rFonts w:asciiTheme="majorBidi" w:hAnsiTheme="majorBidi" w:cstheme="majorBidi"/>
          <w:sz w:val="24"/>
          <w:szCs w:val="24"/>
          <w:lang w:val="en-GB"/>
        </w:rPr>
        <w:t>attitu</w:t>
      </w:r>
      <w:r w:rsidR="00F04F86" w:rsidRPr="00DB468C">
        <w:rPr>
          <w:rFonts w:asciiTheme="majorBidi" w:hAnsiTheme="majorBidi" w:cstheme="majorBidi"/>
          <w:sz w:val="24"/>
          <w:szCs w:val="24"/>
          <w:lang w:val="en-GB"/>
        </w:rPr>
        <w:t xml:space="preserve">des </w:t>
      </w:r>
      <w:r w:rsidRPr="00DB468C">
        <w:rPr>
          <w:rFonts w:asciiTheme="majorBidi" w:hAnsiTheme="majorBidi" w:cstheme="majorBidi"/>
          <w:sz w:val="24"/>
          <w:szCs w:val="24"/>
          <w:lang w:val="en-GB"/>
        </w:rPr>
        <w:t xml:space="preserve">and </w:t>
      </w:r>
      <w:r w:rsidR="00F04F86" w:rsidRPr="00DB468C">
        <w:rPr>
          <w:rFonts w:asciiTheme="majorBidi" w:hAnsiTheme="majorBidi" w:cstheme="majorBidi"/>
          <w:sz w:val="24"/>
          <w:szCs w:val="24"/>
          <w:lang w:val="en-GB"/>
        </w:rPr>
        <w:t>raises</w:t>
      </w:r>
      <w:r w:rsidRPr="00DB468C">
        <w:rPr>
          <w:rFonts w:asciiTheme="majorBidi" w:hAnsiTheme="majorBidi" w:cstheme="majorBidi"/>
          <w:sz w:val="24"/>
          <w:szCs w:val="24"/>
          <w:lang w:val="en-GB"/>
        </w:rPr>
        <w:t xml:space="preserve"> their resistance to change, which in turn impedes the adoption of E-commerce</w:t>
      </w:r>
      <w:r w:rsidR="00F04F86" w:rsidRPr="00DB468C">
        <w:rPr>
          <w:rFonts w:asciiTheme="majorBidi" w:hAnsiTheme="majorBidi" w:cstheme="majorBidi"/>
          <w:sz w:val="24"/>
          <w:szCs w:val="24"/>
          <w:lang w:val="en-GB"/>
        </w:rPr>
        <w:t>. because the owners/managers believe that its approval can be a source of further costs for the organization, and infrastructure system</w:t>
      </w:r>
      <w:r w:rsidRPr="00DB468C">
        <w:rPr>
          <w:rFonts w:asciiTheme="majorBidi" w:hAnsiTheme="majorBidi" w:cstheme="majorBidi"/>
          <w:sz w:val="24"/>
          <w:szCs w:val="24"/>
          <w:lang w:val="en-GB"/>
        </w:rPr>
        <w:t xml:space="preserve"> </w:t>
      </w:r>
      <w:r w:rsidR="0026116A" w:rsidRPr="00DB468C">
        <w:rPr>
          <w:rFonts w:asciiTheme="majorBidi" w:hAnsiTheme="majorBidi" w:cstheme="majorBidi"/>
          <w:sz w:val="24"/>
          <w:szCs w:val="24"/>
          <w:lang w:val="en-GB"/>
        </w:rPr>
        <w:t>[</w:t>
      </w:r>
      <w:r w:rsidR="00EE2EDA" w:rsidRPr="00DB468C">
        <w:rPr>
          <w:rFonts w:asciiTheme="majorBidi" w:hAnsiTheme="majorBidi" w:cstheme="majorBidi"/>
          <w:sz w:val="24"/>
          <w:szCs w:val="24"/>
          <w:lang w:val="en-GB"/>
        </w:rPr>
        <w:t>40</w:t>
      </w:r>
      <w:r w:rsidR="0026116A" w:rsidRPr="00DB468C">
        <w:rPr>
          <w:rFonts w:asciiTheme="majorBidi" w:hAnsiTheme="majorBidi" w:cstheme="majorBidi"/>
          <w:sz w:val="24"/>
          <w:szCs w:val="24"/>
          <w:lang w:val="en-GB"/>
        </w:rPr>
        <w:t xml:space="preserve">]. </w:t>
      </w:r>
      <w:r w:rsidR="00CB5FAE" w:rsidRPr="00DB468C">
        <w:rPr>
          <w:rFonts w:asciiTheme="majorBidi" w:hAnsiTheme="majorBidi" w:cstheme="majorBidi"/>
          <w:sz w:val="24"/>
          <w:szCs w:val="24"/>
          <w:lang w:val="en-GB"/>
        </w:rPr>
        <w:t xml:space="preserve">As such, </w:t>
      </w:r>
      <w:r w:rsidR="00F71220" w:rsidRPr="00DB468C">
        <w:rPr>
          <w:rFonts w:asciiTheme="majorBidi" w:hAnsiTheme="majorBidi" w:cstheme="majorBidi"/>
          <w:sz w:val="24"/>
          <w:szCs w:val="24"/>
          <w:lang w:val="en-GB"/>
        </w:rPr>
        <w:t xml:space="preserve">due to </w:t>
      </w:r>
      <w:r w:rsidR="00CB5FAE" w:rsidRPr="00DB468C">
        <w:rPr>
          <w:rFonts w:asciiTheme="majorBidi" w:hAnsiTheme="majorBidi" w:cstheme="majorBidi"/>
          <w:sz w:val="24"/>
          <w:szCs w:val="24"/>
          <w:lang w:val="en-GB"/>
        </w:rPr>
        <w:t>the</w:t>
      </w:r>
      <w:r w:rsidRPr="00DB468C">
        <w:rPr>
          <w:rFonts w:asciiTheme="majorBidi" w:hAnsiTheme="majorBidi" w:cstheme="majorBidi"/>
          <w:sz w:val="24"/>
          <w:szCs w:val="24"/>
          <w:lang w:val="en-GB"/>
        </w:rPr>
        <w:t xml:space="preserve"> negative attitude of decision-makers, an innovation system has less chance of </w:t>
      </w:r>
      <w:r w:rsidR="00CB5FAE" w:rsidRPr="00DB468C">
        <w:rPr>
          <w:rFonts w:asciiTheme="majorBidi" w:hAnsiTheme="majorBidi" w:cstheme="majorBidi"/>
          <w:sz w:val="24"/>
          <w:szCs w:val="24"/>
          <w:lang w:val="en-GB"/>
        </w:rPr>
        <w:t xml:space="preserve">innovation </w:t>
      </w:r>
      <w:r w:rsidRPr="00DB468C">
        <w:rPr>
          <w:rFonts w:asciiTheme="majorBidi" w:hAnsiTheme="majorBidi" w:cstheme="majorBidi"/>
          <w:sz w:val="24"/>
          <w:szCs w:val="24"/>
          <w:lang w:val="en-GB"/>
        </w:rPr>
        <w:t xml:space="preserve">adoption </w:t>
      </w:r>
      <w:r w:rsidR="0026116A" w:rsidRPr="00DB468C">
        <w:rPr>
          <w:rFonts w:asciiTheme="majorBidi" w:hAnsiTheme="majorBidi" w:cstheme="majorBidi"/>
          <w:sz w:val="24"/>
          <w:szCs w:val="24"/>
          <w:lang w:val="en-GB"/>
        </w:rPr>
        <w:t xml:space="preserve">[12]. </w:t>
      </w:r>
      <w:r w:rsidRPr="00DB468C">
        <w:rPr>
          <w:rFonts w:asciiTheme="majorBidi" w:hAnsiTheme="majorBidi" w:cstheme="majorBidi"/>
          <w:sz w:val="24"/>
          <w:szCs w:val="24"/>
          <w:lang w:val="en-GB"/>
        </w:rPr>
        <w:t xml:space="preserve">In turn, the E-commerce system with relative advantages, more compatibility, and less complexity positively </w:t>
      </w:r>
      <w:r w:rsidR="009F4641" w:rsidRPr="00DB468C">
        <w:rPr>
          <w:rFonts w:asciiTheme="majorBidi" w:hAnsiTheme="majorBidi" w:cstheme="majorBidi"/>
          <w:sz w:val="24"/>
          <w:szCs w:val="24"/>
          <w:lang w:val="en-GB"/>
        </w:rPr>
        <w:t>affect</w:t>
      </w:r>
      <w:r w:rsidR="009E58BF" w:rsidRPr="00DB468C">
        <w:rPr>
          <w:rFonts w:asciiTheme="majorBidi" w:hAnsiTheme="majorBidi" w:cstheme="majorBidi"/>
          <w:sz w:val="24"/>
          <w:szCs w:val="24"/>
          <w:lang w:val="en-GB"/>
        </w:rPr>
        <w:t>s</w:t>
      </w:r>
      <w:r w:rsidRPr="00DB468C">
        <w:rPr>
          <w:rFonts w:asciiTheme="majorBidi" w:hAnsiTheme="majorBidi" w:cstheme="majorBidi"/>
          <w:sz w:val="24"/>
          <w:szCs w:val="24"/>
          <w:lang w:val="en-GB"/>
        </w:rPr>
        <w:t xml:space="preserve"> the attitude of the owner/manager, which in turn le</w:t>
      </w:r>
      <w:r w:rsidR="00F71220" w:rsidRPr="00DB468C">
        <w:rPr>
          <w:rFonts w:asciiTheme="majorBidi" w:hAnsiTheme="majorBidi" w:cstheme="majorBidi"/>
          <w:sz w:val="24"/>
          <w:szCs w:val="24"/>
          <w:lang w:val="en-GB"/>
        </w:rPr>
        <w:t>a</w:t>
      </w:r>
      <w:r w:rsidRPr="00DB468C">
        <w:rPr>
          <w:rFonts w:asciiTheme="majorBidi" w:hAnsiTheme="majorBidi" w:cstheme="majorBidi"/>
          <w:sz w:val="24"/>
          <w:szCs w:val="24"/>
          <w:lang w:val="en-GB"/>
        </w:rPr>
        <w:t>d</w:t>
      </w:r>
      <w:r w:rsidR="00F71220" w:rsidRPr="00DB468C">
        <w:rPr>
          <w:rFonts w:asciiTheme="majorBidi" w:hAnsiTheme="majorBidi" w:cstheme="majorBidi"/>
          <w:sz w:val="24"/>
          <w:szCs w:val="24"/>
          <w:lang w:val="en-GB"/>
        </w:rPr>
        <w:t>s</w:t>
      </w:r>
      <w:r w:rsidRPr="00DB468C">
        <w:rPr>
          <w:rFonts w:asciiTheme="majorBidi" w:hAnsiTheme="majorBidi" w:cstheme="majorBidi"/>
          <w:sz w:val="24"/>
          <w:szCs w:val="24"/>
          <w:lang w:val="en-GB"/>
        </w:rPr>
        <w:t xml:space="preserve"> to </w:t>
      </w:r>
      <w:r w:rsidR="006B6DFC" w:rsidRPr="00DB468C">
        <w:rPr>
          <w:rFonts w:asciiTheme="majorBidi" w:hAnsiTheme="majorBidi" w:cstheme="majorBidi"/>
          <w:sz w:val="24"/>
          <w:szCs w:val="24"/>
          <w:lang w:val="en-GB"/>
        </w:rPr>
        <w:t xml:space="preserve">the </w:t>
      </w:r>
      <w:r w:rsidRPr="00DB468C">
        <w:rPr>
          <w:rFonts w:asciiTheme="majorBidi" w:hAnsiTheme="majorBidi" w:cstheme="majorBidi"/>
          <w:sz w:val="24"/>
          <w:szCs w:val="24"/>
          <w:lang w:val="en-GB"/>
        </w:rPr>
        <w:t>adopti</w:t>
      </w:r>
      <w:r w:rsidR="006B6DFC" w:rsidRPr="00DB468C">
        <w:rPr>
          <w:rFonts w:asciiTheme="majorBidi" w:hAnsiTheme="majorBidi" w:cstheme="majorBidi"/>
          <w:sz w:val="24"/>
          <w:szCs w:val="24"/>
          <w:lang w:val="en-GB"/>
        </w:rPr>
        <w:t>on</w:t>
      </w:r>
      <w:r w:rsidRPr="00DB468C">
        <w:rPr>
          <w:rFonts w:asciiTheme="majorBidi" w:hAnsiTheme="majorBidi" w:cstheme="majorBidi"/>
          <w:sz w:val="24"/>
          <w:szCs w:val="24"/>
          <w:lang w:val="en-GB"/>
        </w:rPr>
        <w:t xml:space="preserve"> of E-commerce. Accordingly: </w:t>
      </w:r>
    </w:p>
    <w:p w14:paraId="0A4F5334" w14:textId="5DB3A976" w:rsidR="00D464C1" w:rsidRPr="00DB468C" w:rsidRDefault="00D20B1D" w:rsidP="00FC5EC8">
      <w:pPr>
        <w:bidi w:val="0"/>
        <w:adjustRightInd w:val="0"/>
        <w:snapToGrid w:val="0"/>
        <w:spacing w:afterLines="50" w:after="120"/>
        <w:jc w:val="both"/>
        <w:rPr>
          <w:rFonts w:asciiTheme="majorBidi" w:eastAsia="Times New Roman" w:hAnsiTheme="majorBidi" w:cstheme="majorBidi"/>
          <w:sz w:val="24"/>
          <w:szCs w:val="24"/>
        </w:rPr>
      </w:pPr>
      <w:r w:rsidRPr="00DB468C">
        <w:rPr>
          <w:rFonts w:asciiTheme="majorBidi" w:eastAsia="Times New Roman" w:hAnsiTheme="majorBidi" w:cstheme="majorBidi"/>
          <w:sz w:val="24"/>
          <w:szCs w:val="24"/>
        </w:rPr>
        <w:t>H1: A decision maker's attitude will be positively (negatively) influenced by relative advantage and compatibility (complexity) (H1a-Hc), and this attitude will serve as a mediating variable (H1d-H1f), which is expected to positively affect SMEs' adoption of E-commerce.</w:t>
      </w:r>
    </w:p>
    <w:p w14:paraId="2037B9AD" w14:textId="77777777" w:rsidR="00226CFB" w:rsidRPr="00DB468C" w:rsidRDefault="00002BA7" w:rsidP="00FC5EC8">
      <w:pPr>
        <w:bidi w:val="0"/>
        <w:adjustRightInd w:val="0"/>
        <w:snapToGrid w:val="0"/>
        <w:spacing w:beforeLines="100" w:before="240" w:after="0"/>
        <w:jc w:val="both"/>
        <w:rPr>
          <w:rFonts w:asciiTheme="minorBidi" w:eastAsia="Times New Roman" w:hAnsiTheme="minorBidi"/>
          <w:b/>
          <w:bCs/>
          <w:sz w:val="28"/>
          <w:szCs w:val="28"/>
        </w:rPr>
      </w:pPr>
      <w:r w:rsidRPr="00DB468C">
        <w:rPr>
          <w:rFonts w:asciiTheme="minorBidi" w:eastAsia="Times New Roman" w:hAnsiTheme="minorBidi"/>
          <w:b/>
          <w:bCs/>
          <w:sz w:val="28"/>
          <w:szCs w:val="28"/>
        </w:rPr>
        <w:t>2</w:t>
      </w:r>
      <w:r w:rsidR="003D7AD2" w:rsidRPr="00DB468C">
        <w:rPr>
          <w:rFonts w:asciiTheme="minorBidi" w:eastAsia="Times New Roman" w:hAnsiTheme="minorBidi"/>
          <w:b/>
          <w:bCs/>
          <w:sz w:val="28"/>
          <w:szCs w:val="28"/>
        </w:rPr>
        <w:t>.</w:t>
      </w:r>
      <w:r w:rsidR="0026116A" w:rsidRPr="00DB468C">
        <w:rPr>
          <w:rFonts w:asciiTheme="minorBidi" w:eastAsia="Times New Roman" w:hAnsiTheme="minorBidi"/>
          <w:b/>
          <w:bCs/>
          <w:sz w:val="28"/>
          <w:szCs w:val="28"/>
        </w:rPr>
        <w:t>3</w:t>
      </w:r>
      <w:r w:rsidR="003D7AD2" w:rsidRPr="00DB468C">
        <w:rPr>
          <w:rFonts w:asciiTheme="minorBidi" w:eastAsia="Times New Roman" w:hAnsiTheme="minorBidi"/>
          <w:b/>
          <w:bCs/>
          <w:sz w:val="28"/>
          <w:szCs w:val="28"/>
        </w:rPr>
        <w:t xml:space="preserve"> </w:t>
      </w:r>
      <w:r w:rsidR="00226CFB" w:rsidRPr="00DB468C">
        <w:rPr>
          <w:rFonts w:asciiTheme="minorBidi" w:eastAsia="Times New Roman" w:hAnsiTheme="minorBidi"/>
          <w:b/>
          <w:bCs/>
          <w:sz w:val="28"/>
          <w:szCs w:val="28"/>
        </w:rPr>
        <w:t xml:space="preserve">The </w:t>
      </w:r>
      <w:r w:rsidR="006B6DFC" w:rsidRPr="00DB468C">
        <w:rPr>
          <w:rFonts w:asciiTheme="minorBidi" w:eastAsia="Times New Roman" w:hAnsiTheme="minorBidi"/>
          <w:b/>
          <w:bCs/>
          <w:sz w:val="28"/>
          <w:szCs w:val="28"/>
        </w:rPr>
        <w:t>organizational resource readiness</w:t>
      </w:r>
    </w:p>
    <w:p w14:paraId="14DAD5C7" w14:textId="77777777" w:rsidR="006B6DFC" w:rsidRPr="00DB468C" w:rsidRDefault="009E58BF"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lastRenderedPageBreak/>
        <w:t>O</w:t>
      </w:r>
      <w:r w:rsidR="006B6DFC" w:rsidRPr="00DB468C">
        <w:rPr>
          <w:rFonts w:asciiTheme="majorBidi" w:hAnsiTheme="majorBidi" w:cstheme="majorBidi"/>
          <w:sz w:val="24"/>
          <w:szCs w:val="24"/>
          <w:lang w:val="en-GB"/>
        </w:rPr>
        <w:t xml:space="preserve">rganizational resource readiness </w:t>
      </w:r>
      <w:r w:rsidR="002D59DE" w:rsidRPr="00DB468C">
        <w:rPr>
          <w:rFonts w:asciiTheme="majorBidi" w:hAnsiTheme="majorBidi" w:cstheme="majorBidi"/>
          <w:sz w:val="24"/>
          <w:szCs w:val="24"/>
          <w:lang w:val="en-GB"/>
        </w:rPr>
        <w:t xml:space="preserve">reflects </w:t>
      </w:r>
      <w:r w:rsidR="00085F32" w:rsidRPr="00DB468C">
        <w:rPr>
          <w:rFonts w:asciiTheme="majorBidi" w:hAnsiTheme="majorBidi" w:cstheme="majorBidi"/>
          <w:sz w:val="24"/>
          <w:szCs w:val="24"/>
          <w:lang w:val="en-GB"/>
        </w:rPr>
        <w:t>the availability of</w:t>
      </w:r>
      <w:r w:rsidR="006B6DFC" w:rsidRPr="00DB468C">
        <w:rPr>
          <w:rFonts w:asciiTheme="majorBidi" w:hAnsiTheme="majorBidi" w:cstheme="majorBidi"/>
          <w:sz w:val="24"/>
          <w:szCs w:val="24"/>
          <w:lang w:val="en-GB"/>
        </w:rPr>
        <w:t xml:space="preserve"> human resources,</w:t>
      </w:r>
      <w:r w:rsidR="00085F32" w:rsidRPr="00DB468C">
        <w:rPr>
          <w:rFonts w:asciiTheme="majorBidi" w:hAnsiTheme="majorBidi" w:cstheme="majorBidi"/>
          <w:sz w:val="24"/>
          <w:szCs w:val="24"/>
          <w:lang w:val="en-GB"/>
        </w:rPr>
        <w:t xml:space="preserve"> </w:t>
      </w:r>
      <w:r w:rsidR="006B6DFC" w:rsidRPr="00DB468C">
        <w:rPr>
          <w:rFonts w:asciiTheme="majorBidi" w:hAnsiTheme="majorBidi" w:cstheme="majorBidi"/>
          <w:sz w:val="24"/>
          <w:szCs w:val="24"/>
          <w:lang w:val="en-GB"/>
        </w:rPr>
        <w:t xml:space="preserve">financial/business, and </w:t>
      </w:r>
      <w:r w:rsidR="00085F32" w:rsidRPr="00DB468C">
        <w:rPr>
          <w:rFonts w:asciiTheme="majorBidi" w:hAnsiTheme="majorBidi" w:cstheme="majorBidi"/>
          <w:sz w:val="24"/>
          <w:szCs w:val="24"/>
          <w:lang w:val="en-GB"/>
        </w:rPr>
        <w:t xml:space="preserve">technological resources at the disposal of the firm </w:t>
      </w:r>
      <w:r w:rsidR="00D7049B" w:rsidRPr="00DB468C">
        <w:rPr>
          <w:rFonts w:asciiTheme="majorBidi" w:hAnsiTheme="majorBidi" w:cstheme="majorBidi"/>
          <w:sz w:val="24"/>
          <w:szCs w:val="24"/>
          <w:lang w:val="en-GB"/>
        </w:rPr>
        <w:t>to approach</w:t>
      </w:r>
      <w:r w:rsidR="002D59DE" w:rsidRPr="00DB468C">
        <w:rPr>
          <w:rFonts w:asciiTheme="majorBidi" w:hAnsiTheme="majorBidi" w:cstheme="majorBidi"/>
          <w:sz w:val="24"/>
          <w:szCs w:val="24"/>
          <w:lang w:val="en-GB"/>
        </w:rPr>
        <w:t xml:space="preserve"> and adopt innovations </w:t>
      </w:r>
      <w:r w:rsidR="00EE2EDA" w:rsidRPr="00DB468C">
        <w:rPr>
          <w:rFonts w:asciiTheme="majorBidi" w:hAnsiTheme="majorBidi" w:cstheme="majorBidi"/>
          <w:sz w:val="24"/>
          <w:szCs w:val="24"/>
          <w:lang w:val="en-GB"/>
        </w:rPr>
        <w:t>[23,</w:t>
      </w:r>
      <w:r w:rsidRPr="00DB468C">
        <w:rPr>
          <w:rFonts w:asciiTheme="majorBidi" w:hAnsiTheme="majorBidi" w:cstheme="majorBidi"/>
          <w:sz w:val="24"/>
          <w:szCs w:val="24"/>
          <w:lang w:val="en-GB"/>
        </w:rPr>
        <w:t xml:space="preserve"> </w:t>
      </w:r>
      <w:r w:rsidR="00EE2EDA" w:rsidRPr="00DB468C">
        <w:rPr>
          <w:rFonts w:asciiTheme="majorBidi" w:hAnsiTheme="majorBidi" w:cstheme="majorBidi"/>
          <w:sz w:val="24"/>
          <w:szCs w:val="24"/>
          <w:lang w:val="en-GB"/>
        </w:rPr>
        <w:t>27</w:t>
      </w:r>
      <w:r w:rsidR="0026116A" w:rsidRPr="00DB468C">
        <w:rPr>
          <w:rFonts w:asciiTheme="majorBidi" w:hAnsiTheme="majorBidi" w:cstheme="majorBidi"/>
          <w:sz w:val="24"/>
          <w:szCs w:val="24"/>
          <w:lang w:val="en-GB"/>
        </w:rPr>
        <w:t>]</w:t>
      </w:r>
      <w:r w:rsidR="002D59DE" w:rsidRPr="00DB468C">
        <w:rPr>
          <w:rFonts w:asciiTheme="majorBidi" w:hAnsiTheme="majorBidi" w:cstheme="majorBidi"/>
          <w:sz w:val="24"/>
          <w:szCs w:val="24"/>
          <w:lang w:val="en-GB"/>
        </w:rPr>
        <w:t>.</w:t>
      </w:r>
      <w:r w:rsidR="00512D5B" w:rsidRPr="00DB468C">
        <w:rPr>
          <w:rFonts w:asciiTheme="majorBidi" w:hAnsiTheme="majorBidi" w:cstheme="majorBidi"/>
          <w:sz w:val="24"/>
          <w:szCs w:val="24"/>
          <w:lang w:val="en-GB"/>
        </w:rPr>
        <w:t xml:space="preserve"> </w:t>
      </w:r>
      <w:r w:rsidR="008452EC" w:rsidRPr="00DB468C">
        <w:rPr>
          <w:rFonts w:asciiTheme="majorBidi" w:hAnsiTheme="majorBidi" w:cstheme="majorBidi"/>
          <w:sz w:val="24"/>
          <w:szCs w:val="24"/>
          <w:lang w:val="en-GB"/>
        </w:rPr>
        <w:t>Several</w:t>
      </w:r>
      <w:r w:rsidR="006B6DFC" w:rsidRPr="00DB468C">
        <w:rPr>
          <w:rFonts w:asciiTheme="majorBidi" w:hAnsiTheme="majorBidi" w:cstheme="majorBidi"/>
          <w:sz w:val="24"/>
          <w:szCs w:val="24"/>
          <w:lang w:val="en-GB"/>
        </w:rPr>
        <w:t xml:space="preserve"> studies have shown that organizational, financial</w:t>
      </w:r>
      <w:r w:rsidR="008452EC" w:rsidRPr="00DB468C">
        <w:rPr>
          <w:rFonts w:asciiTheme="majorBidi" w:hAnsiTheme="majorBidi" w:cstheme="majorBidi"/>
          <w:sz w:val="24"/>
          <w:szCs w:val="24"/>
          <w:lang w:val="en-GB"/>
        </w:rPr>
        <w:t>,</w:t>
      </w:r>
      <w:r w:rsidR="006B6DFC" w:rsidRPr="00DB468C">
        <w:rPr>
          <w:rFonts w:asciiTheme="majorBidi" w:hAnsiTheme="majorBidi" w:cstheme="majorBidi"/>
          <w:sz w:val="24"/>
          <w:szCs w:val="24"/>
          <w:lang w:val="en-GB"/>
        </w:rPr>
        <w:t xml:space="preserve"> and technological resources determine the adoption of E-commerce technologies</w:t>
      </w:r>
      <w:r w:rsidR="0026116A" w:rsidRPr="00DB468C">
        <w:rPr>
          <w:rFonts w:asciiTheme="majorBidi" w:hAnsiTheme="majorBidi" w:cstheme="majorBidi"/>
          <w:sz w:val="24"/>
          <w:szCs w:val="24"/>
          <w:lang w:val="en-GB"/>
        </w:rPr>
        <w:t xml:space="preserve"> [6,</w:t>
      </w:r>
      <w:r w:rsidRPr="00DB468C">
        <w:rPr>
          <w:rFonts w:asciiTheme="majorBidi" w:hAnsiTheme="majorBidi" w:cstheme="majorBidi"/>
          <w:sz w:val="24"/>
          <w:szCs w:val="24"/>
          <w:lang w:val="en-GB"/>
        </w:rPr>
        <w:t xml:space="preserve"> </w:t>
      </w:r>
      <w:r w:rsidR="00EE2EDA" w:rsidRPr="00DB468C">
        <w:rPr>
          <w:rFonts w:asciiTheme="majorBidi" w:hAnsiTheme="majorBidi" w:cstheme="majorBidi"/>
          <w:sz w:val="24"/>
          <w:szCs w:val="24"/>
          <w:lang w:val="en-GB"/>
        </w:rPr>
        <w:t>23</w:t>
      </w:r>
      <w:r w:rsidR="0026116A" w:rsidRPr="00DB468C">
        <w:rPr>
          <w:rFonts w:asciiTheme="majorBidi" w:hAnsiTheme="majorBidi" w:cstheme="majorBidi"/>
          <w:sz w:val="24"/>
          <w:szCs w:val="24"/>
          <w:lang w:val="en-GB"/>
        </w:rPr>
        <w:t xml:space="preserve">, </w:t>
      </w:r>
      <w:r w:rsidR="00EE2EDA" w:rsidRPr="00DB468C">
        <w:rPr>
          <w:rFonts w:asciiTheme="majorBidi" w:hAnsiTheme="majorBidi" w:cstheme="majorBidi"/>
          <w:sz w:val="24"/>
          <w:szCs w:val="24"/>
          <w:lang w:val="en-GB"/>
        </w:rPr>
        <w:t>41</w:t>
      </w:r>
      <w:r w:rsidR="0026116A" w:rsidRPr="00DB468C">
        <w:rPr>
          <w:rFonts w:asciiTheme="majorBidi" w:hAnsiTheme="majorBidi" w:cstheme="majorBidi"/>
          <w:sz w:val="24"/>
          <w:szCs w:val="24"/>
          <w:lang w:val="en-GB"/>
        </w:rPr>
        <w:t>]</w:t>
      </w:r>
      <w:r w:rsidR="00A42B81" w:rsidRPr="00DB468C">
        <w:rPr>
          <w:rFonts w:asciiTheme="majorBidi" w:hAnsiTheme="majorBidi" w:cstheme="majorBidi"/>
          <w:sz w:val="24"/>
          <w:szCs w:val="24"/>
          <w:lang w:val="en-GB"/>
        </w:rPr>
        <w:t xml:space="preserve">. </w:t>
      </w:r>
      <w:r w:rsidR="006B6DFC" w:rsidRPr="00DB468C">
        <w:rPr>
          <w:rFonts w:asciiTheme="majorBidi" w:hAnsiTheme="majorBidi" w:cstheme="majorBidi"/>
          <w:sz w:val="24"/>
          <w:szCs w:val="24"/>
          <w:lang w:val="en-GB"/>
        </w:rPr>
        <w:t xml:space="preserve"> The more excess these organizational resources improve the organization's ability to deal with risks and absorb the cost of innovation failure, as well as the organization's willingness to adopt innovat</w:t>
      </w:r>
      <w:r w:rsidR="0026116A" w:rsidRPr="00DB468C">
        <w:rPr>
          <w:rFonts w:asciiTheme="majorBidi" w:hAnsiTheme="majorBidi" w:cstheme="majorBidi"/>
          <w:sz w:val="24"/>
          <w:szCs w:val="24"/>
          <w:lang w:val="en-GB"/>
        </w:rPr>
        <w:t>ive technology [3</w:t>
      </w:r>
      <w:r w:rsidR="00EE2EDA" w:rsidRPr="00DB468C">
        <w:rPr>
          <w:rFonts w:asciiTheme="majorBidi" w:hAnsiTheme="majorBidi" w:cstheme="majorBidi"/>
          <w:sz w:val="24"/>
          <w:szCs w:val="24"/>
          <w:lang w:val="en-GB"/>
        </w:rPr>
        <w:t>9</w:t>
      </w:r>
      <w:r w:rsidR="0026116A" w:rsidRPr="00DB468C">
        <w:rPr>
          <w:rFonts w:asciiTheme="majorBidi" w:hAnsiTheme="majorBidi" w:cstheme="majorBidi"/>
          <w:sz w:val="24"/>
          <w:szCs w:val="24"/>
          <w:lang w:val="en-GB"/>
        </w:rPr>
        <w:t>]</w:t>
      </w:r>
      <w:r w:rsidR="006B6DFC" w:rsidRPr="00DB468C">
        <w:rPr>
          <w:rFonts w:asciiTheme="majorBidi" w:hAnsiTheme="majorBidi" w:cstheme="majorBidi"/>
          <w:sz w:val="24"/>
          <w:szCs w:val="24"/>
          <w:lang w:val="en-GB"/>
        </w:rPr>
        <w:t>. If the technology that the organization adopts will improve the performance of the original technology, the organization will have to adopt the technology more. As the cost of adopting new technologies is reduced and the difficulty of using new technologies is reduced, the organization</w:t>
      </w:r>
      <w:r w:rsidR="008452EC" w:rsidRPr="00DB468C">
        <w:rPr>
          <w:rFonts w:asciiTheme="majorBidi" w:hAnsiTheme="majorBidi" w:cstheme="majorBidi"/>
          <w:sz w:val="24"/>
          <w:szCs w:val="24"/>
          <w:lang w:val="en-GB"/>
        </w:rPr>
        <w:t>'s</w:t>
      </w:r>
      <w:r w:rsidR="006B6DFC" w:rsidRPr="00DB468C">
        <w:rPr>
          <w:rFonts w:asciiTheme="majorBidi" w:hAnsiTheme="majorBidi" w:cstheme="majorBidi"/>
          <w:sz w:val="24"/>
          <w:szCs w:val="24"/>
          <w:lang w:val="en-GB"/>
        </w:rPr>
        <w:t xml:space="preserve"> </w:t>
      </w:r>
      <w:r w:rsidR="008452EC" w:rsidRPr="00DB468C">
        <w:rPr>
          <w:rFonts w:asciiTheme="majorBidi" w:hAnsiTheme="majorBidi" w:cstheme="majorBidi"/>
          <w:sz w:val="24"/>
          <w:szCs w:val="24"/>
          <w:lang w:val="en-GB"/>
        </w:rPr>
        <w:t xml:space="preserve">resource </w:t>
      </w:r>
      <w:r w:rsidR="006B6DFC" w:rsidRPr="00DB468C">
        <w:rPr>
          <w:rFonts w:asciiTheme="majorBidi" w:hAnsiTheme="majorBidi" w:cstheme="majorBidi"/>
          <w:sz w:val="24"/>
          <w:szCs w:val="24"/>
          <w:lang w:val="en-GB"/>
        </w:rPr>
        <w:t xml:space="preserve">readiness to adopt new technologies will be </w:t>
      </w:r>
      <w:r w:rsidR="0026116A" w:rsidRPr="00DB468C">
        <w:rPr>
          <w:rFonts w:asciiTheme="majorBidi" w:hAnsiTheme="majorBidi" w:cstheme="majorBidi"/>
          <w:sz w:val="24"/>
          <w:szCs w:val="24"/>
          <w:lang w:val="en-GB"/>
        </w:rPr>
        <w:t>enhanced [3</w:t>
      </w:r>
      <w:r w:rsidR="00EE2EDA" w:rsidRPr="00DB468C">
        <w:rPr>
          <w:rFonts w:asciiTheme="majorBidi" w:hAnsiTheme="majorBidi" w:cstheme="majorBidi"/>
          <w:sz w:val="24"/>
          <w:szCs w:val="24"/>
          <w:lang w:val="en-GB"/>
        </w:rPr>
        <w:t>9</w:t>
      </w:r>
      <w:r w:rsidR="0026116A" w:rsidRPr="00DB468C">
        <w:rPr>
          <w:rFonts w:asciiTheme="majorBidi" w:hAnsiTheme="majorBidi" w:cstheme="majorBidi"/>
          <w:sz w:val="24"/>
          <w:szCs w:val="24"/>
          <w:lang w:val="en-GB"/>
        </w:rPr>
        <w:t>]</w:t>
      </w:r>
      <w:r w:rsidR="006B6DFC" w:rsidRPr="00DB468C">
        <w:rPr>
          <w:rFonts w:asciiTheme="majorBidi" w:hAnsiTheme="majorBidi" w:cstheme="majorBidi"/>
          <w:sz w:val="24"/>
          <w:szCs w:val="24"/>
          <w:lang w:val="en-GB"/>
        </w:rPr>
        <w:t>. For SMEs, organizational resource readiness provide</w:t>
      </w:r>
      <w:r w:rsidR="008452EC" w:rsidRPr="00DB468C">
        <w:rPr>
          <w:rFonts w:asciiTheme="majorBidi" w:hAnsiTheme="majorBidi" w:cstheme="majorBidi"/>
          <w:sz w:val="24"/>
          <w:szCs w:val="24"/>
          <w:lang w:val="en-GB"/>
        </w:rPr>
        <w:t>s</w:t>
      </w:r>
      <w:r w:rsidR="006B6DFC" w:rsidRPr="00DB468C">
        <w:rPr>
          <w:rFonts w:asciiTheme="majorBidi" w:hAnsiTheme="majorBidi" w:cstheme="majorBidi"/>
          <w:sz w:val="24"/>
          <w:szCs w:val="24"/>
          <w:lang w:val="en-GB"/>
        </w:rPr>
        <w:t xml:space="preserve"> opportunities to improve business processes through technology adoption and busines</w:t>
      </w:r>
      <w:r w:rsidR="0026116A" w:rsidRPr="00DB468C">
        <w:rPr>
          <w:rFonts w:asciiTheme="majorBidi" w:hAnsiTheme="majorBidi" w:cstheme="majorBidi"/>
          <w:sz w:val="24"/>
          <w:szCs w:val="24"/>
          <w:lang w:val="en-GB"/>
        </w:rPr>
        <w:t>s growth [</w:t>
      </w:r>
      <w:r w:rsidR="00EE2EDA" w:rsidRPr="00DB468C">
        <w:rPr>
          <w:rFonts w:asciiTheme="majorBidi" w:hAnsiTheme="majorBidi" w:cstheme="majorBidi"/>
          <w:sz w:val="24"/>
          <w:szCs w:val="24"/>
          <w:lang w:val="en-GB"/>
        </w:rPr>
        <w:t>23</w:t>
      </w:r>
      <w:r w:rsidR="0026116A" w:rsidRPr="00DB468C">
        <w:rPr>
          <w:rFonts w:asciiTheme="majorBidi" w:hAnsiTheme="majorBidi" w:cstheme="majorBidi"/>
          <w:sz w:val="24"/>
          <w:szCs w:val="24"/>
          <w:lang w:val="en-GB"/>
        </w:rPr>
        <w:t>]</w:t>
      </w:r>
      <w:r w:rsidR="006B6DFC" w:rsidRPr="00DB468C">
        <w:rPr>
          <w:rFonts w:asciiTheme="majorBidi" w:hAnsiTheme="majorBidi" w:cstheme="majorBidi"/>
          <w:sz w:val="24"/>
          <w:szCs w:val="24"/>
          <w:lang w:val="en-GB"/>
        </w:rPr>
        <w:t>. If a</w:t>
      </w:r>
      <w:r w:rsidR="008452EC" w:rsidRPr="00DB468C">
        <w:rPr>
          <w:rFonts w:asciiTheme="majorBidi" w:hAnsiTheme="majorBidi" w:cstheme="majorBidi"/>
          <w:sz w:val="24"/>
          <w:szCs w:val="24"/>
          <w:lang w:val="en-GB"/>
        </w:rPr>
        <w:t>n</w:t>
      </w:r>
      <w:r w:rsidR="006B6DFC" w:rsidRPr="00DB468C">
        <w:rPr>
          <w:rFonts w:asciiTheme="majorBidi" w:hAnsiTheme="majorBidi" w:cstheme="majorBidi"/>
          <w:sz w:val="24"/>
          <w:szCs w:val="24"/>
          <w:lang w:val="en-GB"/>
        </w:rPr>
        <w:t xml:space="preserve"> SME is considering the adoption of E-commerce, it can focus on raising awareness of the potential benefits of these technologies and the compatibility between such technologies and the management of the organization, and thus this will lead to building internal organizational readiness and</w:t>
      </w:r>
      <w:r w:rsidR="0026116A" w:rsidRPr="00DB468C">
        <w:rPr>
          <w:rFonts w:asciiTheme="majorBidi" w:hAnsiTheme="majorBidi" w:cstheme="majorBidi"/>
          <w:sz w:val="24"/>
          <w:szCs w:val="24"/>
          <w:lang w:val="en-GB"/>
        </w:rPr>
        <w:t xml:space="preserve"> </w:t>
      </w:r>
      <w:r w:rsidR="00F04F86" w:rsidRPr="00DB468C">
        <w:rPr>
          <w:rFonts w:asciiTheme="majorBidi" w:hAnsiTheme="majorBidi" w:cstheme="majorBidi"/>
          <w:sz w:val="24"/>
          <w:szCs w:val="24"/>
          <w:lang w:val="en-GB"/>
        </w:rPr>
        <w:t>its adoption</w:t>
      </w:r>
      <w:r w:rsidR="0026116A" w:rsidRPr="00DB468C">
        <w:rPr>
          <w:rFonts w:asciiTheme="majorBidi" w:hAnsiTheme="majorBidi" w:cstheme="majorBidi"/>
          <w:sz w:val="24"/>
          <w:szCs w:val="24"/>
          <w:lang w:val="en-GB"/>
        </w:rPr>
        <w:t xml:space="preserve"> </w:t>
      </w:r>
      <w:r w:rsidR="00F04F86" w:rsidRPr="00DB468C">
        <w:rPr>
          <w:rFonts w:asciiTheme="majorBidi" w:hAnsiTheme="majorBidi" w:cstheme="majorBidi"/>
          <w:sz w:val="24"/>
          <w:szCs w:val="24"/>
          <w:lang w:val="en-GB"/>
        </w:rPr>
        <w:t xml:space="preserve">of </w:t>
      </w:r>
      <w:r w:rsidR="0026116A" w:rsidRPr="00DB468C">
        <w:rPr>
          <w:rFonts w:asciiTheme="majorBidi" w:hAnsiTheme="majorBidi" w:cstheme="majorBidi"/>
          <w:sz w:val="24"/>
          <w:szCs w:val="24"/>
          <w:lang w:val="en-GB"/>
        </w:rPr>
        <w:t xml:space="preserve">technology </w:t>
      </w:r>
      <w:r w:rsidR="00EE2EDA" w:rsidRPr="00DB468C">
        <w:rPr>
          <w:rFonts w:asciiTheme="majorBidi" w:hAnsiTheme="majorBidi" w:cstheme="majorBidi"/>
          <w:sz w:val="24"/>
          <w:szCs w:val="24"/>
          <w:lang w:val="en-GB"/>
        </w:rPr>
        <w:t>[23</w:t>
      </w:r>
      <w:r w:rsidR="0026116A" w:rsidRPr="00DB468C">
        <w:rPr>
          <w:rFonts w:asciiTheme="majorBidi" w:hAnsiTheme="majorBidi" w:cstheme="majorBidi"/>
          <w:sz w:val="24"/>
          <w:szCs w:val="24"/>
          <w:lang w:val="en-GB"/>
        </w:rPr>
        <w:t>,</w:t>
      </w:r>
      <w:r w:rsidRPr="00DB468C">
        <w:rPr>
          <w:rFonts w:asciiTheme="majorBidi" w:hAnsiTheme="majorBidi" w:cstheme="majorBidi"/>
          <w:sz w:val="24"/>
          <w:szCs w:val="24"/>
          <w:lang w:val="en-GB"/>
        </w:rPr>
        <w:t xml:space="preserve"> </w:t>
      </w:r>
      <w:r w:rsidR="0026116A" w:rsidRPr="00DB468C">
        <w:rPr>
          <w:rFonts w:asciiTheme="majorBidi" w:hAnsiTheme="majorBidi" w:cstheme="majorBidi"/>
          <w:sz w:val="24"/>
          <w:szCs w:val="24"/>
          <w:lang w:val="en-GB"/>
        </w:rPr>
        <w:t>2</w:t>
      </w:r>
      <w:r w:rsidR="00EE2EDA" w:rsidRPr="00DB468C">
        <w:rPr>
          <w:rFonts w:asciiTheme="majorBidi" w:hAnsiTheme="majorBidi" w:cstheme="majorBidi"/>
          <w:sz w:val="24"/>
          <w:szCs w:val="24"/>
          <w:lang w:val="en-GB"/>
        </w:rPr>
        <w:t>9</w:t>
      </w:r>
      <w:r w:rsidR="0026116A" w:rsidRPr="00DB468C">
        <w:rPr>
          <w:rFonts w:asciiTheme="majorBidi" w:hAnsiTheme="majorBidi" w:cstheme="majorBidi"/>
          <w:sz w:val="24"/>
          <w:szCs w:val="24"/>
          <w:lang w:val="en-GB"/>
        </w:rPr>
        <w:t>]</w:t>
      </w:r>
      <w:r w:rsidR="006B6DFC" w:rsidRPr="00DB468C">
        <w:rPr>
          <w:rFonts w:asciiTheme="majorBidi" w:hAnsiTheme="majorBidi" w:cstheme="majorBidi"/>
          <w:sz w:val="24"/>
          <w:szCs w:val="24"/>
          <w:lang w:val="en-GB"/>
        </w:rPr>
        <w:t xml:space="preserve">. </w:t>
      </w:r>
      <w:r w:rsidR="000F57FF" w:rsidRPr="00DB468C">
        <w:rPr>
          <w:rFonts w:asciiTheme="majorBidi" w:hAnsiTheme="majorBidi" w:cstheme="majorBidi"/>
          <w:sz w:val="24"/>
          <w:szCs w:val="24"/>
          <w:lang w:val="en-GB"/>
        </w:rPr>
        <w:t>Therefore</w:t>
      </w:r>
      <w:r w:rsidR="00195CAB" w:rsidRPr="00DB468C">
        <w:rPr>
          <w:rFonts w:asciiTheme="majorBidi" w:hAnsiTheme="majorBidi" w:cstheme="majorBidi"/>
          <w:sz w:val="24"/>
          <w:szCs w:val="24"/>
          <w:lang w:val="en-GB"/>
        </w:rPr>
        <w:t>, based on previous literature</w:t>
      </w:r>
      <w:r w:rsidR="00512D5B" w:rsidRPr="00DB468C">
        <w:rPr>
          <w:rFonts w:asciiTheme="majorBidi" w:hAnsiTheme="majorBidi" w:cstheme="majorBidi"/>
          <w:sz w:val="24"/>
          <w:szCs w:val="24"/>
          <w:lang w:val="en-GB"/>
        </w:rPr>
        <w:t xml:space="preserve">, </w:t>
      </w:r>
      <w:r w:rsidR="006B6DFC" w:rsidRPr="00DB468C">
        <w:rPr>
          <w:rFonts w:asciiTheme="majorBidi" w:hAnsiTheme="majorBidi" w:cstheme="majorBidi"/>
          <w:sz w:val="24"/>
          <w:szCs w:val="24"/>
          <w:lang w:val="en-GB"/>
        </w:rPr>
        <w:t xml:space="preserve">organizational resource readiness is likely to </w:t>
      </w:r>
      <w:r w:rsidR="00512D5B" w:rsidRPr="00DB468C">
        <w:rPr>
          <w:rFonts w:asciiTheme="majorBidi" w:hAnsiTheme="majorBidi" w:cstheme="majorBidi"/>
          <w:sz w:val="24"/>
          <w:szCs w:val="24"/>
          <w:lang w:val="en-GB"/>
        </w:rPr>
        <w:t>mediate the attribute of innovation–adoption decision linkages in organizations</w:t>
      </w:r>
      <w:r w:rsidR="00D7049B" w:rsidRPr="00DB468C">
        <w:rPr>
          <w:rFonts w:asciiTheme="majorBidi" w:hAnsiTheme="majorBidi" w:cstheme="majorBidi"/>
          <w:sz w:val="24"/>
          <w:szCs w:val="24"/>
          <w:lang w:val="en-GB"/>
        </w:rPr>
        <w:t>.</w:t>
      </w:r>
    </w:p>
    <w:p w14:paraId="2A47E20D" w14:textId="77777777" w:rsidR="009E58BF" w:rsidRPr="00DB468C" w:rsidRDefault="00D20B1D"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The previous literature assessed the DOI and TPB to ascertain the adequacy of resources to support the adoption of the </w:t>
      </w:r>
      <w:proofErr w:type="spellStart"/>
      <w:r w:rsidRPr="00DB468C">
        <w:rPr>
          <w:rFonts w:asciiTheme="majorBidi" w:hAnsiTheme="majorBidi" w:cstheme="majorBidi"/>
          <w:sz w:val="24"/>
          <w:szCs w:val="24"/>
          <w:lang w:val="en-GB"/>
        </w:rPr>
        <w:t>behaviors</w:t>
      </w:r>
      <w:proofErr w:type="spellEnd"/>
      <w:r w:rsidRPr="00DB468C">
        <w:rPr>
          <w:rFonts w:asciiTheme="majorBidi" w:hAnsiTheme="majorBidi" w:cstheme="majorBidi"/>
          <w:sz w:val="24"/>
          <w:szCs w:val="24"/>
          <w:lang w:val="en-GB"/>
        </w:rPr>
        <w:t>. Concerning the link between the attribute of innovation and organizational resource readiness, [12] proposes that the innovation attributes relative advantage and compatibility (complexity) should be seen as a determinant of organizational readiness and should be anticipated to be either positively (</w:t>
      </w:r>
      <w:r w:rsidR="008C3C07" w:rsidRPr="00DB468C">
        <w:rPr>
          <w:rFonts w:asciiTheme="majorBidi" w:hAnsiTheme="majorBidi" w:cstheme="majorBidi"/>
          <w:sz w:val="24"/>
          <w:szCs w:val="24"/>
          <w:lang w:val="en-GB"/>
        </w:rPr>
        <w:t xml:space="preserve">or </w:t>
      </w:r>
      <w:r w:rsidRPr="00DB468C">
        <w:rPr>
          <w:rFonts w:asciiTheme="majorBidi" w:hAnsiTheme="majorBidi" w:cstheme="majorBidi"/>
          <w:sz w:val="24"/>
          <w:szCs w:val="24"/>
          <w:lang w:val="en-GB"/>
        </w:rPr>
        <w:t xml:space="preserve">extremely negatively) correlated with the organization's resources for the adoption choice. More attributes, such as relative advantage (i.e., perceived usefulness) and perceived ease of use have been identified as enablers for change readiness [7]. These types of innovation determinants are argued to still affect the readiness by the potential benefits that a company could derive from a new technology, which would therefore encourage adoption. </w:t>
      </w:r>
    </w:p>
    <w:p w14:paraId="22B7CD63" w14:textId="77777777" w:rsidR="00D20B1D" w:rsidRPr="00DB468C" w:rsidRDefault="00D20B1D"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According to </w:t>
      </w:r>
      <w:proofErr w:type="spellStart"/>
      <w:r w:rsidRPr="00DB468C">
        <w:rPr>
          <w:rFonts w:asciiTheme="majorBidi" w:hAnsiTheme="majorBidi" w:cstheme="majorBidi"/>
          <w:sz w:val="24"/>
          <w:szCs w:val="24"/>
          <w:lang w:val="en-GB"/>
        </w:rPr>
        <w:t>Vagnani</w:t>
      </w:r>
      <w:proofErr w:type="spellEnd"/>
      <w:r w:rsidRPr="00DB468C">
        <w:rPr>
          <w:rFonts w:asciiTheme="majorBidi" w:hAnsiTheme="majorBidi" w:cstheme="majorBidi"/>
          <w:sz w:val="24"/>
          <w:szCs w:val="24"/>
          <w:lang w:val="en-GB"/>
        </w:rPr>
        <w:t xml:space="preserve"> et al. [12], relative advantages and compatibility, as well as complexity, are the major components of the qualities of innovation that explain an organization's preparedness to adopt the technology. Consequently, the decision-maker could perceive the relative advantage of ICT so that they allocate resources for its adoption of it [2]. Complexity is believed to have a negative relationship with the diffusion of innovation because</w:t>
      </w:r>
      <w:r w:rsidR="000F57FF" w:rsidRPr="00DB468C">
        <w:rPr>
          <w:rFonts w:asciiTheme="majorBidi" w:hAnsiTheme="majorBidi" w:cstheme="majorBidi"/>
          <w:sz w:val="24"/>
          <w:szCs w:val="24"/>
          <w:lang w:val="en-GB"/>
        </w:rPr>
        <w:t xml:space="preserve"> </w:t>
      </w:r>
      <w:r w:rsidRPr="00DB468C">
        <w:rPr>
          <w:rFonts w:asciiTheme="majorBidi" w:hAnsiTheme="majorBidi" w:cstheme="majorBidi"/>
          <w:sz w:val="24"/>
          <w:szCs w:val="24"/>
          <w:lang w:val="en-GB"/>
        </w:rPr>
        <w:t>increasingly complicated technologies necessitate the acquisition of new skills and knowledge by human resources such as employees [</w:t>
      </w:r>
      <w:r w:rsidR="00EE2EDA" w:rsidRPr="00DB468C">
        <w:rPr>
          <w:rFonts w:asciiTheme="majorBidi" w:hAnsiTheme="majorBidi" w:cstheme="majorBidi"/>
          <w:sz w:val="24"/>
          <w:szCs w:val="24"/>
          <w:lang w:val="en-GB"/>
        </w:rPr>
        <w:t>42</w:t>
      </w:r>
      <w:r w:rsidRPr="00DB468C">
        <w:rPr>
          <w:rFonts w:asciiTheme="majorBidi" w:hAnsiTheme="majorBidi" w:cstheme="majorBidi"/>
          <w:sz w:val="24"/>
          <w:szCs w:val="24"/>
          <w:lang w:val="en-GB"/>
        </w:rPr>
        <w:t>]. Accordingly:</w:t>
      </w:r>
    </w:p>
    <w:p w14:paraId="246BF849" w14:textId="1A189F01" w:rsidR="00D20B1D" w:rsidRPr="00DB468C" w:rsidRDefault="00D20B1D"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H2. Organizational resource readiness </w:t>
      </w:r>
      <w:r w:rsidRPr="00DB468C">
        <w:rPr>
          <w:rFonts w:asciiTheme="majorBidi" w:eastAsia="Times New Roman" w:hAnsiTheme="majorBidi" w:cstheme="majorBidi"/>
          <w:sz w:val="24"/>
          <w:szCs w:val="24"/>
        </w:rPr>
        <w:t>will be positively (negatively) influenced by relative advantage and compatibility (complexity) (</w:t>
      </w:r>
      <w:r w:rsidRPr="00DB468C">
        <w:rPr>
          <w:rFonts w:asciiTheme="majorBidi" w:hAnsiTheme="majorBidi" w:cstheme="majorBidi"/>
          <w:sz w:val="24"/>
          <w:szCs w:val="24"/>
          <w:lang w:val="en-GB"/>
        </w:rPr>
        <w:t>H2a-H2c</w:t>
      </w:r>
      <w:r w:rsidRPr="00DB468C">
        <w:rPr>
          <w:rFonts w:asciiTheme="majorBidi" w:eastAsia="Times New Roman" w:hAnsiTheme="majorBidi" w:cstheme="majorBidi"/>
          <w:sz w:val="24"/>
          <w:szCs w:val="24"/>
        </w:rPr>
        <w:t xml:space="preserve">), and this </w:t>
      </w:r>
      <w:r w:rsidR="009E58BF" w:rsidRPr="00DB468C">
        <w:rPr>
          <w:rFonts w:asciiTheme="majorBidi" w:hAnsiTheme="majorBidi" w:cstheme="majorBidi"/>
          <w:sz w:val="24"/>
          <w:szCs w:val="24"/>
          <w:lang w:val="en-GB"/>
        </w:rPr>
        <w:t>o</w:t>
      </w:r>
      <w:r w:rsidRPr="00DB468C">
        <w:rPr>
          <w:rFonts w:asciiTheme="majorBidi" w:hAnsiTheme="majorBidi" w:cstheme="majorBidi"/>
          <w:sz w:val="24"/>
          <w:szCs w:val="24"/>
          <w:lang w:val="en-GB"/>
        </w:rPr>
        <w:t>rganizational resource readiness</w:t>
      </w:r>
      <w:r w:rsidRPr="00DB468C">
        <w:rPr>
          <w:rFonts w:asciiTheme="majorBidi" w:eastAsia="Times New Roman" w:hAnsiTheme="majorBidi" w:cstheme="majorBidi"/>
          <w:sz w:val="24"/>
          <w:szCs w:val="24"/>
        </w:rPr>
        <w:t xml:space="preserve"> will serve as a mediating variable (</w:t>
      </w:r>
      <w:r w:rsidRPr="00DB468C">
        <w:rPr>
          <w:rFonts w:asciiTheme="majorBidi" w:hAnsiTheme="majorBidi" w:cstheme="majorBidi"/>
          <w:sz w:val="24"/>
          <w:szCs w:val="24"/>
          <w:lang w:val="en-GB"/>
        </w:rPr>
        <w:t>H2d-H2f</w:t>
      </w:r>
      <w:r w:rsidRPr="00DB468C">
        <w:rPr>
          <w:rFonts w:asciiTheme="majorBidi" w:eastAsia="Times New Roman" w:hAnsiTheme="majorBidi" w:cstheme="majorBidi"/>
          <w:sz w:val="24"/>
          <w:szCs w:val="24"/>
        </w:rPr>
        <w:t xml:space="preserve">), which is expected to positively affect SMEs' adoption of E-commerce. </w:t>
      </w:r>
    </w:p>
    <w:p w14:paraId="5D20DCAA" w14:textId="77777777" w:rsidR="002668D0" w:rsidRPr="00DB468C" w:rsidRDefault="00002BA7" w:rsidP="00FC5EC8">
      <w:pPr>
        <w:bidi w:val="0"/>
        <w:adjustRightInd w:val="0"/>
        <w:snapToGrid w:val="0"/>
        <w:spacing w:beforeLines="100" w:before="240" w:after="0"/>
        <w:jc w:val="both"/>
        <w:rPr>
          <w:rFonts w:asciiTheme="minorBidi" w:eastAsia="Times New Roman" w:hAnsiTheme="minorBidi"/>
          <w:b/>
          <w:bCs/>
          <w:sz w:val="28"/>
          <w:szCs w:val="28"/>
        </w:rPr>
      </w:pPr>
      <w:bookmarkStart w:id="6" w:name="_Toc32288227"/>
      <w:bookmarkStart w:id="7" w:name="_Toc44457275"/>
      <w:r w:rsidRPr="00DB468C">
        <w:rPr>
          <w:rFonts w:asciiTheme="minorBidi" w:eastAsia="Times New Roman" w:hAnsiTheme="minorBidi"/>
          <w:b/>
          <w:bCs/>
          <w:sz w:val="28"/>
          <w:szCs w:val="28"/>
        </w:rPr>
        <w:lastRenderedPageBreak/>
        <w:t>2.</w:t>
      </w:r>
      <w:r w:rsidR="00F827C0" w:rsidRPr="00DB468C">
        <w:rPr>
          <w:rFonts w:asciiTheme="minorBidi" w:eastAsia="Times New Roman" w:hAnsiTheme="minorBidi"/>
          <w:b/>
          <w:bCs/>
          <w:sz w:val="28"/>
          <w:szCs w:val="28"/>
        </w:rPr>
        <w:t>4</w:t>
      </w:r>
      <w:r w:rsidR="002B6596" w:rsidRPr="00DB468C">
        <w:rPr>
          <w:rFonts w:asciiTheme="minorBidi" w:eastAsia="Times New Roman" w:hAnsiTheme="minorBidi"/>
          <w:b/>
          <w:bCs/>
          <w:sz w:val="28"/>
          <w:szCs w:val="28"/>
        </w:rPr>
        <w:t xml:space="preserve"> The </w:t>
      </w:r>
      <w:r w:rsidRPr="00DB468C">
        <w:rPr>
          <w:rFonts w:asciiTheme="minorBidi" w:eastAsia="Times New Roman" w:hAnsiTheme="minorBidi"/>
          <w:b/>
          <w:bCs/>
          <w:sz w:val="28"/>
          <w:szCs w:val="28"/>
        </w:rPr>
        <w:t>i</w:t>
      </w:r>
      <w:r w:rsidR="002B6596" w:rsidRPr="00DB468C">
        <w:rPr>
          <w:rFonts w:asciiTheme="minorBidi" w:eastAsia="Times New Roman" w:hAnsiTheme="minorBidi"/>
          <w:b/>
          <w:bCs/>
          <w:sz w:val="28"/>
          <w:szCs w:val="28"/>
        </w:rPr>
        <w:t>nnovativeness</w:t>
      </w:r>
      <w:bookmarkEnd w:id="6"/>
      <w:bookmarkEnd w:id="7"/>
    </w:p>
    <w:p w14:paraId="50BE3EEC" w14:textId="77777777" w:rsidR="004B218D" w:rsidRPr="00DB468C" w:rsidRDefault="008A2902"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T</w:t>
      </w:r>
      <w:r w:rsidR="00146521" w:rsidRPr="00DB468C">
        <w:rPr>
          <w:rFonts w:asciiTheme="majorBidi" w:hAnsiTheme="majorBidi" w:cstheme="majorBidi"/>
          <w:sz w:val="24"/>
          <w:szCs w:val="24"/>
          <w:lang w:val="en-GB"/>
        </w:rPr>
        <w:t xml:space="preserve">he </w:t>
      </w:r>
      <w:r w:rsidRPr="00DB468C">
        <w:rPr>
          <w:rFonts w:asciiTheme="majorBidi" w:hAnsiTheme="majorBidi" w:cstheme="majorBidi"/>
          <w:sz w:val="24"/>
          <w:szCs w:val="24"/>
          <w:lang w:val="en-GB"/>
        </w:rPr>
        <w:t>innovativeness</w:t>
      </w:r>
      <w:r w:rsidR="002668D0" w:rsidRPr="00DB468C">
        <w:rPr>
          <w:rFonts w:asciiTheme="majorBidi" w:hAnsiTheme="majorBidi" w:cstheme="majorBidi"/>
          <w:sz w:val="24"/>
          <w:szCs w:val="24"/>
          <w:lang w:val="en-GB"/>
        </w:rPr>
        <w:t xml:space="preserve"> </w:t>
      </w:r>
      <w:r w:rsidR="00445EF8" w:rsidRPr="00DB468C">
        <w:rPr>
          <w:rFonts w:asciiTheme="majorBidi" w:hAnsiTheme="majorBidi" w:cstheme="majorBidi"/>
          <w:sz w:val="24"/>
          <w:szCs w:val="24"/>
          <w:lang w:val="en-GB"/>
        </w:rPr>
        <w:t xml:space="preserve">captures </w:t>
      </w:r>
      <w:r w:rsidR="00CD14C6" w:rsidRPr="00DB468C">
        <w:rPr>
          <w:rFonts w:asciiTheme="majorBidi" w:hAnsiTheme="majorBidi" w:cstheme="majorBidi"/>
          <w:sz w:val="24"/>
          <w:szCs w:val="24"/>
          <w:lang w:val="en-GB"/>
        </w:rPr>
        <w:t>the relative speed of adoption of an individual or other unit compared with othe</w:t>
      </w:r>
      <w:r w:rsidR="00F827C0" w:rsidRPr="00DB468C">
        <w:rPr>
          <w:rFonts w:asciiTheme="majorBidi" w:hAnsiTheme="majorBidi" w:cstheme="majorBidi"/>
          <w:sz w:val="24"/>
          <w:szCs w:val="24"/>
          <w:lang w:val="en-GB"/>
        </w:rPr>
        <w:t xml:space="preserve">r members </w:t>
      </w:r>
      <w:r w:rsidR="008C3C07" w:rsidRPr="00DB468C">
        <w:rPr>
          <w:rFonts w:asciiTheme="majorBidi" w:hAnsiTheme="majorBidi" w:cstheme="majorBidi"/>
          <w:sz w:val="24"/>
          <w:szCs w:val="24"/>
          <w:lang w:val="en-GB"/>
        </w:rPr>
        <w:t>of</w:t>
      </w:r>
      <w:r w:rsidR="00F827C0" w:rsidRPr="00DB468C">
        <w:rPr>
          <w:rFonts w:asciiTheme="majorBidi" w:hAnsiTheme="majorBidi" w:cstheme="majorBidi"/>
          <w:sz w:val="24"/>
          <w:szCs w:val="24"/>
          <w:lang w:val="en-GB"/>
        </w:rPr>
        <w:t xml:space="preserve"> the social system[</w:t>
      </w:r>
      <w:r w:rsidR="00A46E60" w:rsidRPr="00DB468C">
        <w:rPr>
          <w:rFonts w:asciiTheme="majorBidi" w:hAnsiTheme="majorBidi" w:cstheme="majorBidi"/>
          <w:sz w:val="24"/>
          <w:szCs w:val="24"/>
          <w:lang w:val="en-GB"/>
        </w:rPr>
        <w:t>43</w:t>
      </w:r>
      <w:r w:rsidR="00F827C0" w:rsidRPr="00DB468C">
        <w:rPr>
          <w:rFonts w:asciiTheme="majorBidi" w:hAnsiTheme="majorBidi" w:cstheme="majorBidi"/>
          <w:sz w:val="24"/>
          <w:szCs w:val="24"/>
          <w:lang w:val="en-GB"/>
        </w:rPr>
        <w:t>]</w:t>
      </w:r>
      <w:r w:rsidR="00CD14C6" w:rsidRPr="00DB468C">
        <w:rPr>
          <w:rFonts w:asciiTheme="majorBidi" w:hAnsiTheme="majorBidi" w:cstheme="majorBidi"/>
          <w:sz w:val="24"/>
          <w:szCs w:val="24"/>
          <w:lang w:val="en-GB"/>
        </w:rPr>
        <w:t>. In the ICT innovation diffusion and adoption, innovativeness is one of the significant factors that has been explored widely</w:t>
      </w:r>
      <w:r w:rsidR="000F57FF" w:rsidRPr="00DB468C">
        <w:rPr>
          <w:rFonts w:asciiTheme="majorBidi" w:hAnsiTheme="majorBidi" w:cstheme="majorBidi"/>
          <w:sz w:val="24"/>
          <w:szCs w:val="24"/>
          <w:lang w:val="en-GB"/>
        </w:rPr>
        <w:t>,</w:t>
      </w:r>
      <w:r w:rsidR="00CD14C6" w:rsidRPr="00DB468C">
        <w:rPr>
          <w:rFonts w:asciiTheme="majorBidi" w:hAnsiTheme="majorBidi" w:cstheme="majorBidi"/>
          <w:sz w:val="24"/>
          <w:szCs w:val="24"/>
          <w:lang w:val="en-GB"/>
        </w:rPr>
        <w:t xml:space="preserve"> while the background of innovativeness increases the probability of more positive decisions on adopting new technological innovations</w:t>
      </w:r>
      <w:r w:rsidR="00F827C0" w:rsidRPr="00DB468C">
        <w:rPr>
          <w:rFonts w:asciiTheme="majorBidi" w:hAnsiTheme="majorBidi" w:cstheme="majorBidi"/>
          <w:sz w:val="24"/>
          <w:szCs w:val="24"/>
          <w:lang w:val="en-GB"/>
        </w:rPr>
        <w:t xml:space="preserve"> [</w:t>
      </w:r>
      <w:r w:rsidR="00A46E60" w:rsidRPr="00DB468C">
        <w:rPr>
          <w:rFonts w:asciiTheme="majorBidi" w:hAnsiTheme="majorBidi" w:cstheme="majorBidi"/>
          <w:sz w:val="24"/>
          <w:szCs w:val="24"/>
          <w:lang w:val="en-GB"/>
        </w:rPr>
        <w:t>44</w:t>
      </w:r>
      <w:r w:rsidR="00F827C0" w:rsidRPr="00DB468C">
        <w:rPr>
          <w:rFonts w:asciiTheme="majorBidi" w:hAnsiTheme="majorBidi" w:cstheme="majorBidi"/>
          <w:sz w:val="24"/>
          <w:szCs w:val="24"/>
          <w:lang w:val="en-GB"/>
        </w:rPr>
        <w:t>]</w:t>
      </w:r>
      <w:r w:rsidR="00445EF8" w:rsidRPr="00DB468C">
        <w:rPr>
          <w:rFonts w:asciiTheme="majorBidi" w:hAnsiTheme="majorBidi" w:cstheme="majorBidi"/>
          <w:sz w:val="24"/>
          <w:szCs w:val="24"/>
          <w:lang w:val="en-GB"/>
        </w:rPr>
        <w:t xml:space="preserve">. </w:t>
      </w:r>
      <w:r w:rsidRPr="00DB468C">
        <w:rPr>
          <w:rFonts w:asciiTheme="majorBidi" w:hAnsiTheme="majorBidi" w:cstheme="majorBidi"/>
          <w:sz w:val="24"/>
          <w:szCs w:val="24"/>
          <w:lang w:val="en-GB"/>
        </w:rPr>
        <w:t>In general, innovativeness addresses the openness to accept new ideas and new methods in processing information, solving problems</w:t>
      </w:r>
      <w:r w:rsidR="006B6DFC" w:rsidRPr="00DB468C">
        <w:rPr>
          <w:rFonts w:asciiTheme="majorBidi" w:hAnsiTheme="majorBidi" w:cstheme="majorBidi"/>
          <w:sz w:val="24"/>
          <w:szCs w:val="24"/>
          <w:lang w:val="en-GB"/>
        </w:rPr>
        <w:t>,</w:t>
      </w:r>
      <w:r w:rsidR="00F827C0" w:rsidRPr="00DB468C">
        <w:rPr>
          <w:rFonts w:asciiTheme="majorBidi" w:hAnsiTheme="majorBidi" w:cstheme="majorBidi"/>
          <w:sz w:val="24"/>
          <w:szCs w:val="24"/>
          <w:lang w:val="en-GB"/>
        </w:rPr>
        <w:t xml:space="preserve"> and making decisions [4</w:t>
      </w:r>
      <w:r w:rsidR="00A46E60" w:rsidRPr="00DB468C">
        <w:rPr>
          <w:rFonts w:asciiTheme="majorBidi" w:hAnsiTheme="majorBidi" w:cstheme="majorBidi"/>
          <w:sz w:val="24"/>
          <w:szCs w:val="24"/>
          <w:lang w:val="en-GB"/>
        </w:rPr>
        <w:t>5</w:t>
      </w:r>
      <w:r w:rsidR="00F827C0" w:rsidRPr="00DB468C">
        <w:rPr>
          <w:rFonts w:asciiTheme="majorBidi" w:hAnsiTheme="majorBidi" w:cstheme="majorBidi"/>
          <w:sz w:val="24"/>
          <w:szCs w:val="24"/>
          <w:lang w:val="en-GB"/>
        </w:rPr>
        <w:t>]</w:t>
      </w:r>
      <w:r w:rsidRPr="00DB468C">
        <w:rPr>
          <w:rFonts w:asciiTheme="majorBidi" w:hAnsiTheme="majorBidi" w:cstheme="majorBidi"/>
          <w:sz w:val="24"/>
          <w:szCs w:val="24"/>
          <w:lang w:val="en-GB"/>
        </w:rPr>
        <w:t xml:space="preserve">. In the proposed framework, </w:t>
      </w:r>
      <w:r w:rsidR="000F57FF" w:rsidRPr="00DB468C">
        <w:rPr>
          <w:rFonts w:asciiTheme="majorBidi" w:hAnsiTheme="majorBidi" w:cstheme="majorBidi"/>
          <w:sz w:val="24"/>
          <w:szCs w:val="24"/>
          <w:lang w:val="en-GB"/>
        </w:rPr>
        <w:t xml:space="preserve">innovativeness </w:t>
      </w:r>
      <w:r w:rsidR="00445EF8" w:rsidRPr="00DB468C">
        <w:rPr>
          <w:rFonts w:asciiTheme="majorBidi" w:hAnsiTheme="majorBidi" w:cstheme="majorBidi"/>
          <w:sz w:val="24"/>
          <w:szCs w:val="24"/>
          <w:lang w:val="en-GB"/>
        </w:rPr>
        <w:t xml:space="preserve">has been identified as a critical </w:t>
      </w:r>
      <w:r w:rsidR="00AB2A5C" w:rsidRPr="00DB468C">
        <w:rPr>
          <w:rFonts w:asciiTheme="majorBidi" w:hAnsiTheme="majorBidi" w:cstheme="majorBidi"/>
          <w:sz w:val="24"/>
          <w:szCs w:val="24"/>
          <w:lang w:val="en-GB"/>
        </w:rPr>
        <w:t xml:space="preserve">moderator </w:t>
      </w:r>
      <w:r w:rsidR="008C3C07" w:rsidRPr="00DB468C">
        <w:rPr>
          <w:rFonts w:asciiTheme="majorBidi" w:hAnsiTheme="majorBidi" w:cstheme="majorBidi"/>
          <w:sz w:val="24"/>
          <w:szCs w:val="24"/>
          <w:lang w:val="en-GB"/>
        </w:rPr>
        <w:t>i</w:t>
      </w:r>
      <w:r w:rsidR="00AB2A5C" w:rsidRPr="00DB468C">
        <w:rPr>
          <w:rFonts w:asciiTheme="majorBidi" w:hAnsiTheme="majorBidi" w:cstheme="majorBidi"/>
          <w:sz w:val="24"/>
          <w:szCs w:val="24"/>
          <w:lang w:val="en-GB"/>
        </w:rPr>
        <w:t>n the relationships between both managers’ attitude</w:t>
      </w:r>
      <w:r w:rsidR="008C3C07" w:rsidRPr="00DB468C">
        <w:rPr>
          <w:rFonts w:asciiTheme="majorBidi" w:hAnsiTheme="majorBidi" w:cstheme="majorBidi"/>
          <w:sz w:val="24"/>
          <w:szCs w:val="24"/>
          <w:lang w:val="en-GB"/>
        </w:rPr>
        <w:t>s</w:t>
      </w:r>
      <w:r w:rsidR="00AB2A5C" w:rsidRPr="00DB468C">
        <w:rPr>
          <w:rFonts w:asciiTheme="majorBidi" w:hAnsiTheme="majorBidi" w:cstheme="majorBidi"/>
          <w:sz w:val="24"/>
          <w:szCs w:val="24"/>
          <w:lang w:val="en-GB"/>
        </w:rPr>
        <w:t xml:space="preserve"> and E-commerce adoption</w:t>
      </w:r>
      <w:r w:rsidR="00D75631" w:rsidRPr="00DB468C">
        <w:rPr>
          <w:rFonts w:asciiTheme="majorBidi" w:hAnsiTheme="majorBidi" w:cstheme="majorBidi"/>
          <w:sz w:val="24"/>
          <w:szCs w:val="24"/>
          <w:lang w:val="en-GB"/>
        </w:rPr>
        <w:t xml:space="preserve">, </w:t>
      </w:r>
      <w:r w:rsidR="00AB2A5C" w:rsidRPr="00DB468C">
        <w:rPr>
          <w:rFonts w:asciiTheme="majorBidi" w:hAnsiTheme="majorBidi" w:cstheme="majorBidi"/>
          <w:sz w:val="24"/>
          <w:szCs w:val="24"/>
          <w:lang w:val="en-GB"/>
        </w:rPr>
        <w:t xml:space="preserve">and </w:t>
      </w:r>
      <w:r w:rsidR="00D75631" w:rsidRPr="00DB468C">
        <w:rPr>
          <w:rFonts w:asciiTheme="majorBidi" w:hAnsiTheme="majorBidi" w:cstheme="majorBidi"/>
          <w:sz w:val="24"/>
          <w:szCs w:val="24"/>
          <w:lang w:val="en-GB"/>
        </w:rPr>
        <w:t xml:space="preserve">also between </w:t>
      </w:r>
      <w:r w:rsidRPr="00DB468C">
        <w:rPr>
          <w:rFonts w:asciiTheme="majorBidi" w:hAnsiTheme="majorBidi" w:cstheme="majorBidi"/>
          <w:sz w:val="24"/>
          <w:szCs w:val="24"/>
          <w:lang w:val="en-GB"/>
        </w:rPr>
        <w:t xml:space="preserve">organizational readiness </w:t>
      </w:r>
      <w:r w:rsidR="00AB2A5C" w:rsidRPr="00DB468C">
        <w:rPr>
          <w:rFonts w:asciiTheme="majorBidi" w:hAnsiTheme="majorBidi" w:cstheme="majorBidi"/>
          <w:sz w:val="24"/>
          <w:szCs w:val="24"/>
          <w:lang w:val="en-GB"/>
        </w:rPr>
        <w:t xml:space="preserve">and </w:t>
      </w:r>
      <w:r w:rsidR="00D75631" w:rsidRPr="00DB468C">
        <w:rPr>
          <w:rFonts w:asciiTheme="majorBidi" w:hAnsiTheme="majorBidi" w:cstheme="majorBidi"/>
          <w:sz w:val="24"/>
          <w:szCs w:val="24"/>
          <w:lang w:val="en-GB"/>
        </w:rPr>
        <w:t>E-commerce</w:t>
      </w:r>
      <w:r w:rsidR="00AB2A5C" w:rsidRPr="00DB468C">
        <w:rPr>
          <w:rFonts w:asciiTheme="majorBidi" w:hAnsiTheme="majorBidi" w:cstheme="majorBidi"/>
          <w:sz w:val="24"/>
          <w:szCs w:val="24"/>
          <w:lang w:val="en-GB"/>
        </w:rPr>
        <w:t xml:space="preserve"> adoption</w:t>
      </w:r>
      <w:r w:rsidR="00F827C0" w:rsidRPr="00DB468C">
        <w:rPr>
          <w:rFonts w:asciiTheme="majorBidi" w:hAnsiTheme="majorBidi" w:cstheme="majorBidi"/>
          <w:sz w:val="24"/>
          <w:szCs w:val="24"/>
          <w:lang w:val="en-GB"/>
        </w:rPr>
        <w:t>[5,</w:t>
      </w:r>
      <w:r w:rsidR="00B60116" w:rsidRPr="00DB468C">
        <w:rPr>
          <w:rFonts w:asciiTheme="majorBidi" w:hAnsiTheme="majorBidi" w:cstheme="majorBidi"/>
          <w:sz w:val="24"/>
          <w:szCs w:val="24"/>
          <w:lang w:val="en-GB"/>
        </w:rPr>
        <w:t xml:space="preserve"> </w:t>
      </w:r>
      <w:r w:rsidR="006665BE" w:rsidRPr="00DB468C">
        <w:rPr>
          <w:rFonts w:asciiTheme="majorBidi" w:hAnsiTheme="majorBidi" w:cstheme="majorBidi"/>
          <w:sz w:val="24"/>
          <w:szCs w:val="24"/>
          <w:lang w:val="en-GB"/>
        </w:rPr>
        <w:t>17</w:t>
      </w:r>
      <w:r w:rsidR="00F827C0" w:rsidRPr="00DB468C">
        <w:rPr>
          <w:rFonts w:asciiTheme="majorBidi" w:hAnsiTheme="majorBidi" w:cstheme="majorBidi"/>
          <w:sz w:val="24"/>
          <w:szCs w:val="24"/>
          <w:lang w:val="en-GB"/>
        </w:rPr>
        <w:t>].</w:t>
      </w:r>
    </w:p>
    <w:p w14:paraId="2D80C36B" w14:textId="77777777" w:rsidR="009E58BF" w:rsidRPr="00DB468C" w:rsidRDefault="00C332B9"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Concerning the interaction effect of attitude and innovativeness on the E-commerce adoption, the meta-analysis model introduced by </w:t>
      </w:r>
      <w:proofErr w:type="spellStart"/>
      <w:r w:rsidRPr="00DB468C">
        <w:rPr>
          <w:rFonts w:asciiTheme="majorBidi" w:hAnsiTheme="majorBidi" w:cstheme="majorBidi"/>
          <w:sz w:val="24"/>
          <w:szCs w:val="24"/>
          <w:lang w:val="en-GB"/>
        </w:rPr>
        <w:t>Vagnani</w:t>
      </w:r>
      <w:proofErr w:type="spellEnd"/>
      <w:r w:rsidRPr="00DB468C">
        <w:rPr>
          <w:rFonts w:asciiTheme="majorBidi" w:hAnsiTheme="majorBidi" w:cstheme="majorBidi"/>
          <w:sz w:val="24"/>
          <w:szCs w:val="24"/>
          <w:lang w:val="en-GB"/>
        </w:rPr>
        <w:t xml:space="preserve"> et al. </w:t>
      </w:r>
      <w:r w:rsidR="00F827C0" w:rsidRPr="00DB468C">
        <w:rPr>
          <w:rFonts w:asciiTheme="majorBidi" w:hAnsiTheme="majorBidi" w:cstheme="majorBidi"/>
          <w:sz w:val="24"/>
          <w:szCs w:val="24"/>
          <w:lang w:val="en-GB"/>
        </w:rPr>
        <w:t>[12]</w:t>
      </w:r>
      <w:r w:rsidRPr="00DB468C">
        <w:rPr>
          <w:rFonts w:asciiTheme="majorBidi" w:hAnsiTheme="majorBidi" w:cstheme="majorBidi"/>
          <w:sz w:val="24"/>
          <w:szCs w:val="24"/>
          <w:lang w:val="en-GB"/>
        </w:rPr>
        <w:t xml:space="preserve"> suggests that the innovation life cycle moderates the managers’ </w:t>
      </w:r>
      <w:proofErr w:type="spellStart"/>
      <w:r w:rsidRPr="00DB468C">
        <w:rPr>
          <w:rFonts w:asciiTheme="majorBidi" w:hAnsiTheme="majorBidi" w:cstheme="majorBidi"/>
          <w:sz w:val="24"/>
          <w:szCs w:val="24"/>
          <w:lang w:val="en-GB"/>
        </w:rPr>
        <w:t>behavioral</w:t>
      </w:r>
      <w:proofErr w:type="spellEnd"/>
      <w:r w:rsidRPr="00DB468C">
        <w:rPr>
          <w:rFonts w:asciiTheme="majorBidi" w:hAnsiTheme="majorBidi" w:cstheme="majorBidi"/>
          <w:sz w:val="24"/>
          <w:szCs w:val="24"/>
          <w:lang w:val="en-GB"/>
        </w:rPr>
        <w:t xml:space="preserve"> preferences (i.e., attitude), organization’s resources, and adoption decisions.  Inspired by </w:t>
      </w:r>
      <w:proofErr w:type="spellStart"/>
      <w:r w:rsidRPr="00DB468C">
        <w:rPr>
          <w:rFonts w:asciiTheme="majorBidi" w:hAnsiTheme="majorBidi" w:cstheme="majorBidi"/>
          <w:sz w:val="24"/>
          <w:szCs w:val="24"/>
          <w:lang w:val="en-GB"/>
        </w:rPr>
        <w:t>Vagnani</w:t>
      </w:r>
      <w:proofErr w:type="spellEnd"/>
      <w:r w:rsidRPr="00DB468C">
        <w:rPr>
          <w:rFonts w:asciiTheme="majorBidi" w:hAnsiTheme="majorBidi" w:cstheme="majorBidi"/>
          <w:sz w:val="24"/>
          <w:szCs w:val="24"/>
          <w:lang w:val="en-GB"/>
        </w:rPr>
        <w:t xml:space="preserve"> et al.’s statement, we have included interactions of innovativeness between decision maker</w:t>
      </w:r>
      <w:r w:rsidR="008C3C07" w:rsidRPr="00DB468C">
        <w:rPr>
          <w:rFonts w:asciiTheme="majorBidi" w:hAnsiTheme="majorBidi" w:cstheme="majorBidi"/>
          <w:sz w:val="24"/>
          <w:szCs w:val="24"/>
          <w:lang w:val="en-GB"/>
        </w:rPr>
        <w:t>s’</w:t>
      </w:r>
      <w:r w:rsidRPr="00DB468C">
        <w:rPr>
          <w:rFonts w:asciiTheme="majorBidi" w:hAnsiTheme="majorBidi" w:cstheme="majorBidi"/>
          <w:sz w:val="24"/>
          <w:szCs w:val="24"/>
          <w:lang w:val="en-GB"/>
        </w:rPr>
        <w:t xml:space="preserve"> attitudes and innovation adoption</w:t>
      </w:r>
      <w:r w:rsidR="009E58BF" w:rsidRPr="00DB468C">
        <w:rPr>
          <w:rFonts w:asciiTheme="majorBidi" w:hAnsiTheme="majorBidi" w:cstheme="majorBidi"/>
          <w:sz w:val="24"/>
          <w:szCs w:val="24"/>
          <w:lang w:val="en-GB"/>
        </w:rPr>
        <w:t xml:space="preserve"> toward the E-commerce system. </w:t>
      </w:r>
      <w:r w:rsidRPr="00DB468C">
        <w:rPr>
          <w:rFonts w:asciiTheme="majorBidi" w:hAnsiTheme="majorBidi" w:cstheme="majorBidi"/>
          <w:sz w:val="24"/>
          <w:szCs w:val="24"/>
          <w:lang w:val="en-GB"/>
        </w:rPr>
        <w:t xml:space="preserve">Several prior studies have suggested </w:t>
      </w:r>
      <w:r w:rsidR="00DF7BBD" w:rsidRPr="00DB468C">
        <w:rPr>
          <w:rFonts w:asciiTheme="majorBidi" w:hAnsiTheme="majorBidi" w:cstheme="majorBidi"/>
          <w:sz w:val="24"/>
          <w:szCs w:val="24"/>
          <w:lang w:val="en-GB"/>
        </w:rPr>
        <w:t>examining</w:t>
      </w:r>
      <w:r w:rsidRPr="00DB468C">
        <w:rPr>
          <w:rFonts w:asciiTheme="majorBidi" w:hAnsiTheme="majorBidi" w:cstheme="majorBidi"/>
          <w:sz w:val="24"/>
          <w:szCs w:val="24"/>
          <w:lang w:val="en-GB"/>
        </w:rPr>
        <w:t xml:space="preserve"> the moderating effect of innovativeness on attitude and innovation adoption</w:t>
      </w:r>
      <w:r w:rsidR="00F827C0" w:rsidRPr="00DB468C">
        <w:rPr>
          <w:rFonts w:asciiTheme="majorBidi" w:hAnsiTheme="majorBidi" w:cstheme="majorBidi"/>
          <w:sz w:val="24"/>
          <w:szCs w:val="24"/>
          <w:lang w:val="en-GB"/>
        </w:rPr>
        <w:t xml:space="preserve"> [</w:t>
      </w:r>
      <w:r w:rsidR="006665BE" w:rsidRPr="00DB468C">
        <w:rPr>
          <w:rFonts w:asciiTheme="majorBidi" w:hAnsiTheme="majorBidi" w:cstheme="majorBidi"/>
          <w:sz w:val="24"/>
          <w:szCs w:val="24"/>
          <w:lang w:val="en-GB"/>
        </w:rPr>
        <w:t>5, 1</w:t>
      </w:r>
      <w:r w:rsidR="008A64B0" w:rsidRPr="00DB468C">
        <w:rPr>
          <w:rFonts w:asciiTheme="majorBidi" w:hAnsiTheme="majorBidi" w:cstheme="majorBidi"/>
          <w:sz w:val="24"/>
          <w:szCs w:val="24"/>
          <w:lang w:val="en-GB"/>
        </w:rPr>
        <w:t>7</w:t>
      </w:r>
      <w:r w:rsidR="006665BE" w:rsidRPr="00DB468C">
        <w:rPr>
          <w:rFonts w:asciiTheme="majorBidi" w:hAnsiTheme="majorBidi" w:cstheme="majorBidi"/>
          <w:sz w:val="24"/>
          <w:szCs w:val="24"/>
          <w:lang w:val="en-GB"/>
        </w:rPr>
        <w:t xml:space="preserve">, </w:t>
      </w:r>
      <w:r w:rsidR="008A64B0" w:rsidRPr="00DB468C">
        <w:rPr>
          <w:rFonts w:asciiTheme="majorBidi" w:hAnsiTheme="majorBidi" w:cstheme="majorBidi"/>
          <w:sz w:val="24"/>
          <w:szCs w:val="24"/>
          <w:lang w:val="en-GB"/>
        </w:rPr>
        <w:t>18</w:t>
      </w:r>
      <w:r w:rsidR="006665BE" w:rsidRPr="00DB468C">
        <w:rPr>
          <w:rFonts w:asciiTheme="majorBidi" w:hAnsiTheme="majorBidi" w:cstheme="majorBidi"/>
          <w:sz w:val="24"/>
          <w:szCs w:val="24"/>
          <w:lang w:val="en-GB"/>
        </w:rPr>
        <w:t>, 46</w:t>
      </w:r>
      <w:r w:rsidR="00D31B34" w:rsidRPr="00DB468C">
        <w:rPr>
          <w:rFonts w:asciiTheme="majorBidi" w:hAnsiTheme="majorBidi" w:cstheme="majorBidi"/>
          <w:sz w:val="24"/>
          <w:szCs w:val="24"/>
          <w:lang w:val="en-GB"/>
        </w:rPr>
        <w:t>]</w:t>
      </w:r>
      <w:r w:rsidRPr="00DB468C">
        <w:rPr>
          <w:rFonts w:asciiTheme="majorBidi" w:hAnsiTheme="majorBidi" w:cstheme="majorBidi"/>
          <w:sz w:val="24"/>
          <w:szCs w:val="24"/>
          <w:lang w:val="en-GB"/>
        </w:rPr>
        <w:t>.</w:t>
      </w:r>
    </w:p>
    <w:p w14:paraId="3FD5B7FD" w14:textId="77777777" w:rsidR="00C332B9" w:rsidRPr="00DB468C" w:rsidRDefault="00C332B9"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 For example, Boateng et al. </w:t>
      </w:r>
      <w:r w:rsidR="00D31B34" w:rsidRPr="00DB468C">
        <w:rPr>
          <w:rFonts w:asciiTheme="majorBidi" w:hAnsiTheme="majorBidi" w:cstheme="majorBidi"/>
          <w:sz w:val="24"/>
          <w:szCs w:val="24"/>
          <w:lang w:val="en-GB"/>
        </w:rPr>
        <w:t>[4</w:t>
      </w:r>
      <w:r w:rsidR="006665BE" w:rsidRPr="00DB468C">
        <w:rPr>
          <w:rFonts w:asciiTheme="majorBidi" w:hAnsiTheme="majorBidi" w:cstheme="majorBidi"/>
          <w:sz w:val="24"/>
          <w:szCs w:val="24"/>
          <w:lang w:val="en-GB"/>
        </w:rPr>
        <w:t>7</w:t>
      </w:r>
      <w:r w:rsidR="00D31B34" w:rsidRPr="00DB468C">
        <w:rPr>
          <w:rFonts w:asciiTheme="majorBidi" w:hAnsiTheme="majorBidi" w:cstheme="majorBidi"/>
          <w:sz w:val="24"/>
          <w:szCs w:val="24"/>
          <w:lang w:val="en-GB"/>
        </w:rPr>
        <w:t>]</w:t>
      </w:r>
      <w:r w:rsidRPr="00DB468C">
        <w:rPr>
          <w:rFonts w:asciiTheme="majorBidi" w:hAnsiTheme="majorBidi" w:cstheme="majorBidi"/>
          <w:sz w:val="24"/>
          <w:szCs w:val="24"/>
          <w:lang w:val="en-GB"/>
        </w:rPr>
        <w:t xml:space="preserve"> and </w:t>
      </w:r>
      <w:proofErr w:type="spellStart"/>
      <w:r w:rsidRPr="00DB468C">
        <w:rPr>
          <w:rFonts w:asciiTheme="majorBidi" w:hAnsiTheme="majorBidi" w:cstheme="majorBidi"/>
          <w:sz w:val="24"/>
          <w:szCs w:val="24"/>
          <w:lang w:val="en-GB"/>
        </w:rPr>
        <w:t>Ghobakhloo</w:t>
      </w:r>
      <w:proofErr w:type="spellEnd"/>
      <w:r w:rsidRPr="00DB468C">
        <w:rPr>
          <w:rFonts w:asciiTheme="majorBidi" w:hAnsiTheme="majorBidi" w:cstheme="majorBidi"/>
          <w:sz w:val="24"/>
          <w:szCs w:val="24"/>
          <w:lang w:val="en-GB"/>
        </w:rPr>
        <w:t xml:space="preserve"> and Tang </w:t>
      </w:r>
      <w:r w:rsidR="00D31B34" w:rsidRPr="00DB468C">
        <w:rPr>
          <w:rFonts w:asciiTheme="majorBidi" w:hAnsiTheme="majorBidi" w:cstheme="majorBidi"/>
          <w:sz w:val="24"/>
          <w:szCs w:val="24"/>
          <w:lang w:val="en-GB"/>
        </w:rPr>
        <w:t>[</w:t>
      </w:r>
      <w:r w:rsidR="006665BE" w:rsidRPr="00DB468C">
        <w:rPr>
          <w:rFonts w:asciiTheme="majorBidi" w:hAnsiTheme="majorBidi" w:cstheme="majorBidi"/>
          <w:sz w:val="24"/>
          <w:szCs w:val="24"/>
          <w:lang w:val="en-GB"/>
        </w:rPr>
        <w:t>48</w:t>
      </w:r>
      <w:r w:rsidR="00D31B34" w:rsidRPr="00DB468C">
        <w:rPr>
          <w:rFonts w:asciiTheme="majorBidi" w:hAnsiTheme="majorBidi" w:cstheme="majorBidi"/>
          <w:sz w:val="24"/>
          <w:szCs w:val="24"/>
          <w:lang w:val="en-GB"/>
        </w:rPr>
        <w:t xml:space="preserve">] </w:t>
      </w:r>
      <w:r w:rsidRPr="00DB468C">
        <w:rPr>
          <w:rFonts w:asciiTheme="majorBidi" w:hAnsiTheme="majorBidi" w:cstheme="majorBidi"/>
          <w:sz w:val="24"/>
          <w:szCs w:val="24"/>
          <w:lang w:val="en-GB"/>
        </w:rPr>
        <w:t xml:space="preserve">argued that innovativeness is crucial to obtain insight into the attitudes of individuals toward the use of technical innovation or the E-commerce application. Meanwhile, innovativeness in E-commerce technology has reported a positive impact on the attitude </w:t>
      </w:r>
      <w:r w:rsidR="00AF7D11" w:rsidRPr="00DB468C">
        <w:rPr>
          <w:rFonts w:asciiTheme="majorBidi" w:hAnsiTheme="majorBidi" w:cstheme="majorBidi"/>
          <w:sz w:val="24"/>
          <w:szCs w:val="24"/>
          <w:lang w:val="en-GB"/>
        </w:rPr>
        <w:t>toward</w:t>
      </w:r>
      <w:r w:rsidRPr="00DB468C">
        <w:rPr>
          <w:rFonts w:asciiTheme="majorBidi" w:hAnsiTheme="majorBidi" w:cstheme="majorBidi"/>
          <w:sz w:val="24"/>
          <w:szCs w:val="24"/>
          <w:lang w:val="en-GB"/>
        </w:rPr>
        <w:t xml:space="preserve"> adopting the E-commerce platform</w:t>
      </w:r>
      <w:r w:rsidR="00D31B34" w:rsidRPr="00DB468C">
        <w:rPr>
          <w:rFonts w:asciiTheme="majorBidi" w:hAnsiTheme="majorBidi" w:cstheme="majorBidi"/>
          <w:sz w:val="24"/>
          <w:szCs w:val="24"/>
          <w:lang w:val="en-GB"/>
        </w:rPr>
        <w:t xml:space="preserve"> [4</w:t>
      </w:r>
      <w:r w:rsidR="006665BE" w:rsidRPr="00DB468C">
        <w:rPr>
          <w:rFonts w:asciiTheme="majorBidi" w:hAnsiTheme="majorBidi" w:cstheme="majorBidi"/>
          <w:sz w:val="24"/>
          <w:szCs w:val="24"/>
          <w:lang w:val="en-GB"/>
        </w:rPr>
        <w:t>9</w:t>
      </w:r>
      <w:r w:rsidR="00D31B34" w:rsidRPr="00DB468C">
        <w:rPr>
          <w:rFonts w:asciiTheme="majorBidi" w:hAnsiTheme="majorBidi" w:cstheme="majorBidi"/>
          <w:sz w:val="24"/>
          <w:szCs w:val="24"/>
          <w:lang w:val="en-GB"/>
        </w:rPr>
        <w:t>]</w:t>
      </w:r>
      <w:r w:rsidRPr="00DB468C">
        <w:rPr>
          <w:rFonts w:asciiTheme="majorBidi" w:hAnsiTheme="majorBidi" w:cstheme="majorBidi"/>
          <w:sz w:val="24"/>
          <w:szCs w:val="24"/>
          <w:lang w:val="en-GB"/>
        </w:rPr>
        <w:t>. Following this line of analysis, innovativeness may strengthen the effect of attitude on E-commerce adoption and maxim</w:t>
      </w:r>
      <w:r w:rsidR="00AF7D11" w:rsidRPr="00DB468C">
        <w:rPr>
          <w:rFonts w:asciiTheme="majorBidi" w:hAnsiTheme="majorBidi" w:cstheme="majorBidi"/>
          <w:sz w:val="24"/>
          <w:szCs w:val="24"/>
          <w:lang w:val="en-GB"/>
        </w:rPr>
        <w:t>ize</w:t>
      </w:r>
      <w:r w:rsidRPr="00DB468C">
        <w:rPr>
          <w:rFonts w:asciiTheme="majorBidi" w:hAnsiTheme="majorBidi" w:cstheme="majorBidi"/>
          <w:sz w:val="24"/>
          <w:szCs w:val="24"/>
          <w:lang w:val="en-GB"/>
        </w:rPr>
        <w:t xml:space="preserve"> the explanatory and analytical of the currently proposed model. As such, organizations with more innovative managers/owners, more are likely to have a positive attitude toward us</w:t>
      </w:r>
      <w:r w:rsidR="00D31B34" w:rsidRPr="00DB468C">
        <w:rPr>
          <w:rFonts w:asciiTheme="majorBidi" w:hAnsiTheme="majorBidi" w:cstheme="majorBidi"/>
          <w:sz w:val="24"/>
          <w:szCs w:val="24"/>
          <w:lang w:val="en-GB"/>
        </w:rPr>
        <w:t xml:space="preserve">ing the analytical tools of </w:t>
      </w:r>
      <w:r w:rsidR="006665BE" w:rsidRPr="00DB468C">
        <w:rPr>
          <w:rFonts w:asciiTheme="majorBidi" w:hAnsiTheme="majorBidi" w:cstheme="majorBidi"/>
          <w:sz w:val="24"/>
          <w:szCs w:val="24"/>
          <w:lang w:val="en-GB"/>
        </w:rPr>
        <w:t>i</w:t>
      </w:r>
      <w:r w:rsidR="00DF7BBD" w:rsidRPr="00DB468C">
        <w:rPr>
          <w:rFonts w:asciiTheme="majorBidi" w:hAnsiTheme="majorBidi" w:cstheme="majorBidi"/>
          <w:sz w:val="24"/>
          <w:szCs w:val="24"/>
          <w:lang w:val="en-GB"/>
        </w:rPr>
        <w:t xml:space="preserve">nformation </w:t>
      </w:r>
      <w:r w:rsidR="006665BE" w:rsidRPr="00DB468C">
        <w:rPr>
          <w:rFonts w:asciiTheme="majorBidi" w:hAnsiTheme="majorBidi" w:cstheme="majorBidi"/>
          <w:sz w:val="24"/>
          <w:szCs w:val="24"/>
          <w:lang w:val="en-GB"/>
        </w:rPr>
        <w:t>s</w:t>
      </w:r>
      <w:r w:rsidR="00DF7BBD" w:rsidRPr="00DB468C">
        <w:rPr>
          <w:rFonts w:asciiTheme="majorBidi" w:hAnsiTheme="majorBidi" w:cstheme="majorBidi"/>
          <w:sz w:val="24"/>
          <w:szCs w:val="24"/>
          <w:lang w:val="en-GB"/>
        </w:rPr>
        <w:t>ystems</w:t>
      </w:r>
      <w:r w:rsidR="00D31B34" w:rsidRPr="00DB468C">
        <w:rPr>
          <w:rFonts w:asciiTheme="majorBidi" w:hAnsiTheme="majorBidi" w:cstheme="majorBidi"/>
          <w:sz w:val="24"/>
          <w:szCs w:val="24"/>
          <w:lang w:val="en-GB"/>
        </w:rPr>
        <w:t xml:space="preserve"> [</w:t>
      </w:r>
      <w:r w:rsidR="006665BE" w:rsidRPr="00DB468C">
        <w:rPr>
          <w:rFonts w:asciiTheme="majorBidi" w:hAnsiTheme="majorBidi" w:cstheme="majorBidi"/>
          <w:sz w:val="24"/>
          <w:szCs w:val="24"/>
          <w:lang w:val="en-GB"/>
        </w:rPr>
        <w:t>1</w:t>
      </w:r>
      <w:r w:rsidR="008A64B0" w:rsidRPr="00DB468C">
        <w:rPr>
          <w:rFonts w:asciiTheme="majorBidi" w:hAnsiTheme="majorBidi" w:cstheme="majorBidi"/>
          <w:sz w:val="24"/>
          <w:szCs w:val="24"/>
          <w:lang w:val="en-GB"/>
        </w:rPr>
        <w:t>8</w:t>
      </w:r>
      <w:r w:rsidR="00D31B34" w:rsidRPr="00DB468C">
        <w:rPr>
          <w:rFonts w:asciiTheme="majorBidi" w:hAnsiTheme="majorBidi" w:cstheme="majorBidi"/>
          <w:sz w:val="24"/>
          <w:szCs w:val="24"/>
          <w:lang w:val="en-GB"/>
        </w:rPr>
        <w:t>,</w:t>
      </w:r>
      <w:r w:rsidR="009E58BF" w:rsidRPr="00DB468C">
        <w:rPr>
          <w:rFonts w:asciiTheme="majorBidi" w:hAnsiTheme="majorBidi" w:cstheme="majorBidi"/>
          <w:sz w:val="24"/>
          <w:szCs w:val="24"/>
          <w:lang w:val="en-GB"/>
        </w:rPr>
        <w:t xml:space="preserve"> </w:t>
      </w:r>
      <w:r w:rsidR="00D31B34" w:rsidRPr="00DB468C">
        <w:rPr>
          <w:rFonts w:asciiTheme="majorBidi" w:hAnsiTheme="majorBidi" w:cstheme="majorBidi"/>
          <w:sz w:val="24"/>
          <w:szCs w:val="24"/>
          <w:lang w:val="en-GB"/>
        </w:rPr>
        <w:t>4</w:t>
      </w:r>
      <w:r w:rsidR="006665BE" w:rsidRPr="00DB468C">
        <w:rPr>
          <w:rFonts w:asciiTheme="majorBidi" w:hAnsiTheme="majorBidi" w:cstheme="majorBidi"/>
          <w:sz w:val="24"/>
          <w:szCs w:val="24"/>
          <w:lang w:val="en-GB"/>
        </w:rPr>
        <w:t>6</w:t>
      </w:r>
      <w:r w:rsidR="00D31B34" w:rsidRPr="00DB468C">
        <w:rPr>
          <w:rFonts w:asciiTheme="majorBidi" w:hAnsiTheme="majorBidi" w:cstheme="majorBidi"/>
          <w:sz w:val="24"/>
          <w:szCs w:val="24"/>
          <w:lang w:val="en-GB"/>
        </w:rPr>
        <w:t xml:space="preserve">]. </w:t>
      </w:r>
      <w:r w:rsidRPr="00DB468C">
        <w:rPr>
          <w:rFonts w:asciiTheme="majorBidi" w:hAnsiTheme="majorBidi" w:cstheme="majorBidi"/>
          <w:sz w:val="24"/>
          <w:szCs w:val="24"/>
          <w:lang w:val="en-GB"/>
        </w:rPr>
        <w:t xml:space="preserve"> </w:t>
      </w:r>
    </w:p>
    <w:p w14:paraId="05002FC4" w14:textId="77777777" w:rsidR="003D0C1D" w:rsidRPr="00DB468C" w:rsidRDefault="00D31B34"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Regarding the interaction effect of organi</w:t>
      </w:r>
      <w:r w:rsidR="00AF7D11" w:rsidRPr="00DB468C">
        <w:rPr>
          <w:rFonts w:asciiTheme="majorBidi" w:hAnsiTheme="majorBidi" w:cstheme="majorBidi"/>
          <w:sz w:val="24"/>
          <w:szCs w:val="24"/>
          <w:lang w:val="en-GB"/>
        </w:rPr>
        <w:t>z</w:t>
      </w:r>
      <w:r w:rsidRPr="00DB468C">
        <w:rPr>
          <w:rFonts w:asciiTheme="majorBidi" w:hAnsiTheme="majorBidi" w:cstheme="majorBidi"/>
          <w:sz w:val="24"/>
          <w:szCs w:val="24"/>
          <w:lang w:val="en-GB"/>
        </w:rPr>
        <w:t xml:space="preserve">ational readiness and innovativeness on E-commerce adoption, </w:t>
      </w:r>
      <w:proofErr w:type="spellStart"/>
      <w:r w:rsidRPr="00DB468C">
        <w:rPr>
          <w:rFonts w:asciiTheme="majorBidi" w:hAnsiTheme="majorBidi" w:cstheme="majorBidi"/>
          <w:sz w:val="24"/>
          <w:szCs w:val="24"/>
          <w:lang w:val="en-GB"/>
        </w:rPr>
        <w:t>Marcati</w:t>
      </w:r>
      <w:proofErr w:type="spellEnd"/>
      <w:r w:rsidRPr="00DB468C">
        <w:rPr>
          <w:rFonts w:asciiTheme="majorBidi" w:hAnsiTheme="majorBidi" w:cstheme="majorBidi"/>
          <w:sz w:val="24"/>
          <w:szCs w:val="24"/>
          <w:lang w:val="en-GB"/>
        </w:rPr>
        <w:t xml:space="preserve"> et al. [4</w:t>
      </w:r>
      <w:r w:rsidR="006665BE" w:rsidRPr="00DB468C">
        <w:rPr>
          <w:rFonts w:asciiTheme="majorBidi" w:hAnsiTheme="majorBidi" w:cstheme="majorBidi"/>
          <w:sz w:val="24"/>
          <w:szCs w:val="24"/>
          <w:lang w:val="en-GB"/>
        </w:rPr>
        <w:t>5</w:t>
      </w:r>
      <w:r w:rsidRPr="00DB468C">
        <w:rPr>
          <w:rFonts w:asciiTheme="majorBidi" w:hAnsiTheme="majorBidi" w:cstheme="majorBidi"/>
          <w:sz w:val="24"/>
          <w:szCs w:val="24"/>
          <w:lang w:val="en-GB"/>
        </w:rPr>
        <w:t>] claimed that innovativeness is linked to the ability to adapt innovation and its applications faster than others in the same social setting</w:t>
      </w:r>
      <w:r w:rsidR="003D0C1D" w:rsidRPr="00DB468C">
        <w:rPr>
          <w:rFonts w:asciiTheme="majorBidi" w:hAnsiTheme="majorBidi" w:cstheme="majorBidi"/>
          <w:sz w:val="24"/>
          <w:szCs w:val="24"/>
          <w:lang w:val="en-GB"/>
        </w:rPr>
        <w:t xml:space="preserve">.  </w:t>
      </w:r>
      <w:proofErr w:type="spellStart"/>
      <w:r w:rsidR="003D0C1D" w:rsidRPr="00DB468C">
        <w:rPr>
          <w:rFonts w:asciiTheme="majorBidi" w:hAnsiTheme="majorBidi" w:cstheme="majorBidi"/>
          <w:sz w:val="24"/>
          <w:szCs w:val="24"/>
          <w:lang w:val="en-GB"/>
        </w:rPr>
        <w:t>Mohtaramzadeh</w:t>
      </w:r>
      <w:proofErr w:type="spellEnd"/>
      <w:r w:rsidR="003D0C1D" w:rsidRPr="00DB468C">
        <w:rPr>
          <w:rFonts w:asciiTheme="majorBidi" w:hAnsiTheme="majorBidi" w:cstheme="majorBidi"/>
          <w:sz w:val="24"/>
          <w:szCs w:val="24"/>
          <w:lang w:val="en-GB"/>
        </w:rPr>
        <w:t xml:space="preserve"> et al. </w:t>
      </w:r>
      <w:r w:rsidRPr="00DB468C">
        <w:rPr>
          <w:rFonts w:asciiTheme="majorBidi" w:hAnsiTheme="majorBidi" w:cstheme="majorBidi"/>
          <w:sz w:val="24"/>
          <w:szCs w:val="24"/>
          <w:lang w:val="en-GB"/>
        </w:rPr>
        <w:t>[22]</w:t>
      </w:r>
      <w:r w:rsidR="003D0C1D" w:rsidRPr="00DB468C">
        <w:rPr>
          <w:rFonts w:asciiTheme="majorBidi" w:hAnsiTheme="majorBidi" w:cstheme="majorBidi"/>
          <w:sz w:val="24"/>
          <w:szCs w:val="24"/>
          <w:lang w:val="en-GB"/>
        </w:rPr>
        <w:t xml:space="preserve"> conclude that senior managers who have the incentive to innovate are likely to be a positive attitude towards technology implementation and allocated resources to acquire and implement it. Follow</w:t>
      </w:r>
      <w:r w:rsidR="009E58BF" w:rsidRPr="00DB468C">
        <w:rPr>
          <w:rFonts w:asciiTheme="majorBidi" w:hAnsiTheme="majorBidi" w:cstheme="majorBidi"/>
          <w:sz w:val="24"/>
          <w:szCs w:val="24"/>
          <w:lang w:val="en-GB"/>
        </w:rPr>
        <w:t>ing</w:t>
      </w:r>
      <w:r w:rsidR="003D0C1D" w:rsidRPr="00DB468C">
        <w:rPr>
          <w:rFonts w:asciiTheme="majorBidi" w:hAnsiTheme="majorBidi" w:cstheme="majorBidi"/>
          <w:sz w:val="24"/>
          <w:szCs w:val="24"/>
          <w:lang w:val="en-GB"/>
        </w:rPr>
        <w:t xml:space="preserve"> these results, innovativeness, as a personality trait</w:t>
      </w:r>
      <w:r w:rsidR="00DF7BBD" w:rsidRPr="00DB468C">
        <w:rPr>
          <w:rFonts w:asciiTheme="majorBidi" w:hAnsiTheme="majorBidi" w:cstheme="majorBidi"/>
          <w:sz w:val="24"/>
          <w:szCs w:val="24"/>
          <w:lang w:val="en-GB"/>
        </w:rPr>
        <w:t>,</w:t>
      </w:r>
      <w:r w:rsidR="003D0C1D" w:rsidRPr="00DB468C">
        <w:rPr>
          <w:rFonts w:asciiTheme="majorBidi" w:hAnsiTheme="majorBidi" w:cstheme="majorBidi"/>
          <w:sz w:val="24"/>
          <w:szCs w:val="24"/>
          <w:lang w:val="en-GB"/>
        </w:rPr>
        <w:t xml:space="preserve"> can be a forceful factor in the determinants of E-commerce application adoption</w:t>
      </w:r>
      <w:r w:rsidR="00DF7BBD" w:rsidRPr="00DB468C">
        <w:rPr>
          <w:rFonts w:asciiTheme="majorBidi" w:hAnsiTheme="majorBidi" w:cstheme="majorBidi"/>
          <w:sz w:val="24"/>
          <w:szCs w:val="24"/>
          <w:lang w:val="en-GB"/>
        </w:rPr>
        <w:t>,</w:t>
      </w:r>
      <w:r w:rsidR="003D0C1D" w:rsidRPr="00DB468C">
        <w:rPr>
          <w:rFonts w:asciiTheme="majorBidi" w:hAnsiTheme="majorBidi" w:cstheme="majorBidi"/>
          <w:sz w:val="24"/>
          <w:szCs w:val="24"/>
          <w:lang w:val="en-GB"/>
        </w:rPr>
        <w:t xml:space="preserve"> such as organizational readiness. Following the definition of innovativeness, Rogers </w:t>
      </w:r>
      <w:r w:rsidRPr="00DB468C">
        <w:rPr>
          <w:rFonts w:asciiTheme="majorBidi" w:hAnsiTheme="majorBidi" w:cstheme="majorBidi"/>
          <w:sz w:val="24"/>
          <w:szCs w:val="24"/>
          <w:lang w:val="en-GB"/>
        </w:rPr>
        <w:t>[</w:t>
      </w:r>
      <w:r w:rsidR="006665BE" w:rsidRPr="00DB468C">
        <w:rPr>
          <w:rFonts w:asciiTheme="majorBidi" w:hAnsiTheme="majorBidi" w:cstheme="majorBidi"/>
          <w:sz w:val="24"/>
          <w:szCs w:val="24"/>
          <w:lang w:val="en-GB"/>
        </w:rPr>
        <w:t>43</w:t>
      </w:r>
      <w:r w:rsidRPr="00DB468C">
        <w:rPr>
          <w:rFonts w:asciiTheme="majorBidi" w:hAnsiTheme="majorBidi" w:cstheme="majorBidi"/>
          <w:sz w:val="24"/>
          <w:szCs w:val="24"/>
          <w:lang w:val="en-GB"/>
        </w:rPr>
        <w:t>]</w:t>
      </w:r>
      <w:r w:rsidR="003D0C1D" w:rsidRPr="00DB468C">
        <w:rPr>
          <w:rFonts w:asciiTheme="majorBidi" w:hAnsiTheme="majorBidi" w:cstheme="majorBidi"/>
          <w:sz w:val="24"/>
          <w:szCs w:val="24"/>
          <w:lang w:val="en-GB"/>
        </w:rPr>
        <w:t xml:space="preserve"> suggested that an individual with higher levels of innovativeness seeks to introduce new ideas and use his advanced and challenging knowledge and experience to usefully manage the uncertainties in the business environment freely and earlier than others. Among the different typologies of innovativeness, Hong et al. </w:t>
      </w:r>
      <w:r w:rsidRPr="00DB468C">
        <w:rPr>
          <w:rFonts w:asciiTheme="majorBidi" w:hAnsiTheme="majorBidi" w:cstheme="majorBidi"/>
          <w:sz w:val="24"/>
          <w:szCs w:val="24"/>
          <w:lang w:val="en-GB"/>
        </w:rPr>
        <w:t>[3</w:t>
      </w:r>
      <w:r w:rsidR="006665BE" w:rsidRPr="00DB468C">
        <w:rPr>
          <w:rFonts w:asciiTheme="majorBidi" w:hAnsiTheme="majorBidi" w:cstheme="majorBidi"/>
          <w:sz w:val="24"/>
          <w:szCs w:val="24"/>
          <w:lang w:val="en-GB"/>
        </w:rPr>
        <w:t>6</w:t>
      </w:r>
      <w:r w:rsidRPr="00DB468C">
        <w:rPr>
          <w:rFonts w:asciiTheme="majorBidi" w:hAnsiTheme="majorBidi" w:cstheme="majorBidi"/>
          <w:sz w:val="24"/>
          <w:szCs w:val="24"/>
          <w:lang w:val="en-GB"/>
        </w:rPr>
        <w:t>]</w:t>
      </w:r>
      <w:r w:rsidR="003D0C1D" w:rsidRPr="00DB468C">
        <w:rPr>
          <w:rFonts w:asciiTheme="majorBidi" w:hAnsiTheme="majorBidi" w:cstheme="majorBidi"/>
          <w:sz w:val="24"/>
          <w:szCs w:val="24"/>
          <w:lang w:val="en-GB"/>
        </w:rPr>
        <w:t xml:space="preserve"> showed that the notion of innovativeness is often used to describe the process of adopting new ideas that individuals or firms agree </w:t>
      </w:r>
      <w:r w:rsidR="00AF7D11" w:rsidRPr="00DB468C">
        <w:rPr>
          <w:rFonts w:asciiTheme="majorBidi" w:hAnsiTheme="majorBidi" w:cstheme="majorBidi"/>
          <w:sz w:val="24"/>
          <w:szCs w:val="24"/>
          <w:lang w:val="en-GB"/>
        </w:rPr>
        <w:t xml:space="preserve">to </w:t>
      </w:r>
      <w:r w:rsidR="003D0C1D" w:rsidRPr="00DB468C">
        <w:rPr>
          <w:rFonts w:asciiTheme="majorBidi" w:hAnsiTheme="majorBidi" w:cstheme="majorBidi"/>
          <w:sz w:val="24"/>
          <w:szCs w:val="24"/>
          <w:lang w:val="en-GB"/>
        </w:rPr>
        <w:t xml:space="preserve">change. </w:t>
      </w:r>
      <w:r w:rsidR="003D0C1D" w:rsidRPr="00DB468C">
        <w:rPr>
          <w:rFonts w:asciiTheme="majorBidi" w:hAnsiTheme="majorBidi" w:cstheme="majorBidi"/>
          <w:sz w:val="24"/>
          <w:szCs w:val="24"/>
          <w:lang w:val="en-GB"/>
        </w:rPr>
        <w:lastRenderedPageBreak/>
        <w:t>In sum, the effect of the attitude on using technology is likely to be more effective for those with high levels of innovativeness than those with low levels of innovativeness.  In particular, the owners/managers with a high level of innovation believes that E-commerce makes firms show more innovati</w:t>
      </w:r>
      <w:r w:rsidR="00AF7D11" w:rsidRPr="00DB468C">
        <w:rPr>
          <w:rFonts w:asciiTheme="majorBidi" w:hAnsiTheme="majorBidi" w:cstheme="majorBidi"/>
          <w:sz w:val="24"/>
          <w:szCs w:val="24"/>
          <w:lang w:val="en-GB"/>
        </w:rPr>
        <w:t>on</w:t>
      </w:r>
      <w:r w:rsidR="003D0C1D" w:rsidRPr="00DB468C">
        <w:rPr>
          <w:rFonts w:asciiTheme="majorBidi" w:hAnsiTheme="majorBidi" w:cstheme="majorBidi"/>
          <w:sz w:val="24"/>
          <w:szCs w:val="24"/>
          <w:lang w:val="en-GB"/>
        </w:rPr>
        <w:t xml:space="preserve">, promote distribution operations, uses information and resources better, and makes </w:t>
      </w:r>
      <w:r w:rsidRPr="00DB468C">
        <w:rPr>
          <w:rFonts w:asciiTheme="majorBidi" w:hAnsiTheme="majorBidi" w:cstheme="majorBidi"/>
          <w:sz w:val="24"/>
          <w:szCs w:val="24"/>
          <w:lang w:val="en-GB"/>
        </w:rPr>
        <w:t>SME</w:t>
      </w:r>
      <w:r w:rsidR="00AF7D11" w:rsidRPr="00DB468C">
        <w:rPr>
          <w:rFonts w:asciiTheme="majorBidi" w:hAnsiTheme="majorBidi" w:cstheme="majorBidi"/>
          <w:sz w:val="24"/>
          <w:szCs w:val="24"/>
          <w:lang w:val="en-GB"/>
        </w:rPr>
        <w:t>s</w:t>
      </w:r>
      <w:r w:rsidRPr="00DB468C">
        <w:rPr>
          <w:rFonts w:asciiTheme="majorBidi" w:hAnsiTheme="majorBidi" w:cstheme="majorBidi"/>
          <w:sz w:val="24"/>
          <w:szCs w:val="24"/>
          <w:lang w:val="en-GB"/>
        </w:rPr>
        <w:t xml:space="preserve"> operate as large company [5]</w:t>
      </w:r>
      <w:r w:rsidR="003D0C1D" w:rsidRPr="00DB468C">
        <w:rPr>
          <w:rFonts w:asciiTheme="majorBidi" w:hAnsiTheme="majorBidi" w:cstheme="majorBidi"/>
          <w:sz w:val="24"/>
          <w:szCs w:val="24"/>
          <w:lang w:val="en-GB"/>
        </w:rPr>
        <w:t>.  Therefore, innovativeness is expected to moderate the relation</w:t>
      </w:r>
      <w:r w:rsidR="00AF7D11" w:rsidRPr="00DB468C">
        <w:rPr>
          <w:rFonts w:asciiTheme="majorBidi" w:hAnsiTheme="majorBidi" w:cstheme="majorBidi"/>
          <w:sz w:val="24"/>
          <w:szCs w:val="24"/>
          <w:lang w:val="en-GB"/>
        </w:rPr>
        <w:t>ship</w:t>
      </w:r>
      <w:r w:rsidR="003D0C1D" w:rsidRPr="00DB468C">
        <w:rPr>
          <w:rFonts w:asciiTheme="majorBidi" w:hAnsiTheme="majorBidi" w:cstheme="majorBidi"/>
          <w:sz w:val="24"/>
          <w:szCs w:val="24"/>
          <w:lang w:val="en-GB"/>
        </w:rPr>
        <w:t xml:space="preserve"> between attitude, organizational readiness, and the adoption of E-commerce.  Consequently, the following hypothesis is posited:</w:t>
      </w:r>
    </w:p>
    <w:p w14:paraId="5B96D77D" w14:textId="62F4A2D9" w:rsidR="00D475DB" w:rsidRPr="00DB468C" w:rsidRDefault="00181C34"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H</w:t>
      </w:r>
      <w:r w:rsidR="002B6596" w:rsidRPr="00DB468C">
        <w:rPr>
          <w:rFonts w:asciiTheme="majorBidi" w:hAnsiTheme="majorBidi" w:cstheme="majorBidi"/>
          <w:sz w:val="24"/>
          <w:szCs w:val="24"/>
          <w:lang w:val="en-GB"/>
        </w:rPr>
        <w:t>3: Innovativeness moderates the relationship between attitude</w:t>
      </w:r>
      <w:r w:rsidR="001266A0" w:rsidRPr="00DB468C">
        <w:rPr>
          <w:rFonts w:asciiTheme="majorBidi" w:hAnsiTheme="majorBidi" w:cstheme="majorBidi"/>
          <w:sz w:val="24"/>
          <w:szCs w:val="24"/>
          <w:lang w:val="en-GB"/>
        </w:rPr>
        <w:t xml:space="preserve"> (H3a)</w:t>
      </w:r>
      <w:r w:rsidR="006F51E4" w:rsidRPr="00DB468C">
        <w:rPr>
          <w:rFonts w:asciiTheme="majorBidi" w:hAnsiTheme="majorBidi" w:cstheme="majorBidi"/>
          <w:sz w:val="24"/>
          <w:szCs w:val="24"/>
          <w:lang w:val="en-GB"/>
        </w:rPr>
        <w:t>, organizational readiness</w:t>
      </w:r>
      <w:r w:rsidR="001266A0" w:rsidRPr="00DB468C">
        <w:rPr>
          <w:rFonts w:asciiTheme="majorBidi" w:hAnsiTheme="majorBidi" w:cstheme="majorBidi"/>
          <w:sz w:val="24"/>
          <w:szCs w:val="24"/>
          <w:lang w:val="en-GB"/>
        </w:rPr>
        <w:t xml:space="preserve"> (H3b)</w:t>
      </w:r>
      <w:r w:rsidR="006F51E4" w:rsidRPr="00DB468C">
        <w:rPr>
          <w:rFonts w:asciiTheme="majorBidi" w:hAnsiTheme="majorBidi" w:cstheme="majorBidi"/>
          <w:sz w:val="24"/>
          <w:szCs w:val="24"/>
          <w:lang w:val="en-GB"/>
        </w:rPr>
        <w:t>,</w:t>
      </w:r>
      <w:r w:rsidR="002B6596" w:rsidRPr="00DB468C">
        <w:rPr>
          <w:rFonts w:asciiTheme="majorBidi" w:hAnsiTheme="majorBidi" w:cstheme="majorBidi"/>
          <w:sz w:val="24"/>
          <w:szCs w:val="24"/>
          <w:lang w:val="en-GB"/>
        </w:rPr>
        <w:t xml:space="preserve"> and SME’s adoption of E-commerce.</w:t>
      </w:r>
    </w:p>
    <w:p w14:paraId="59216785" w14:textId="2897DAB1" w:rsidR="00D475DB" w:rsidRPr="00FC5EC8" w:rsidRDefault="00D475DB" w:rsidP="00FC5EC8">
      <w:pPr>
        <w:pStyle w:val="a3"/>
        <w:numPr>
          <w:ilvl w:val="0"/>
          <w:numId w:val="14"/>
        </w:numPr>
        <w:adjustRightInd w:val="0"/>
        <w:snapToGrid w:val="0"/>
        <w:spacing w:beforeLines="100" w:before="240" w:afterLines="100" w:after="240" w:line="276" w:lineRule="auto"/>
        <w:ind w:left="360"/>
        <w:contextualSpacing w:val="0"/>
        <w:jc w:val="center"/>
        <w:rPr>
          <w:rFonts w:asciiTheme="minorBidi" w:eastAsia="Times New Roman" w:hAnsiTheme="minorBidi"/>
          <w:b/>
          <w:bCs/>
          <w:sz w:val="28"/>
          <w:szCs w:val="28"/>
        </w:rPr>
      </w:pPr>
      <w:r w:rsidRPr="00DB468C">
        <w:rPr>
          <w:rFonts w:asciiTheme="minorBidi" w:eastAsia="Times New Roman" w:hAnsiTheme="minorBidi"/>
          <w:b/>
          <w:bCs/>
          <w:sz w:val="28"/>
          <w:szCs w:val="28"/>
        </w:rPr>
        <w:t>RESEARCH METHODS</w:t>
      </w:r>
    </w:p>
    <w:p w14:paraId="718D315B" w14:textId="77777777" w:rsidR="008D49FC" w:rsidRPr="00DB468C" w:rsidRDefault="00002BA7" w:rsidP="008444F9">
      <w:pPr>
        <w:bidi w:val="0"/>
        <w:adjustRightInd w:val="0"/>
        <w:snapToGrid w:val="0"/>
        <w:spacing w:after="0"/>
        <w:jc w:val="both"/>
        <w:rPr>
          <w:rFonts w:asciiTheme="minorBidi" w:eastAsia="Times New Roman" w:hAnsiTheme="minorBidi"/>
          <w:b/>
          <w:bCs/>
          <w:sz w:val="28"/>
          <w:szCs w:val="28"/>
        </w:rPr>
      </w:pPr>
      <w:r w:rsidRPr="00DB468C">
        <w:rPr>
          <w:rFonts w:asciiTheme="minorBidi" w:eastAsia="Times New Roman" w:hAnsiTheme="minorBidi"/>
          <w:b/>
          <w:bCs/>
          <w:sz w:val="28"/>
          <w:szCs w:val="28"/>
        </w:rPr>
        <w:t xml:space="preserve">3.1 </w:t>
      </w:r>
      <w:r w:rsidR="008D49FC" w:rsidRPr="00DB468C">
        <w:rPr>
          <w:rFonts w:asciiTheme="minorBidi" w:eastAsia="Times New Roman" w:hAnsiTheme="minorBidi"/>
          <w:b/>
          <w:bCs/>
          <w:sz w:val="28"/>
          <w:szCs w:val="28"/>
        </w:rPr>
        <w:t xml:space="preserve">Sample and </w:t>
      </w:r>
      <w:r w:rsidRPr="00DB468C">
        <w:rPr>
          <w:rFonts w:asciiTheme="minorBidi" w:eastAsia="Times New Roman" w:hAnsiTheme="minorBidi"/>
          <w:b/>
          <w:bCs/>
          <w:sz w:val="28"/>
          <w:szCs w:val="28"/>
        </w:rPr>
        <w:t>p</w:t>
      </w:r>
      <w:r w:rsidR="008D49FC" w:rsidRPr="00DB468C">
        <w:rPr>
          <w:rFonts w:asciiTheme="minorBidi" w:eastAsia="Times New Roman" w:hAnsiTheme="minorBidi"/>
          <w:b/>
          <w:bCs/>
          <w:sz w:val="28"/>
          <w:szCs w:val="28"/>
        </w:rPr>
        <w:t>rocedure</w:t>
      </w:r>
    </w:p>
    <w:p w14:paraId="50AB5A4E" w14:textId="77777777" w:rsidR="009A6BC6" w:rsidRPr="00DB468C" w:rsidRDefault="00D20B1D"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A questionnaire survey of this study was used for the data collection from SME owners/managers in Kuwait. Given that the majority of SMEs' owners and managers largely rely on Arabic. Consequently, using a back-translation approach, experienced translators converted the original English-language version of the questionnaire into Arabic</w:t>
      </w:r>
      <w:r w:rsidR="005A0A7D" w:rsidRPr="00DB468C">
        <w:rPr>
          <w:rFonts w:asciiTheme="majorBidi" w:hAnsiTheme="majorBidi" w:cstheme="majorBidi"/>
          <w:sz w:val="24"/>
          <w:szCs w:val="24"/>
          <w:lang w:val="en-GB"/>
        </w:rPr>
        <w:t xml:space="preserve">. Differences and ambiguities between both versions were identified and corrected by the translator. Only small minor corrections were needed since both versions were relatively similar. </w:t>
      </w:r>
      <w:r w:rsidR="00921D51" w:rsidRPr="00DB468C">
        <w:rPr>
          <w:rFonts w:asciiTheme="majorBidi" w:hAnsiTheme="majorBidi" w:cstheme="majorBidi"/>
          <w:sz w:val="24"/>
          <w:szCs w:val="24"/>
          <w:lang w:val="en-GB"/>
        </w:rPr>
        <w:t xml:space="preserve">Purposive </w:t>
      </w:r>
      <w:r w:rsidR="00A84861" w:rsidRPr="00DB468C">
        <w:rPr>
          <w:rFonts w:asciiTheme="majorBidi" w:hAnsiTheme="majorBidi" w:cstheme="majorBidi"/>
          <w:sz w:val="24"/>
          <w:szCs w:val="24"/>
          <w:lang w:val="en-GB"/>
        </w:rPr>
        <w:t>sampl</w:t>
      </w:r>
      <w:r w:rsidR="00921D51" w:rsidRPr="00DB468C">
        <w:rPr>
          <w:rFonts w:asciiTheme="majorBidi" w:hAnsiTheme="majorBidi" w:cstheme="majorBidi"/>
          <w:sz w:val="24"/>
          <w:szCs w:val="24"/>
          <w:lang w:val="en-GB"/>
        </w:rPr>
        <w:t>ing</w:t>
      </w:r>
      <w:r w:rsidR="00A84861" w:rsidRPr="00DB468C">
        <w:rPr>
          <w:rFonts w:asciiTheme="majorBidi" w:hAnsiTheme="majorBidi" w:cstheme="majorBidi"/>
          <w:sz w:val="24"/>
          <w:szCs w:val="24"/>
          <w:lang w:val="en-GB"/>
        </w:rPr>
        <w:t xml:space="preserve"> </w:t>
      </w:r>
      <w:r w:rsidR="00921D51" w:rsidRPr="00DB468C">
        <w:rPr>
          <w:rFonts w:asciiTheme="majorBidi" w:hAnsiTheme="majorBidi" w:cstheme="majorBidi"/>
          <w:sz w:val="24"/>
          <w:szCs w:val="24"/>
          <w:lang w:val="en-GB"/>
        </w:rPr>
        <w:t xml:space="preserve">was </w:t>
      </w:r>
      <w:r w:rsidR="00A84861" w:rsidRPr="00DB468C">
        <w:rPr>
          <w:rFonts w:asciiTheme="majorBidi" w:hAnsiTheme="majorBidi" w:cstheme="majorBidi"/>
          <w:sz w:val="24"/>
          <w:szCs w:val="24"/>
          <w:lang w:val="en-GB"/>
        </w:rPr>
        <w:t xml:space="preserve">used </w:t>
      </w:r>
      <w:r w:rsidR="00736C29" w:rsidRPr="00DB468C">
        <w:rPr>
          <w:rFonts w:asciiTheme="majorBidi" w:hAnsiTheme="majorBidi" w:cstheme="majorBidi"/>
          <w:sz w:val="24"/>
          <w:szCs w:val="24"/>
          <w:lang w:val="en-GB"/>
        </w:rPr>
        <w:t xml:space="preserve">to collect data from </w:t>
      </w:r>
      <w:r w:rsidR="003122A0" w:rsidRPr="00DB468C">
        <w:rPr>
          <w:rFonts w:asciiTheme="majorBidi" w:hAnsiTheme="majorBidi" w:cstheme="majorBidi"/>
          <w:sz w:val="24"/>
          <w:szCs w:val="24"/>
          <w:lang w:val="en-GB"/>
        </w:rPr>
        <w:t xml:space="preserve">owner-managers of SMEs </w:t>
      </w:r>
      <w:r w:rsidR="008930BC" w:rsidRPr="00DB468C">
        <w:rPr>
          <w:rFonts w:asciiTheme="majorBidi" w:hAnsiTheme="majorBidi" w:cstheme="majorBidi"/>
          <w:sz w:val="24"/>
          <w:szCs w:val="24"/>
          <w:lang w:val="en-GB"/>
        </w:rPr>
        <w:t>in Kuwait</w:t>
      </w:r>
      <w:r w:rsidR="00736C29" w:rsidRPr="00DB468C">
        <w:rPr>
          <w:rFonts w:asciiTheme="majorBidi" w:hAnsiTheme="majorBidi" w:cstheme="majorBidi"/>
          <w:sz w:val="24"/>
          <w:szCs w:val="24"/>
          <w:lang w:val="en-GB"/>
        </w:rPr>
        <w:t xml:space="preserve">. </w:t>
      </w:r>
      <w:r w:rsidR="00B644D4" w:rsidRPr="00DB468C">
        <w:rPr>
          <w:rFonts w:asciiTheme="majorBidi" w:hAnsiTheme="majorBidi" w:cstheme="majorBidi"/>
          <w:sz w:val="24"/>
          <w:szCs w:val="24"/>
          <w:lang w:val="en-GB"/>
        </w:rPr>
        <w:t xml:space="preserve">It </w:t>
      </w:r>
      <w:r w:rsidR="00736C29" w:rsidRPr="00DB468C">
        <w:rPr>
          <w:rFonts w:asciiTheme="majorBidi" w:hAnsiTheme="majorBidi" w:cstheme="majorBidi"/>
          <w:sz w:val="24"/>
          <w:szCs w:val="24"/>
          <w:lang w:val="en-GB"/>
        </w:rPr>
        <w:t xml:space="preserve">was chosen to ensure </w:t>
      </w:r>
      <w:r w:rsidR="000D3773" w:rsidRPr="00DB468C">
        <w:rPr>
          <w:rFonts w:asciiTheme="majorBidi" w:hAnsiTheme="majorBidi" w:cstheme="majorBidi"/>
          <w:sz w:val="24"/>
          <w:szCs w:val="24"/>
          <w:lang w:val="en-GB"/>
        </w:rPr>
        <w:t>used to reach rights owners/managers who the researcher believe</w:t>
      </w:r>
      <w:r w:rsidR="00B40B7C" w:rsidRPr="00DB468C">
        <w:rPr>
          <w:rFonts w:asciiTheme="majorBidi" w:hAnsiTheme="majorBidi" w:cstheme="majorBidi"/>
          <w:sz w:val="24"/>
          <w:szCs w:val="24"/>
          <w:lang w:val="en-GB"/>
        </w:rPr>
        <w:t>d</w:t>
      </w:r>
      <w:r w:rsidR="000D3773" w:rsidRPr="00DB468C">
        <w:rPr>
          <w:rFonts w:asciiTheme="majorBidi" w:hAnsiTheme="majorBidi" w:cstheme="majorBidi"/>
          <w:sz w:val="24"/>
          <w:szCs w:val="24"/>
          <w:lang w:val="en-GB"/>
        </w:rPr>
        <w:t xml:space="preserve"> possessed relevant experience with E-commerce adoption and who had sufficient time and were willing to participate.</w:t>
      </w:r>
      <w:r w:rsidR="001E2C7E" w:rsidRPr="00DB468C">
        <w:rPr>
          <w:rFonts w:asciiTheme="majorBidi" w:hAnsiTheme="majorBidi" w:cstheme="majorBidi"/>
          <w:sz w:val="24"/>
          <w:szCs w:val="24"/>
          <w:lang w:val="en-GB"/>
        </w:rPr>
        <w:t xml:space="preserve"> </w:t>
      </w:r>
      <w:r w:rsidR="0021453E" w:rsidRPr="00DB468C">
        <w:rPr>
          <w:rFonts w:asciiTheme="majorBidi" w:hAnsiTheme="majorBidi" w:cstheme="majorBidi"/>
          <w:sz w:val="24"/>
          <w:szCs w:val="24"/>
          <w:lang w:val="en-GB"/>
        </w:rPr>
        <w:t xml:space="preserve">Thus, obtaining the responses within the frame of the sample from the interested respondents, as well as their availability </w:t>
      </w:r>
      <w:r w:rsidR="00D75631" w:rsidRPr="00DB468C">
        <w:rPr>
          <w:rFonts w:asciiTheme="majorBidi" w:hAnsiTheme="majorBidi" w:cstheme="majorBidi"/>
          <w:sz w:val="24"/>
          <w:szCs w:val="24"/>
          <w:lang w:val="en-GB"/>
        </w:rPr>
        <w:t>to contribute</w:t>
      </w:r>
      <w:r w:rsidR="0021453E" w:rsidRPr="00DB468C">
        <w:rPr>
          <w:rFonts w:asciiTheme="majorBidi" w:hAnsiTheme="majorBidi" w:cstheme="majorBidi"/>
          <w:sz w:val="24"/>
          <w:szCs w:val="24"/>
          <w:lang w:val="en-GB"/>
        </w:rPr>
        <w:t xml:space="preserve"> </w:t>
      </w:r>
      <w:r w:rsidR="00D75631" w:rsidRPr="00DB468C">
        <w:rPr>
          <w:rFonts w:asciiTheme="majorBidi" w:hAnsiTheme="majorBidi" w:cstheme="majorBidi"/>
          <w:sz w:val="24"/>
          <w:szCs w:val="24"/>
          <w:lang w:val="en-GB"/>
        </w:rPr>
        <w:t xml:space="preserve">to </w:t>
      </w:r>
      <w:r w:rsidR="0021453E" w:rsidRPr="00DB468C">
        <w:rPr>
          <w:rFonts w:asciiTheme="majorBidi" w:hAnsiTheme="majorBidi" w:cstheme="majorBidi"/>
          <w:sz w:val="24"/>
          <w:szCs w:val="24"/>
          <w:lang w:val="en-GB"/>
        </w:rPr>
        <w:t>the study</w:t>
      </w:r>
      <w:r w:rsidR="0021453E" w:rsidRPr="00DB468C">
        <w:rPr>
          <w:rFonts w:asciiTheme="majorBidi" w:hAnsiTheme="majorBidi" w:cstheme="majorBidi"/>
          <w:color w:val="FF0000"/>
          <w:sz w:val="24"/>
          <w:szCs w:val="24"/>
          <w:lang w:val="en-GB"/>
        </w:rPr>
        <w:t>.</w:t>
      </w:r>
      <w:r w:rsidR="0021453E" w:rsidRPr="00DB468C">
        <w:rPr>
          <w:rFonts w:asciiTheme="majorBidi" w:hAnsiTheme="majorBidi" w:cstheme="majorBidi"/>
          <w:sz w:val="24"/>
          <w:szCs w:val="24"/>
          <w:lang w:val="en-GB"/>
        </w:rPr>
        <w:t xml:space="preserve"> The advantage here is that the participants participate </w:t>
      </w:r>
      <w:r w:rsidR="006B6DFC" w:rsidRPr="00DB468C">
        <w:rPr>
          <w:rFonts w:asciiTheme="majorBidi" w:hAnsiTheme="majorBidi" w:cstheme="majorBidi"/>
          <w:sz w:val="24"/>
          <w:szCs w:val="24"/>
          <w:lang w:val="en-GB"/>
        </w:rPr>
        <w:t>i</w:t>
      </w:r>
      <w:r w:rsidR="0021453E" w:rsidRPr="00DB468C">
        <w:rPr>
          <w:rFonts w:asciiTheme="majorBidi" w:hAnsiTheme="majorBidi" w:cstheme="majorBidi"/>
          <w:sz w:val="24"/>
          <w:szCs w:val="24"/>
          <w:lang w:val="en-GB"/>
        </w:rPr>
        <w:t xml:space="preserve">n their initiative and will not be selected against their will. </w:t>
      </w:r>
    </w:p>
    <w:p w14:paraId="58B4520E" w14:textId="77777777" w:rsidR="00D20B1D" w:rsidRPr="00DB468C" w:rsidRDefault="0021453E"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Fourthly, this technique was chosen to enhance the response rate because respondents in this sector, especially in Kuwait, in addition to the culture of society, are reluctant to give information because they believe that information related to their business may leak out to competitors and expose them to tax the authorities</w:t>
      </w:r>
      <w:r w:rsidR="00823B43" w:rsidRPr="00DB468C">
        <w:rPr>
          <w:rFonts w:asciiTheme="majorBidi" w:hAnsiTheme="majorBidi" w:cstheme="majorBidi"/>
          <w:sz w:val="24"/>
          <w:szCs w:val="24"/>
          <w:lang w:val="en-GB"/>
        </w:rPr>
        <w:t xml:space="preserve">. </w:t>
      </w:r>
      <w:r w:rsidR="00070B09" w:rsidRPr="00DB468C">
        <w:rPr>
          <w:rFonts w:asciiTheme="majorBidi" w:hAnsiTheme="majorBidi" w:cstheme="majorBidi"/>
          <w:sz w:val="24"/>
          <w:szCs w:val="24"/>
          <w:lang w:val="en-GB"/>
        </w:rPr>
        <w:t xml:space="preserve">Enterprises </w:t>
      </w:r>
      <w:r w:rsidR="00260CDC" w:rsidRPr="00DB468C">
        <w:rPr>
          <w:rFonts w:asciiTheme="majorBidi" w:hAnsiTheme="majorBidi" w:cstheme="majorBidi"/>
          <w:sz w:val="24"/>
          <w:szCs w:val="24"/>
          <w:lang w:val="en-GB"/>
        </w:rPr>
        <w:t xml:space="preserve">with less than </w:t>
      </w:r>
      <w:r w:rsidR="00070B09" w:rsidRPr="00DB468C">
        <w:rPr>
          <w:rFonts w:asciiTheme="majorBidi" w:hAnsiTheme="majorBidi" w:cstheme="majorBidi"/>
          <w:sz w:val="24"/>
          <w:szCs w:val="24"/>
          <w:lang w:val="en-GB"/>
        </w:rPr>
        <w:t xml:space="preserve">500,000 </w:t>
      </w:r>
      <w:r w:rsidR="00260CDC" w:rsidRPr="00DB468C">
        <w:rPr>
          <w:rFonts w:asciiTheme="majorBidi" w:hAnsiTheme="majorBidi" w:cstheme="majorBidi"/>
          <w:sz w:val="24"/>
          <w:szCs w:val="24"/>
          <w:lang w:val="en-GB"/>
        </w:rPr>
        <w:t>KD were considered based on the classification of The Kuwait National Fund for SMEs Development (KNF)</w:t>
      </w:r>
      <w:r w:rsidR="00070B09" w:rsidRPr="00DB468C">
        <w:rPr>
          <w:rFonts w:asciiTheme="majorBidi" w:hAnsiTheme="majorBidi" w:cstheme="majorBidi"/>
          <w:sz w:val="24"/>
          <w:szCs w:val="24"/>
          <w:lang w:val="en-GB"/>
        </w:rPr>
        <w:t xml:space="preserve"> </w:t>
      </w:r>
      <w:r w:rsidR="008C3C07" w:rsidRPr="00DB468C">
        <w:rPr>
          <w:rFonts w:asciiTheme="majorBidi" w:hAnsiTheme="majorBidi" w:cstheme="majorBidi"/>
          <w:sz w:val="24"/>
          <w:szCs w:val="24"/>
          <w:lang w:val="en-GB"/>
        </w:rPr>
        <w:t xml:space="preserve">as </w:t>
      </w:r>
      <w:r w:rsidR="0056275E" w:rsidRPr="00DB468C">
        <w:rPr>
          <w:rFonts w:asciiTheme="majorBidi" w:hAnsiTheme="majorBidi" w:cstheme="majorBidi"/>
          <w:sz w:val="24"/>
          <w:szCs w:val="24"/>
          <w:lang w:val="en-GB"/>
        </w:rPr>
        <w:t>s</w:t>
      </w:r>
      <w:r w:rsidR="00536FA7" w:rsidRPr="00DB468C">
        <w:rPr>
          <w:rFonts w:asciiTheme="majorBidi" w:hAnsiTheme="majorBidi" w:cstheme="majorBidi"/>
          <w:sz w:val="24"/>
          <w:szCs w:val="24"/>
          <w:lang w:val="en-GB"/>
        </w:rPr>
        <w:t>mall and medium</w:t>
      </w:r>
      <w:r w:rsidR="006B6DFC" w:rsidRPr="00DB468C">
        <w:rPr>
          <w:rFonts w:asciiTheme="majorBidi" w:hAnsiTheme="majorBidi" w:cstheme="majorBidi"/>
          <w:sz w:val="24"/>
          <w:szCs w:val="24"/>
          <w:lang w:val="en-GB"/>
        </w:rPr>
        <w:t>-</w:t>
      </w:r>
      <w:r w:rsidR="00536FA7" w:rsidRPr="00DB468C">
        <w:rPr>
          <w:rFonts w:asciiTheme="majorBidi" w:hAnsiTheme="majorBidi" w:cstheme="majorBidi"/>
          <w:sz w:val="24"/>
          <w:szCs w:val="24"/>
          <w:lang w:val="en-GB"/>
        </w:rPr>
        <w:t>firm</w:t>
      </w:r>
      <w:r w:rsidR="00260CDC" w:rsidRPr="00DB468C">
        <w:rPr>
          <w:rFonts w:asciiTheme="majorBidi" w:hAnsiTheme="majorBidi" w:cstheme="majorBidi"/>
          <w:sz w:val="24"/>
          <w:szCs w:val="24"/>
          <w:lang w:val="en-GB"/>
        </w:rPr>
        <w:t xml:space="preserve">. </w:t>
      </w:r>
      <w:r w:rsidR="00736C29" w:rsidRPr="00DB468C">
        <w:rPr>
          <w:rFonts w:asciiTheme="majorBidi" w:hAnsiTheme="majorBidi" w:cstheme="majorBidi"/>
          <w:sz w:val="24"/>
          <w:szCs w:val="24"/>
          <w:lang w:val="en-GB"/>
        </w:rPr>
        <w:t xml:space="preserve">According to </w:t>
      </w:r>
      <w:r w:rsidR="00C4601B" w:rsidRPr="00DB468C">
        <w:rPr>
          <w:rFonts w:asciiTheme="majorBidi" w:hAnsiTheme="majorBidi" w:cstheme="majorBidi"/>
          <w:sz w:val="24"/>
          <w:szCs w:val="24"/>
          <w:lang w:val="en-GB"/>
        </w:rPr>
        <w:t>the</w:t>
      </w:r>
      <w:r w:rsidR="00D475DB" w:rsidRPr="00DB468C">
        <w:rPr>
          <w:rFonts w:asciiTheme="majorBidi" w:hAnsiTheme="majorBidi" w:cstheme="majorBidi"/>
          <w:sz w:val="24"/>
          <w:szCs w:val="24"/>
          <w:lang w:val="en-GB"/>
        </w:rPr>
        <w:t xml:space="preserve"> World Bank [</w:t>
      </w:r>
      <w:r w:rsidR="008A64B0" w:rsidRPr="00DB468C">
        <w:rPr>
          <w:rFonts w:asciiTheme="majorBidi" w:hAnsiTheme="majorBidi" w:cstheme="majorBidi"/>
          <w:sz w:val="24"/>
          <w:szCs w:val="24"/>
          <w:lang w:val="en-GB"/>
        </w:rPr>
        <w:t>50</w:t>
      </w:r>
      <w:r w:rsidR="00D475DB" w:rsidRPr="00DB468C">
        <w:rPr>
          <w:rFonts w:asciiTheme="majorBidi" w:hAnsiTheme="majorBidi" w:cstheme="majorBidi"/>
          <w:sz w:val="24"/>
          <w:szCs w:val="24"/>
          <w:lang w:val="en-GB"/>
        </w:rPr>
        <w:t>]</w:t>
      </w:r>
      <w:r w:rsidR="00736C29" w:rsidRPr="00DB468C">
        <w:rPr>
          <w:rFonts w:asciiTheme="majorBidi" w:hAnsiTheme="majorBidi" w:cstheme="majorBidi"/>
          <w:sz w:val="24"/>
          <w:szCs w:val="24"/>
          <w:lang w:val="en-GB"/>
        </w:rPr>
        <w:t>, t</w:t>
      </w:r>
      <w:r w:rsidR="00C4601B" w:rsidRPr="00DB468C">
        <w:rPr>
          <w:rFonts w:asciiTheme="majorBidi" w:hAnsiTheme="majorBidi" w:cstheme="majorBidi"/>
          <w:sz w:val="24"/>
          <w:szCs w:val="24"/>
          <w:lang w:val="en-GB"/>
        </w:rPr>
        <w:t xml:space="preserve">he number of </w:t>
      </w:r>
      <w:r w:rsidR="001A41E6" w:rsidRPr="00DB468C">
        <w:rPr>
          <w:rFonts w:asciiTheme="majorBidi" w:hAnsiTheme="majorBidi" w:cstheme="majorBidi"/>
          <w:sz w:val="24"/>
          <w:szCs w:val="24"/>
          <w:lang w:val="en-GB"/>
        </w:rPr>
        <w:t>SMEs</w:t>
      </w:r>
      <w:r w:rsidR="00C4601B" w:rsidRPr="00DB468C">
        <w:rPr>
          <w:rFonts w:asciiTheme="majorBidi" w:hAnsiTheme="majorBidi" w:cstheme="majorBidi"/>
          <w:sz w:val="24"/>
          <w:szCs w:val="24"/>
          <w:lang w:val="en-GB"/>
        </w:rPr>
        <w:t xml:space="preserve"> was </w:t>
      </w:r>
      <w:r w:rsidR="00E9460A" w:rsidRPr="00DB468C">
        <w:rPr>
          <w:rFonts w:asciiTheme="majorBidi" w:hAnsiTheme="majorBidi" w:cstheme="majorBidi"/>
          <w:sz w:val="24"/>
          <w:szCs w:val="24"/>
          <w:lang w:val="en-GB"/>
        </w:rPr>
        <w:t>33,000 SMEs across different sectors</w:t>
      </w:r>
      <w:r w:rsidR="00C4601B" w:rsidRPr="00DB468C">
        <w:rPr>
          <w:rFonts w:asciiTheme="majorBidi" w:hAnsiTheme="majorBidi" w:cstheme="majorBidi"/>
          <w:sz w:val="24"/>
          <w:szCs w:val="24"/>
          <w:lang w:val="en-GB"/>
        </w:rPr>
        <w:t>.</w:t>
      </w:r>
      <w:r w:rsidR="004277F7" w:rsidRPr="00DB468C">
        <w:rPr>
          <w:rFonts w:asciiTheme="majorBidi" w:hAnsiTheme="majorBidi" w:cstheme="majorBidi"/>
          <w:sz w:val="24"/>
          <w:szCs w:val="24"/>
          <w:lang w:val="en-GB"/>
        </w:rPr>
        <w:t xml:space="preserve"> The population of the study comprises 847 managers of </w:t>
      </w:r>
      <w:r w:rsidR="00B43DCE" w:rsidRPr="00DB468C">
        <w:rPr>
          <w:rFonts w:asciiTheme="majorBidi" w:hAnsiTheme="majorBidi" w:cstheme="majorBidi"/>
          <w:sz w:val="24"/>
          <w:szCs w:val="24"/>
          <w:lang w:val="en-GB"/>
        </w:rPr>
        <w:t>SMEs</w:t>
      </w:r>
      <w:r w:rsidR="004277F7" w:rsidRPr="00DB468C">
        <w:rPr>
          <w:rFonts w:asciiTheme="majorBidi" w:hAnsiTheme="majorBidi" w:cstheme="majorBidi"/>
          <w:sz w:val="24"/>
          <w:szCs w:val="24"/>
          <w:lang w:val="en-GB"/>
        </w:rPr>
        <w:t xml:space="preserve"> in Kuwait. SMEs </w:t>
      </w:r>
      <w:r w:rsidR="006B6DFC" w:rsidRPr="00DB468C">
        <w:rPr>
          <w:rFonts w:asciiTheme="majorBidi" w:hAnsiTheme="majorBidi" w:cstheme="majorBidi"/>
          <w:sz w:val="24"/>
          <w:szCs w:val="24"/>
          <w:lang w:val="en-GB"/>
        </w:rPr>
        <w:t>are</w:t>
      </w:r>
      <w:r w:rsidR="004277F7" w:rsidRPr="00DB468C">
        <w:rPr>
          <w:rFonts w:asciiTheme="majorBidi" w:hAnsiTheme="majorBidi" w:cstheme="majorBidi"/>
          <w:sz w:val="24"/>
          <w:szCs w:val="24"/>
          <w:lang w:val="en-GB"/>
        </w:rPr>
        <w:t xml:space="preserve"> the focus of the study for two reason</w:t>
      </w:r>
      <w:r w:rsidR="006B6DFC" w:rsidRPr="00DB468C">
        <w:rPr>
          <w:rFonts w:asciiTheme="majorBidi" w:hAnsiTheme="majorBidi" w:cstheme="majorBidi"/>
          <w:sz w:val="24"/>
          <w:szCs w:val="24"/>
          <w:lang w:val="en-GB"/>
        </w:rPr>
        <w:t>s</w:t>
      </w:r>
      <w:r w:rsidR="004277F7" w:rsidRPr="00DB468C">
        <w:rPr>
          <w:rFonts w:asciiTheme="majorBidi" w:hAnsiTheme="majorBidi" w:cstheme="majorBidi"/>
          <w:sz w:val="24"/>
          <w:szCs w:val="24"/>
          <w:lang w:val="en-GB"/>
        </w:rPr>
        <w:t>. First, there is l</w:t>
      </w:r>
      <w:r w:rsidR="002029F8" w:rsidRPr="00DB468C">
        <w:rPr>
          <w:rFonts w:asciiTheme="majorBidi" w:hAnsiTheme="majorBidi" w:cstheme="majorBidi"/>
          <w:sz w:val="24"/>
          <w:szCs w:val="24"/>
          <w:lang w:val="en-GB"/>
        </w:rPr>
        <w:t>ittle research conducted in the context of SMEs in Kuwait</w:t>
      </w:r>
      <w:r w:rsidR="004277F7" w:rsidRPr="00DB468C">
        <w:rPr>
          <w:rFonts w:asciiTheme="majorBidi" w:hAnsiTheme="majorBidi" w:cstheme="majorBidi"/>
          <w:sz w:val="24"/>
          <w:szCs w:val="24"/>
          <w:lang w:val="en-GB"/>
        </w:rPr>
        <w:t>. Second, th</w:t>
      </w:r>
      <w:r w:rsidR="006B6DFC" w:rsidRPr="00DB468C">
        <w:rPr>
          <w:rFonts w:asciiTheme="majorBidi" w:hAnsiTheme="majorBidi" w:cstheme="majorBidi"/>
          <w:sz w:val="24"/>
          <w:szCs w:val="24"/>
          <w:lang w:val="en-GB"/>
        </w:rPr>
        <w:t>is study aim</w:t>
      </w:r>
      <w:r w:rsidR="004277F7" w:rsidRPr="00DB468C">
        <w:rPr>
          <w:rFonts w:asciiTheme="majorBidi" w:hAnsiTheme="majorBidi" w:cstheme="majorBidi"/>
          <w:sz w:val="24"/>
          <w:szCs w:val="24"/>
          <w:lang w:val="en-GB"/>
        </w:rPr>
        <w:t xml:space="preserve">s to evaluate </w:t>
      </w:r>
      <w:r w:rsidR="00B43DCE" w:rsidRPr="00DB468C">
        <w:rPr>
          <w:rFonts w:asciiTheme="majorBidi" w:hAnsiTheme="majorBidi" w:cstheme="majorBidi"/>
          <w:sz w:val="24"/>
          <w:szCs w:val="24"/>
          <w:lang w:val="en-GB"/>
        </w:rPr>
        <w:t xml:space="preserve">the attributes of innovations </w:t>
      </w:r>
      <w:r w:rsidR="00AF7D11" w:rsidRPr="00DB468C">
        <w:rPr>
          <w:rFonts w:asciiTheme="majorBidi" w:hAnsiTheme="majorBidi" w:cstheme="majorBidi"/>
          <w:sz w:val="24"/>
          <w:szCs w:val="24"/>
          <w:lang w:val="en-GB"/>
        </w:rPr>
        <w:t>i</w:t>
      </w:r>
      <w:r w:rsidR="00B43DCE" w:rsidRPr="00DB468C">
        <w:rPr>
          <w:rFonts w:asciiTheme="majorBidi" w:hAnsiTheme="majorBidi" w:cstheme="majorBidi"/>
          <w:sz w:val="24"/>
          <w:szCs w:val="24"/>
          <w:lang w:val="en-GB"/>
        </w:rPr>
        <w:t>n</w:t>
      </w:r>
      <w:r w:rsidR="004277F7" w:rsidRPr="00DB468C">
        <w:rPr>
          <w:rFonts w:asciiTheme="majorBidi" w:hAnsiTheme="majorBidi" w:cstheme="majorBidi"/>
          <w:sz w:val="24"/>
          <w:szCs w:val="24"/>
          <w:lang w:val="en-GB"/>
        </w:rPr>
        <w:t xml:space="preserve"> </w:t>
      </w:r>
      <w:r w:rsidR="00B43DCE" w:rsidRPr="00DB468C">
        <w:rPr>
          <w:rFonts w:asciiTheme="majorBidi" w:hAnsiTheme="majorBidi" w:cstheme="majorBidi"/>
          <w:sz w:val="24"/>
          <w:szCs w:val="24"/>
          <w:lang w:val="en-GB"/>
        </w:rPr>
        <w:t xml:space="preserve">E-commerce </w:t>
      </w:r>
      <w:r w:rsidR="004277F7" w:rsidRPr="00DB468C">
        <w:rPr>
          <w:rFonts w:asciiTheme="majorBidi" w:hAnsiTheme="majorBidi" w:cstheme="majorBidi"/>
          <w:sz w:val="24"/>
          <w:szCs w:val="24"/>
          <w:lang w:val="en-GB"/>
        </w:rPr>
        <w:t>adoption in this sector</w:t>
      </w:r>
      <w:r w:rsidR="00353752" w:rsidRPr="00DB468C">
        <w:rPr>
          <w:rFonts w:asciiTheme="majorBidi" w:hAnsiTheme="majorBidi" w:cstheme="majorBidi"/>
          <w:sz w:val="24"/>
          <w:szCs w:val="24"/>
          <w:lang w:val="en-GB"/>
        </w:rPr>
        <w:t>.</w:t>
      </w:r>
      <w:r w:rsidR="00C20E17" w:rsidRPr="00DB468C">
        <w:rPr>
          <w:rFonts w:asciiTheme="majorBidi" w:hAnsiTheme="majorBidi" w:cstheme="majorBidi"/>
          <w:sz w:val="24"/>
          <w:szCs w:val="24"/>
          <w:lang w:val="en-GB"/>
        </w:rPr>
        <w:t xml:space="preserve"> </w:t>
      </w:r>
      <w:r w:rsidR="00D20B1D" w:rsidRPr="00DB468C">
        <w:rPr>
          <w:rFonts w:asciiTheme="majorBidi" w:hAnsiTheme="majorBidi" w:cstheme="majorBidi"/>
          <w:sz w:val="24"/>
          <w:szCs w:val="24"/>
          <w:lang w:val="en-GB"/>
        </w:rPr>
        <w:t>In conclusion, the results of the pilot study were unproblematic, thus the main survey, which gathered information from SMEs in Kuwait, employed the same questionnaire.</w:t>
      </w:r>
    </w:p>
    <w:p w14:paraId="18BCB642" w14:textId="77777777" w:rsidR="00A26FCC" w:rsidRPr="00DB468C" w:rsidRDefault="00D20B1D"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For this study, the essential respondents who were thought to be likely to participate were surveyed both online and in person</w:t>
      </w:r>
      <w:r w:rsidR="001D5AA1" w:rsidRPr="00DB468C">
        <w:rPr>
          <w:rFonts w:asciiTheme="majorBidi" w:hAnsiTheme="majorBidi" w:cstheme="majorBidi"/>
          <w:sz w:val="24"/>
          <w:szCs w:val="24"/>
          <w:lang w:val="en-GB"/>
        </w:rPr>
        <w:t xml:space="preserve">. </w:t>
      </w:r>
      <w:r w:rsidRPr="00DB468C">
        <w:rPr>
          <w:rFonts w:asciiTheme="majorBidi" w:hAnsiTheme="majorBidi" w:cstheme="majorBidi"/>
          <w:sz w:val="24"/>
          <w:szCs w:val="24"/>
          <w:lang w:val="en-GB"/>
        </w:rPr>
        <w:t xml:space="preserve">Due to the nature of SMEs in Kuwait, a personal managed strategy was required for this research to obtain the necessary </w:t>
      </w:r>
      <w:r w:rsidRPr="00DB468C">
        <w:rPr>
          <w:rFonts w:asciiTheme="majorBidi" w:hAnsiTheme="majorBidi" w:cstheme="majorBidi"/>
          <w:sz w:val="24"/>
          <w:szCs w:val="24"/>
          <w:lang w:val="en-GB"/>
        </w:rPr>
        <w:lastRenderedPageBreak/>
        <w:t xml:space="preserve">number of replies. At the same time, this will guarantee that the research findings are not impacted by non-response bias. While the online survey was conducted to guarantee a larger reach of respondents in a brief amount of time. </w:t>
      </w:r>
      <w:r w:rsidR="000A1F7A" w:rsidRPr="00DB468C">
        <w:rPr>
          <w:rFonts w:asciiTheme="majorBidi" w:hAnsiTheme="majorBidi" w:cstheme="majorBidi"/>
          <w:sz w:val="24"/>
          <w:szCs w:val="24"/>
          <w:lang w:val="en-GB"/>
        </w:rPr>
        <w:t>There was no expectation of disagreement among the owners and managers of SMEs who answered the online and individually delivered surveys because they had the same characteristics and were made aware of the study's academic goal.</w:t>
      </w:r>
      <w:r w:rsidR="00A26FCC" w:rsidRPr="00DB468C">
        <w:rPr>
          <w:rFonts w:asciiTheme="majorBidi" w:hAnsiTheme="majorBidi" w:cstheme="majorBidi"/>
          <w:sz w:val="24"/>
          <w:szCs w:val="24"/>
          <w:lang w:val="en-GB"/>
        </w:rPr>
        <w:t xml:space="preserve"> </w:t>
      </w:r>
      <w:r w:rsidR="00B72BA3" w:rsidRPr="00DB468C">
        <w:rPr>
          <w:rFonts w:asciiTheme="majorBidi" w:hAnsiTheme="majorBidi" w:cstheme="majorBidi"/>
          <w:sz w:val="24"/>
          <w:szCs w:val="24"/>
          <w:lang w:val="en-GB"/>
        </w:rPr>
        <w:t xml:space="preserve">The </w:t>
      </w:r>
      <w:r w:rsidR="0056275E" w:rsidRPr="00DB468C">
        <w:rPr>
          <w:rFonts w:asciiTheme="majorBidi" w:hAnsiTheme="majorBidi" w:cstheme="majorBidi"/>
          <w:sz w:val="24"/>
          <w:szCs w:val="24"/>
          <w:lang w:val="en-GB"/>
        </w:rPr>
        <w:t>individuals who are responsible</w:t>
      </w:r>
      <w:r w:rsidR="006177C2" w:rsidRPr="00DB468C">
        <w:rPr>
          <w:rFonts w:asciiTheme="majorBidi" w:hAnsiTheme="majorBidi" w:cstheme="majorBidi"/>
          <w:sz w:val="24"/>
          <w:szCs w:val="24"/>
          <w:lang w:val="en-GB"/>
        </w:rPr>
        <w:t xml:space="preserve"> </w:t>
      </w:r>
      <w:r w:rsidR="0056275E" w:rsidRPr="00DB468C">
        <w:rPr>
          <w:rFonts w:asciiTheme="majorBidi" w:hAnsiTheme="majorBidi" w:cstheme="majorBidi"/>
          <w:sz w:val="24"/>
          <w:szCs w:val="24"/>
          <w:lang w:val="en-GB"/>
        </w:rPr>
        <w:t xml:space="preserve">for deciding </w:t>
      </w:r>
      <w:r w:rsidR="00B72BA3" w:rsidRPr="00DB468C">
        <w:rPr>
          <w:rFonts w:asciiTheme="majorBidi" w:hAnsiTheme="majorBidi" w:cstheme="majorBidi"/>
          <w:sz w:val="24"/>
          <w:szCs w:val="24"/>
          <w:lang w:val="en-GB"/>
        </w:rPr>
        <w:t>final decision-making regarding innovation</w:t>
      </w:r>
      <w:r w:rsidR="006B6DFC" w:rsidRPr="00DB468C">
        <w:rPr>
          <w:rFonts w:asciiTheme="majorBidi" w:hAnsiTheme="majorBidi" w:cstheme="majorBidi"/>
          <w:sz w:val="24"/>
          <w:szCs w:val="24"/>
          <w:lang w:val="en-GB"/>
        </w:rPr>
        <w:t>-</w:t>
      </w:r>
      <w:r w:rsidR="00B72BA3" w:rsidRPr="00DB468C">
        <w:rPr>
          <w:rFonts w:asciiTheme="majorBidi" w:hAnsiTheme="majorBidi" w:cstheme="majorBidi"/>
          <w:sz w:val="24"/>
          <w:szCs w:val="24"/>
          <w:lang w:val="en-GB"/>
        </w:rPr>
        <w:t xml:space="preserve">related matters in </w:t>
      </w:r>
      <w:r w:rsidR="006B6DFC" w:rsidRPr="00DB468C">
        <w:rPr>
          <w:rFonts w:asciiTheme="majorBidi" w:hAnsiTheme="majorBidi" w:cstheme="majorBidi"/>
          <w:sz w:val="24"/>
          <w:szCs w:val="24"/>
          <w:lang w:val="en-GB"/>
        </w:rPr>
        <w:t xml:space="preserve">the </w:t>
      </w:r>
      <w:r w:rsidR="00B72BA3" w:rsidRPr="00DB468C">
        <w:rPr>
          <w:rFonts w:asciiTheme="majorBidi" w:hAnsiTheme="majorBidi" w:cstheme="majorBidi"/>
          <w:sz w:val="24"/>
          <w:szCs w:val="24"/>
          <w:lang w:val="en-GB"/>
        </w:rPr>
        <w:t xml:space="preserve">firm are targeted in the questionnaire. </w:t>
      </w:r>
      <w:r w:rsidR="004C6CA5" w:rsidRPr="00DB468C">
        <w:rPr>
          <w:rFonts w:asciiTheme="majorBidi" w:hAnsiTheme="majorBidi" w:cstheme="majorBidi"/>
          <w:sz w:val="24"/>
          <w:szCs w:val="24"/>
          <w:lang w:val="en-GB"/>
        </w:rPr>
        <w:t>Accordingly, the ultimate responsibility for most of or most of the critical decisions in the organization</w:t>
      </w:r>
      <w:r w:rsidR="0056275E" w:rsidRPr="00DB468C">
        <w:rPr>
          <w:rFonts w:asciiTheme="majorBidi" w:hAnsiTheme="majorBidi" w:cstheme="majorBidi"/>
          <w:sz w:val="24"/>
          <w:szCs w:val="24"/>
          <w:lang w:val="en-GB"/>
        </w:rPr>
        <w:t>,</w:t>
      </w:r>
      <w:r w:rsidR="004C6CA5" w:rsidRPr="00DB468C">
        <w:rPr>
          <w:rFonts w:asciiTheme="majorBidi" w:hAnsiTheme="majorBidi" w:cstheme="majorBidi"/>
          <w:sz w:val="24"/>
          <w:szCs w:val="24"/>
          <w:lang w:val="en-GB"/>
        </w:rPr>
        <w:t xml:space="preserve"> such as budget, finance</w:t>
      </w:r>
      <w:r w:rsidR="006B6DFC" w:rsidRPr="00DB468C">
        <w:rPr>
          <w:rFonts w:asciiTheme="majorBidi" w:hAnsiTheme="majorBidi" w:cstheme="majorBidi"/>
          <w:sz w:val="24"/>
          <w:szCs w:val="24"/>
          <w:lang w:val="en-GB"/>
        </w:rPr>
        <w:t>,</w:t>
      </w:r>
      <w:r w:rsidR="004C6CA5" w:rsidRPr="00DB468C">
        <w:rPr>
          <w:rFonts w:asciiTheme="majorBidi" w:hAnsiTheme="majorBidi" w:cstheme="majorBidi"/>
          <w:sz w:val="24"/>
          <w:szCs w:val="24"/>
          <w:lang w:val="en-GB"/>
        </w:rPr>
        <w:t xml:space="preserve"> and maintenance</w:t>
      </w:r>
      <w:r w:rsidR="00AF7D11" w:rsidRPr="00DB468C">
        <w:rPr>
          <w:rFonts w:asciiTheme="majorBidi" w:hAnsiTheme="majorBidi" w:cstheme="majorBidi"/>
          <w:sz w:val="24"/>
          <w:szCs w:val="24"/>
          <w:lang w:val="en-GB"/>
        </w:rPr>
        <w:t>,</w:t>
      </w:r>
      <w:r w:rsidR="004C6CA5" w:rsidRPr="00DB468C">
        <w:rPr>
          <w:rFonts w:asciiTheme="majorBidi" w:hAnsiTheme="majorBidi" w:cstheme="majorBidi"/>
          <w:sz w:val="24"/>
          <w:szCs w:val="24"/>
          <w:lang w:val="en-GB"/>
        </w:rPr>
        <w:t xml:space="preserve"> </w:t>
      </w:r>
      <w:r w:rsidR="00CF18AB" w:rsidRPr="00DB468C">
        <w:rPr>
          <w:rFonts w:asciiTheme="majorBidi" w:hAnsiTheme="majorBidi" w:cstheme="majorBidi"/>
          <w:sz w:val="24"/>
          <w:szCs w:val="24"/>
          <w:lang w:val="en-GB"/>
        </w:rPr>
        <w:t>and</w:t>
      </w:r>
      <w:r w:rsidR="0056275E" w:rsidRPr="00DB468C">
        <w:rPr>
          <w:rFonts w:asciiTheme="majorBidi" w:hAnsiTheme="majorBidi" w:cstheme="majorBidi"/>
          <w:sz w:val="24"/>
          <w:szCs w:val="24"/>
          <w:lang w:val="en-GB"/>
        </w:rPr>
        <w:t>,</w:t>
      </w:r>
      <w:r w:rsidR="00CF18AB" w:rsidRPr="00DB468C">
        <w:rPr>
          <w:rFonts w:asciiTheme="majorBidi" w:hAnsiTheme="majorBidi" w:cstheme="majorBidi"/>
          <w:sz w:val="24"/>
          <w:szCs w:val="24"/>
          <w:lang w:val="en-GB"/>
        </w:rPr>
        <w:t xml:space="preserve"> mak</w:t>
      </w:r>
      <w:r w:rsidR="00AF7D11" w:rsidRPr="00DB468C">
        <w:rPr>
          <w:rFonts w:asciiTheme="majorBidi" w:hAnsiTheme="majorBidi" w:cstheme="majorBidi"/>
          <w:sz w:val="24"/>
          <w:szCs w:val="24"/>
          <w:lang w:val="en-GB"/>
        </w:rPr>
        <w:t>ing</w:t>
      </w:r>
      <w:r w:rsidR="00CF18AB" w:rsidRPr="00DB468C">
        <w:rPr>
          <w:rFonts w:asciiTheme="majorBidi" w:hAnsiTheme="majorBidi" w:cstheme="majorBidi"/>
          <w:sz w:val="24"/>
          <w:szCs w:val="24"/>
          <w:lang w:val="en-GB"/>
        </w:rPr>
        <w:t xml:space="preserve"> </w:t>
      </w:r>
      <w:r w:rsidR="00AF7D11" w:rsidRPr="00DB468C">
        <w:rPr>
          <w:rFonts w:asciiTheme="majorBidi" w:hAnsiTheme="majorBidi" w:cstheme="majorBidi"/>
          <w:sz w:val="24"/>
          <w:szCs w:val="24"/>
          <w:lang w:val="en-GB"/>
        </w:rPr>
        <w:t xml:space="preserve">the </w:t>
      </w:r>
      <w:r w:rsidR="00CF18AB" w:rsidRPr="00DB468C">
        <w:rPr>
          <w:rFonts w:asciiTheme="majorBidi" w:hAnsiTheme="majorBidi" w:cstheme="majorBidi"/>
          <w:sz w:val="24"/>
          <w:szCs w:val="24"/>
          <w:lang w:val="en-GB"/>
        </w:rPr>
        <w:t xml:space="preserve">best solutions to solve the problems to benefit the organization </w:t>
      </w:r>
      <w:r w:rsidR="004C6CA5" w:rsidRPr="00DB468C">
        <w:rPr>
          <w:rFonts w:asciiTheme="majorBidi" w:hAnsiTheme="majorBidi" w:cstheme="majorBidi"/>
          <w:sz w:val="24"/>
          <w:szCs w:val="24"/>
          <w:lang w:val="en-GB"/>
        </w:rPr>
        <w:t xml:space="preserve">lies with the leaders </w:t>
      </w:r>
      <w:r w:rsidR="00D475DB" w:rsidRPr="00DB468C">
        <w:rPr>
          <w:rFonts w:asciiTheme="majorBidi" w:hAnsiTheme="majorBidi" w:cstheme="majorBidi"/>
          <w:sz w:val="24"/>
          <w:szCs w:val="24"/>
          <w:lang w:val="en-GB"/>
        </w:rPr>
        <w:t>[9,4</w:t>
      </w:r>
      <w:r w:rsidR="008A64B0" w:rsidRPr="00DB468C">
        <w:rPr>
          <w:rFonts w:asciiTheme="majorBidi" w:hAnsiTheme="majorBidi" w:cstheme="majorBidi"/>
          <w:sz w:val="24"/>
          <w:szCs w:val="24"/>
          <w:lang w:val="en-GB"/>
        </w:rPr>
        <w:t>4</w:t>
      </w:r>
      <w:r w:rsidR="00D475DB" w:rsidRPr="00DB468C">
        <w:rPr>
          <w:rFonts w:asciiTheme="majorBidi" w:hAnsiTheme="majorBidi" w:cstheme="majorBidi"/>
          <w:sz w:val="24"/>
          <w:szCs w:val="24"/>
          <w:lang w:val="en-GB"/>
        </w:rPr>
        <w:t>]</w:t>
      </w:r>
      <w:r w:rsidR="00CF18AB" w:rsidRPr="00DB468C">
        <w:rPr>
          <w:rFonts w:asciiTheme="majorBidi" w:hAnsiTheme="majorBidi" w:cstheme="majorBidi"/>
          <w:sz w:val="24"/>
          <w:szCs w:val="24"/>
          <w:lang w:val="en-GB"/>
        </w:rPr>
        <w:t xml:space="preserve">. </w:t>
      </w:r>
      <w:r w:rsidR="001D5AA1" w:rsidRPr="00DB468C">
        <w:rPr>
          <w:rFonts w:asciiTheme="majorBidi" w:hAnsiTheme="majorBidi" w:cstheme="majorBidi"/>
          <w:sz w:val="24"/>
          <w:szCs w:val="24"/>
          <w:lang w:val="en-GB"/>
        </w:rPr>
        <w:t xml:space="preserve">Participation in the survey was completely voluntary and no incentives were provided. </w:t>
      </w:r>
    </w:p>
    <w:p w14:paraId="1AA8CD48" w14:textId="77777777" w:rsidR="00A26FCC" w:rsidRPr="00DB468C" w:rsidRDefault="00A26FCC"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To evaluate the validity and reliability of the measuring items, pilot research was carried out. The indicators are valid for measuring the constructs in the questionnaire, according to the results of the A Cronbach's alpha reliability test, which range from 0.634 to 0.837 for various constructs [</w:t>
      </w:r>
      <w:r w:rsidR="008A64B0" w:rsidRPr="00DB468C">
        <w:rPr>
          <w:rFonts w:asciiTheme="majorBidi" w:hAnsiTheme="majorBidi" w:cstheme="majorBidi"/>
          <w:sz w:val="24"/>
          <w:szCs w:val="24"/>
          <w:lang w:val="en-GB"/>
        </w:rPr>
        <w:t>51</w:t>
      </w:r>
      <w:r w:rsidRPr="00DB468C">
        <w:rPr>
          <w:rFonts w:asciiTheme="majorBidi" w:hAnsiTheme="majorBidi" w:cstheme="majorBidi"/>
          <w:sz w:val="24"/>
          <w:szCs w:val="24"/>
          <w:lang w:val="en-GB"/>
        </w:rPr>
        <w:t>]. About 874 participants were chosen in all, however</w:t>
      </w:r>
      <w:r w:rsidR="008C3C07" w:rsidRPr="00DB468C">
        <w:rPr>
          <w:rFonts w:asciiTheme="majorBidi" w:hAnsiTheme="majorBidi" w:cstheme="majorBidi"/>
          <w:sz w:val="24"/>
          <w:szCs w:val="24"/>
          <w:lang w:val="en-GB"/>
        </w:rPr>
        <w:t>,</w:t>
      </w:r>
      <w:r w:rsidRPr="00DB468C">
        <w:rPr>
          <w:rFonts w:asciiTheme="majorBidi" w:hAnsiTheme="majorBidi" w:cstheme="majorBidi"/>
          <w:sz w:val="24"/>
          <w:szCs w:val="24"/>
          <w:lang w:val="en-GB"/>
        </w:rPr>
        <w:t xml:space="preserve"> only 272 of those returned the surveys, for a response rate of 32.11 percent. As 13 questionnaires were disregarded after the data filtering and scanning process because the answers to the questions were discovered to be false. Thus, 259 full and useful surveys in total were chosen for further examination. This represents a 30.57 percent response rate, which is enough to analy</w:t>
      </w:r>
      <w:r w:rsidR="008C3C07" w:rsidRPr="00DB468C">
        <w:rPr>
          <w:rFonts w:asciiTheme="majorBidi" w:hAnsiTheme="majorBidi" w:cstheme="majorBidi"/>
          <w:sz w:val="24"/>
          <w:szCs w:val="24"/>
          <w:lang w:val="en-GB"/>
        </w:rPr>
        <w:t>z</w:t>
      </w:r>
      <w:r w:rsidRPr="00DB468C">
        <w:rPr>
          <w:rFonts w:asciiTheme="majorBidi" w:hAnsiTheme="majorBidi" w:cstheme="majorBidi"/>
          <w:sz w:val="24"/>
          <w:szCs w:val="24"/>
          <w:lang w:val="en-GB"/>
        </w:rPr>
        <w:t>e the data</w:t>
      </w:r>
      <w:r w:rsidR="0043096B" w:rsidRPr="00DB468C">
        <w:rPr>
          <w:rFonts w:asciiTheme="majorBidi" w:hAnsiTheme="majorBidi" w:cstheme="majorBidi"/>
          <w:sz w:val="24"/>
          <w:szCs w:val="24"/>
          <w:lang w:val="en-GB"/>
        </w:rPr>
        <w:t xml:space="preserve">. </w:t>
      </w:r>
      <w:r w:rsidR="0045730A" w:rsidRPr="00DB468C">
        <w:rPr>
          <w:rFonts w:asciiTheme="majorBidi" w:hAnsiTheme="majorBidi" w:cstheme="majorBidi"/>
          <w:sz w:val="24"/>
          <w:szCs w:val="24"/>
          <w:lang w:val="en-GB"/>
        </w:rPr>
        <w:t xml:space="preserve">The number of questionnaires sent to </w:t>
      </w:r>
      <w:r w:rsidR="00F27B45" w:rsidRPr="00DB468C">
        <w:rPr>
          <w:rFonts w:asciiTheme="majorBidi" w:hAnsiTheme="majorBidi" w:cstheme="majorBidi"/>
          <w:sz w:val="24"/>
          <w:szCs w:val="24"/>
          <w:lang w:val="en-GB"/>
        </w:rPr>
        <w:t>SMEs</w:t>
      </w:r>
      <w:r w:rsidR="00844D76" w:rsidRPr="00DB468C">
        <w:rPr>
          <w:rFonts w:asciiTheme="majorBidi" w:hAnsiTheme="majorBidi" w:cstheme="majorBidi"/>
          <w:sz w:val="24"/>
          <w:szCs w:val="24"/>
          <w:lang w:val="en-GB"/>
        </w:rPr>
        <w:t xml:space="preserve"> through online surv</w:t>
      </w:r>
      <w:r w:rsidR="006B6DFC" w:rsidRPr="00DB468C">
        <w:rPr>
          <w:rFonts w:asciiTheme="majorBidi" w:hAnsiTheme="majorBidi" w:cstheme="majorBidi"/>
          <w:sz w:val="24"/>
          <w:szCs w:val="24"/>
          <w:lang w:val="en-GB"/>
        </w:rPr>
        <w:t>e</w:t>
      </w:r>
      <w:r w:rsidR="00844D76" w:rsidRPr="00DB468C">
        <w:rPr>
          <w:rFonts w:asciiTheme="majorBidi" w:hAnsiTheme="majorBidi" w:cstheme="majorBidi"/>
          <w:sz w:val="24"/>
          <w:szCs w:val="24"/>
          <w:lang w:val="en-GB"/>
        </w:rPr>
        <w:t>ys based on Go</w:t>
      </w:r>
      <w:r w:rsidR="006B6DFC" w:rsidRPr="00DB468C">
        <w:rPr>
          <w:rFonts w:asciiTheme="majorBidi" w:hAnsiTheme="majorBidi" w:cstheme="majorBidi"/>
          <w:sz w:val="24"/>
          <w:szCs w:val="24"/>
          <w:lang w:val="en-GB"/>
        </w:rPr>
        <w:t>ogle</w:t>
      </w:r>
      <w:r w:rsidR="00844D76" w:rsidRPr="00DB468C">
        <w:rPr>
          <w:rFonts w:asciiTheme="majorBidi" w:hAnsiTheme="majorBidi" w:cstheme="majorBidi"/>
          <w:sz w:val="24"/>
          <w:szCs w:val="24"/>
          <w:lang w:val="en-GB"/>
        </w:rPr>
        <w:t xml:space="preserve"> forms</w:t>
      </w:r>
      <w:r w:rsidR="00736C29" w:rsidRPr="00DB468C">
        <w:rPr>
          <w:rFonts w:asciiTheme="majorBidi" w:hAnsiTheme="majorBidi" w:cstheme="majorBidi"/>
          <w:sz w:val="24"/>
          <w:szCs w:val="24"/>
          <w:lang w:val="en-GB"/>
        </w:rPr>
        <w:t>.</w:t>
      </w:r>
      <w:r w:rsidR="00814866" w:rsidRPr="00DB468C">
        <w:rPr>
          <w:rFonts w:asciiTheme="majorBidi" w:hAnsiTheme="majorBidi" w:cstheme="majorBidi"/>
          <w:sz w:val="24"/>
          <w:szCs w:val="24"/>
          <w:lang w:val="en-GB"/>
        </w:rPr>
        <w:t xml:space="preserve"> Out of 259 questionnaires, 214 were early respondents and 45 were late respondents.</w:t>
      </w:r>
      <w:r w:rsidR="006B6DFC" w:rsidRPr="00DB468C">
        <w:rPr>
          <w:rFonts w:asciiTheme="majorBidi" w:hAnsiTheme="majorBidi" w:cstheme="majorBidi"/>
          <w:sz w:val="24"/>
          <w:szCs w:val="24"/>
          <w:lang w:val="en-GB"/>
        </w:rPr>
        <w:t xml:space="preserve"> </w:t>
      </w:r>
      <w:r w:rsidRPr="00DB468C">
        <w:rPr>
          <w:rFonts w:asciiTheme="majorBidi" w:hAnsiTheme="majorBidi" w:cstheme="majorBidi"/>
          <w:sz w:val="24"/>
          <w:szCs w:val="24"/>
          <w:lang w:val="en-GB"/>
        </w:rPr>
        <w:t>The non-response bias has no impact on the results because an independent sample t-test reveals no differences in the mean scores of all the research variables between these two groups.</w:t>
      </w:r>
    </w:p>
    <w:p w14:paraId="7345322E" w14:textId="64AD6E19" w:rsidR="002668D0" w:rsidRPr="00FC5EC8" w:rsidRDefault="00B664F6"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The majority of respondents were </w:t>
      </w:r>
      <w:r w:rsidR="000C7E23" w:rsidRPr="00DB468C">
        <w:rPr>
          <w:rFonts w:asciiTheme="majorBidi" w:hAnsiTheme="majorBidi" w:cstheme="majorBidi"/>
          <w:sz w:val="24"/>
          <w:szCs w:val="24"/>
          <w:lang w:val="en-GB"/>
        </w:rPr>
        <w:t xml:space="preserve">103 manufacturing (39.8 percent), 35 </w:t>
      </w:r>
      <w:proofErr w:type="spellStart"/>
      <w:r w:rsidR="000C7E23" w:rsidRPr="00DB468C">
        <w:rPr>
          <w:rFonts w:asciiTheme="majorBidi" w:hAnsiTheme="majorBidi" w:cstheme="majorBidi"/>
          <w:sz w:val="24"/>
          <w:szCs w:val="24"/>
          <w:lang w:val="en-GB"/>
        </w:rPr>
        <w:t>trading</w:t>
      </w:r>
      <w:r w:rsidR="006B6DFC" w:rsidRPr="00DB468C">
        <w:rPr>
          <w:rFonts w:asciiTheme="majorBidi" w:hAnsiTheme="majorBidi" w:cstheme="majorBidi"/>
          <w:sz w:val="24"/>
          <w:szCs w:val="24"/>
          <w:lang w:val="en-GB"/>
        </w:rPr>
        <w:t>s</w:t>
      </w:r>
      <w:proofErr w:type="spellEnd"/>
      <w:r w:rsidR="000C7E23" w:rsidRPr="00DB468C">
        <w:rPr>
          <w:rFonts w:asciiTheme="majorBidi" w:hAnsiTheme="majorBidi" w:cstheme="majorBidi"/>
          <w:sz w:val="24"/>
          <w:szCs w:val="24"/>
          <w:lang w:val="en-GB"/>
        </w:rPr>
        <w:t xml:space="preserve"> (13.5 percent), 7 constructions (2.7 percent), and 5 agriculture (1.9 percent).</w:t>
      </w:r>
      <w:r w:rsidR="00B7546F" w:rsidRPr="00DB468C">
        <w:rPr>
          <w:rFonts w:asciiTheme="majorBidi" w:hAnsiTheme="majorBidi" w:cstheme="majorBidi"/>
          <w:sz w:val="24"/>
          <w:szCs w:val="24"/>
          <w:lang w:val="en-GB"/>
        </w:rPr>
        <w:t xml:space="preserve"> </w:t>
      </w:r>
      <w:r w:rsidRPr="00DB468C">
        <w:rPr>
          <w:rFonts w:asciiTheme="majorBidi" w:hAnsiTheme="majorBidi" w:cstheme="majorBidi"/>
          <w:sz w:val="24"/>
          <w:szCs w:val="24"/>
          <w:lang w:val="en-GB"/>
        </w:rPr>
        <w:t xml:space="preserve">As for the respondents' level of education, the majority </w:t>
      </w:r>
      <w:r w:rsidR="00476935" w:rsidRPr="00DB468C">
        <w:rPr>
          <w:rFonts w:asciiTheme="majorBidi" w:hAnsiTheme="majorBidi" w:cstheme="majorBidi"/>
          <w:sz w:val="24"/>
          <w:szCs w:val="24"/>
          <w:lang w:val="en-GB"/>
        </w:rPr>
        <w:t>had</w:t>
      </w:r>
      <w:r w:rsidRPr="00DB468C">
        <w:rPr>
          <w:rFonts w:asciiTheme="majorBidi" w:hAnsiTheme="majorBidi" w:cstheme="majorBidi"/>
          <w:sz w:val="24"/>
          <w:szCs w:val="24"/>
          <w:lang w:val="en-GB"/>
        </w:rPr>
        <w:t xml:space="preserve"> </w:t>
      </w:r>
      <w:r w:rsidR="006B6DFC" w:rsidRPr="00DB468C">
        <w:rPr>
          <w:rFonts w:asciiTheme="majorBidi" w:hAnsiTheme="majorBidi" w:cstheme="majorBidi"/>
          <w:sz w:val="24"/>
          <w:szCs w:val="24"/>
          <w:lang w:val="en-GB"/>
        </w:rPr>
        <w:t xml:space="preserve">a </w:t>
      </w:r>
      <w:r w:rsidR="00A224D0" w:rsidRPr="00DB468C">
        <w:rPr>
          <w:rFonts w:asciiTheme="majorBidi" w:hAnsiTheme="majorBidi" w:cstheme="majorBidi"/>
          <w:sz w:val="24"/>
          <w:szCs w:val="24"/>
          <w:lang w:val="en-GB"/>
        </w:rPr>
        <w:t xml:space="preserve">bachelor’s degree </w:t>
      </w:r>
      <w:r w:rsidR="00476935" w:rsidRPr="00DB468C">
        <w:rPr>
          <w:rFonts w:asciiTheme="majorBidi" w:hAnsiTheme="majorBidi" w:cstheme="majorBidi"/>
          <w:sz w:val="24"/>
          <w:szCs w:val="24"/>
          <w:lang w:val="en-GB"/>
        </w:rPr>
        <w:t>(</w:t>
      </w:r>
      <w:r w:rsidR="00A224D0" w:rsidRPr="00DB468C">
        <w:rPr>
          <w:rFonts w:asciiTheme="majorBidi" w:hAnsiTheme="majorBidi" w:cstheme="majorBidi"/>
          <w:sz w:val="24"/>
          <w:szCs w:val="24"/>
          <w:lang w:val="en-GB"/>
        </w:rPr>
        <w:t>52.1</w:t>
      </w:r>
      <w:r w:rsidRPr="00DB468C">
        <w:rPr>
          <w:rFonts w:asciiTheme="majorBidi" w:hAnsiTheme="majorBidi" w:cstheme="majorBidi"/>
          <w:sz w:val="24"/>
          <w:szCs w:val="24"/>
          <w:lang w:val="en-GB"/>
        </w:rPr>
        <w:t>%</w:t>
      </w:r>
      <w:r w:rsidR="00476935" w:rsidRPr="00DB468C">
        <w:rPr>
          <w:rFonts w:asciiTheme="majorBidi" w:hAnsiTheme="majorBidi" w:cstheme="majorBidi"/>
          <w:sz w:val="24"/>
          <w:szCs w:val="24"/>
          <w:lang w:val="en-GB"/>
        </w:rPr>
        <w:t>)</w:t>
      </w:r>
      <w:r w:rsidRPr="00DB468C">
        <w:rPr>
          <w:rFonts w:asciiTheme="majorBidi" w:hAnsiTheme="majorBidi" w:cstheme="majorBidi"/>
          <w:sz w:val="24"/>
          <w:szCs w:val="24"/>
          <w:lang w:val="en-GB"/>
        </w:rPr>
        <w:t>.</w:t>
      </w:r>
      <w:r w:rsidR="00002FF4" w:rsidRPr="00DB468C">
        <w:rPr>
          <w:rFonts w:asciiTheme="majorBidi" w:hAnsiTheme="majorBidi" w:cstheme="majorBidi"/>
          <w:sz w:val="24"/>
          <w:szCs w:val="24"/>
          <w:lang w:val="en-GB"/>
        </w:rPr>
        <w:t xml:space="preserve"> In terms of work experience, </w:t>
      </w:r>
      <w:r w:rsidR="006A78DD" w:rsidRPr="00DB468C">
        <w:rPr>
          <w:rFonts w:asciiTheme="majorBidi" w:hAnsiTheme="majorBidi" w:cstheme="majorBidi"/>
          <w:sz w:val="24"/>
          <w:szCs w:val="24"/>
          <w:lang w:val="en-GB"/>
        </w:rPr>
        <w:t xml:space="preserve">33.6 % </w:t>
      </w:r>
      <w:r w:rsidR="006B6DFC" w:rsidRPr="00DB468C">
        <w:rPr>
          <w:rFonts w:asciiTheme="majorBidi" w:hAnsiTheme="majorBidi" w:cstheme="majorBidi"/>
          <w:sz w:val="24"/>
          <w:szCs w:val="24"/>
          <w:lang w:val="en-GB"/>
        </w:rPr>
        <w:t xml:space="preserve">of </w:t>
      </w:r>
      <w:r w:rsidR="00FB0839" w:rsidRPr="00DB468C">
        <w:rPr>
          <w:rFonts w:asciiTheme="majorBidi" w:hAnsiTheme="majorBidi" w:cstheme="majorBidi"/>
          <w:sz w:val="24"/>
          <w:szCs w:val="24"/>
          <w:lang w:val="en-GB"/>
        </w:rPr>
        <w:t>SMEs</w:t>
      </w:r>
      <w:r w:rsidR="00002FF4" w:rsidRPr="00DB468C">
        <w:rPr>
          <w:rFonts w:asciiTheme="majorBidi" w:hAnsiTheme="majorBidi" w:cstheme="majorBidi"/>
          <w:sz w:val="24"/>
          <w:szCs w:val="24"/>
          <w:lang w:val="en-GB"/>
        </w:rPr>
        <w:t xml:space="preserve"> have experience</w:t>
      </w:r>
      <w:r w:rsidR="006B6DFC" w:rsidRPr="00DB468C">
        <w:rPr>
          <w:rFonts w:asciiTheme="majorBidi" w:hAnsiTheme="majorBidi" w:cstheme="majorBidi"/>
          <w:sz w:val="24"/>
          <w:szCs w:val="24"/>
          <w:lang w:val="en-GB"/>
        </w:rPr>
        <w:t>d</w:t>
      </w:r>
      <w:r w:rsidR="00002FF4" w:rsidRPr="00DB468C">
        <w:rPr>
          <w:rFonts w:asciiTheme="majorBidi" w:hAnsiTheme="majorBidi" w:cstheme="majorBidi"/>
          <w:sz w:val="24"/>
          <w:szCs w:val="24"/>
          <w:lang w:val="en-GB"/>
        </w:rPr>
        <w:t xml:space="preserve"> less than 5</w:t>
      </w:r>
      <w:r w:rsidR="00FB0839" w:rsidRPr="00DB468C">
        <w:rPr>
          <w:rFonts w:asciiTheme="majorBidi" w:hAnsiTheme="majorBidi" w:cstheme="majorBidi"/>
          <w:sz w:val="24"/>
          <w:szCs w:val="24"/>
          <w:lang w:val="en-GB"/>
        </w:rPr>
        <w:t xml:space="preserve">, </w:t>
      </w:r>
      <w:r w:rsidR="006A78DD" w:rsidRPr="00DB468C">
        <w:rPr>
          <w:rFonts w:asciiTheme="majorBidi" w:hAnsiTheme="majorBidi" w:cstheme="majorBidi"/>
          <w:sz w:val="24"/>
          <w:szCs w:val="24"/>
          <w:lang w:val="en-GB"/>
        </w:rPr>
        <w:t>while 30.5% of the sampled SMEs have entrepreneurial experience between 5 and 10 years.</w:t>
      </w:r>
      <w:r w:rsidR="00BD0EA2" w:rsidRPr="00DB468C">
        <w:rPr>
          <w:rFonts w:asciiTheme="majorBidi" w:hAnsiTheme="majorBidi" w:cstheme="majorBidi"/>
          <w:sz w:val="24"/>
          <w:szCs w:val="24"/>
          <w:lang w:val="en-GB"/>
        </w:rPr>
        <w:t xml:space="preserve"> </w:t>
      </w:r>
      <w:r w:rsidRPr="00DB468C">
        <w:rPr>
          <w:rFonts w:asciiTheme="majorBidi" w:hAnsiTheme="majorBidi" w:cstheme="majorBidi"/>
          <w:sz w:val="24"/>
          <w:szCs w:val="24"/>
          <w:lang w:val="en-GB"/>
        </w:rPr>
        <w:t xml:space="preserve">Finally, most of </w:t>
      </w:r>
      <w:r w:rsidR="008930BC" w:rsidRPr="00DB468C">
        <w:rPr>
          <w:rFonts w:asciiTheme="majorBidi" w:hAnsiTheme="majorBidi" w:cstheme="majorBidi"/>
          <w:sz w:val="24"/>
          <w:szCs w:val="24"/>
          <w:lang w:val="en-GB"/>
        </w:rPr>
        <w:t xml:space="preserve">the </w:t>
      </w:r>
      <w:r w:rsidR="00BD0EA2" w:rsidRPr="00DB468C">
        <w:rPr>
          <w:rFonts w:asciiTheme="majorBidi" w:hAnsiTheme="majorBidi" w:cstheme="majorBidi"/>
          <w:sz w:val="24"/>
          <w:szCs w:val="24"/>
          <w:lang w:val="en-GB"/>
        </w:rPr>
        <w:t>sampled SMEs have employee</w:t>
      </w:r>
      <w:r w:rsidR="009E58BF" w:rsidRPr="00DB468C">
        <w:rPr>
          <w:rFonts w:asciiTheme="majorBidi" w:hAnsiTheme="majorBidi" w:cstheme="majorBidi"/>
          <w:sz w:val="24"/>
          <w:szCs w:val="24"/>
          <w:lang w:val="en-GB"/>
        </w:rPr>
        <w:t>s</w:t>
      </w:r>
      <w:r w:rsidR="00BD0EA2" w:rsidRPr="00DB468C">
        <w:rPr>
          <w:rFonts w:asciiTheme="majorBidi" w:hAnsiTheme="majorBidi" w:cstheme="majorBidi"/>
          <w:sz w:val="24"/>
          <w:szCs w:val="24"/>
          <w:lang w:val="en-GB"/>
        </w:rPr>
        <w:t xml:space="preserve"> rang</w:t>
      </w:r>
      <w:r w:rsidR="009E58BF" w:rsidRPr="00DB468C">
        <w:rPr>
          <w:rFonts w:asciiTheme="majorBidi" w:hAnsiTheme="majorBidi" w:cstheme="majorBidi"/>
          <w:sz w:val="24"/>
          <w:szCs w:val="24"/>
          <w:lang w:val="en-GB"/>
        </w:rPr>
        <w:t>ing</w:t>
      </w:r>
      <w:r w:rsidR="00BD0EA2" w:rsidRPr="00DB468C">
        <w:rPr>
          <w:rFonts w:asciiTheme="majorBidi" w:hAnsiTheme="majorBidi" w:cstheme="majorBidi"/>
          <w:sz w:val="24"/>
          <w:szCs w:val="24"/>
          <w:lang w:val="en-GB"/>
        </w:rPr>
        <w:t xml:space="preserve"> </w:t>
      </w:r>
      <w:r w:rsidR="009E58BF" w:rsidRPr="00DB468C">
        <w:rPr>
          <w:rFonts w:asciiTheme="majorBidi" w:hAnsiTheme="majorBidi" w:cstheme="majorBidi"/>
          <w:sz w:val="24"/>
          <w:szCs w:val="24"/>
          <w:lang w:val="en-GB"/>
        </w:rPr>
        <w:t>between</w:t>
      </w:r>
      <w:r w:rsidR="00BD0EA2" w:rsidRPr="00DB468C">
        <w:rPr>
          <w:rFonts w:asciiTheme="majorBidi" w:hAnsiTheme="majorBidi" w:cstheme="majorBidi"/>
          <w:sz w:val="24"/>
          <w:szCs w:val="24"/>
          <w:lang w:val="en-GB"/>
        </w:rPr>
        <w:t xml:space="preserve"> 11 and 100</w:t>
      </w:r>
      <w:r w:rsidR="006A78DD" w:rsidRPr="00DB468C">
        <w:rPr>
          <w:rFonts w:asciiTheme="majorBidi" w:hAnsiTheme="majorBidi" w:cstheme="majorBidi"/>
          <w:sz w:val="24"/>
          <w:szCs w:val="24"/>
          <w:lang w:val="en-GB"/>
        </w:rPr>
        <w:t xml:space="preserve"> </w:t>
      </w:r>
      <w:r w:rsidR="00814866" w:rsidRPr="00DB468C">
        <w:rPr>
          <w:rFonts w:asciiTheme="majorBidi" w:hAnsiTheme="majorBidi" w:cstheme="majorBidi"/>
          <w:sz w:val="24"/>
          <w:szCs w:val="24"/>
          <w:lang w:val="en-GB"/>
        </w:rPr>
        <w:t>about 121</w:t>
      </w:r>
      <w:r w:rsidR="006A78DD" w:rsidRPr="00DB468C">
        <w:rPr>
          <w:rFonts w:asciiTheme="majorBidi" w:hAnsiTheme="majorBidi" w:cstheme="majorBidi"/>
          <w:sz w:val="24"/>
          <w:szCs w:val="24"/>
          <w:lang w:val="en-GB"/>
        </w:rPr>
        <w:t xml:space="preserve"> (46.7 percent)</w:t>
      </w:r>
      <w:r w:rsidR="00BD0EA2" w:rsidRPr="00DB468C">
        <w:rPr>
          <w:rFonts w:asciiTheme="majorBidi" w:hAnsiTheme="majorBidi" w:cstheme="majorBidi"/>
          <w:sz w:val="24"/>
          <w:szCs w:val="24"/>
          <w:lang w:val="en-GB"/>
        </w:rPr>
        <w:t xml:space="preserve">, while 96 SMEs (37.1 percent) have </w:t>
      </w:r>
      <w:r w:rsidR="00C460D9" w:rsidRPr="00DB468C">
        <w:rPr>
          <w:rFonts w:asciiTheme="majorBidi" w:hAnsiTheme="majorBidi" w:cstheme="majorBidi"/>
          <w:sz w:val="24"/>
          <w:szCs w:val="24"/>
          <w:lang w:val="en-GB"/>
        </w:rPr>
        <w:t>employees less than ten</w:t>
      </w:r>
      <w:r w:rsidR="006A78DD" w:rsidRPr="00DB468C">
        <w:rPr>
          <w:rFonts w:asciiTheme="majorBidi" w:hAnsiTheme="majorBidi" w:cstheme="majorBidi"/>
          <w:sz w:val="24"/>
          <w:szCs w:val="24"/>
          <w:lang w:val="en-GB"/>
        </w:rPr>
        <w:t>.</w:t>
      </w:r>
    </w:p>
    <w:p w14:paraId="40A30759" w14:textId="77777777" w:rsidR="00194AF6" w:rsidRPr="00DB468C" w:rsidRDefault="00002BA7" w:rsidP="00FC5EC8">
      <w:pPr>
        <w:bidi w:val="0"/>
        <w:adjustRightInd w:val="0"/>
        <w:snapToGrid w:val="0"/>
        <w:spacing w:beforeLines="100" w:before="240" w:after="0"/>
        <w:jc w:val="both"/>
        <w:rPr>
          <w:rFonts w:asciiTheme="minorBidi" w:eastAsia="Times New Roman" w:hAnsiTheme="minorBidi"/>
          <w:b/>
          <w:bCs/>
          <w:sz w:val="28"/>
          <w:szCs w:val="28"/>
        </w:rPr>
      </w:pPr>
      <w:r w:rsidRPr="00DB468C">
        <w:rPr>
          <w:rFonts w:asciiTheme="minorBidi" w:eastAsia="Times New Roman" w:hAnsiTheme="minorBidi"/>
          <w:b/>
          <w:bCs/>
          <w:sz w:val="28"/>
          <w:szCs w:val="28"/>
        </w:rPr>
        <w:t xml:space="preserve">3.2 </w:t>
      </w:r>
      <w:r w:rsidR="00D31788" w:rsidRPr="00DB468C">
        <w:rPr>
          <w:rFonts w:asciiTheme="minorBidi" w:eastAsia="Times New Roman" w:hAnsiTheme="minorBidi"/>
          <w:b/>
          <w:bCs/>
          <w:sz w:val="28"/>
          <w:szCs w:val="28"/>
        </w:rPr>
        <w:t>Measurements</w:t>
      </w:r>
    </w:p>
    <w:p w14:paraId="28B1FD63" w14:textId="6C659EF4" w:rsidR="009E58BF" w:rsidRPr="00DB468C" w:rsidRDefault="008C3C07"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T</w:t>
      </w:r>
      <w:r w:rsidR="00A26FCC" w:rsidRPr="00DB468C">
        <w:rPr>
          <w:rFonts w:asciiTheme="majorBidi" w:hAnsiTheme="majorBidi" w:cstheme="majorBidi"/>
          <w:sz w:val="24"/>
          <w:szCs w:val="24"/>
          <w:lang w:val="en-GB"/>
        </w:rPr>
        <w:t>o make it easier for respondents to choose an option, the questionnaire included a series of statements using a 5-point Likert scale (1 = strongly disagree to 5 = strongly agree). H</w:t>
      </w:r>
      <w:r w:rsidR="00D31788" w:rsidRPr="00DB468C">
        <w:rPr>
          <w:rFonts w:asciiTheme="majorBidi" w:hAnsiTheme="majorBidi" w:cstheme="majorBidi"/>
          <w:sz w:val="24"/>
          <w:szCs w:val="24"/>
          <w:lang w:val="en-GB"/>
        </w:rPr>
        <w:t xml:space="preserve">owever, this research modified several items to fit the context of the present study. </w:t>
      </w:r>
      <w:r w:rsidR="00FA5ED0" w:rsidRPr="00DB468C">
        <w:rPr>
          <w:rFonts w:asciiTheme="majorBidi" w:hAnsiTheme="majorBidi" w:cstheme="majorBidi"/>
          <w:sz w:val="24"/>
          <w:szCs w:val="24"/>
          <w:lang w:val="en-GB"/>
        </w:rPr>
        <w:t xml:space="preserve">In terms of measurement, the </w:t>
      </w:r>
      <w:r w:rsidR="00E22A63" w:rsidRPr="00DB468C">
        <w:rPr>
          <w:rFonts w:asciiTheme="majorBidi" w:hAnsiTheme="majorBidi" w:cstheme="majorBidi"/>
          <w:sz w:val="24"/>
          <w:szCs w:val="24"/>
          <w:lang w:val="en-GB"/>
        </w:rPr>
        <w:t xml:space="preserve">first </w:t>
      </w:r>
      <w:r w:rsidR="00FA5ED0" w:rsidRPr="00DB468C">
        <w:rPr>
          <w:rFonts w:asciiTheme="majorBidi" w:hAnsiTheme="majorBidi" w:cstheme="majorBidi"/>
          <w:sz w:val="24"/>
          <w:szCs w:val="24"/>
          <w:lang w:val="en-GB"/>
        </w:rPr>
        <w:t xml:space="preserve">independent variable of </w:t>
      </w:r>
      <w:r w:rsidR="006604DE" w:rsidRPr="00DB468C">
        <w:rPr>
          <w:rFonts w:asciiTheme="majorBidi" w:hAnsiTheme="majorBidi" w:cstheme="majorBidi"/>
          <w:sz w:val="24"/>
          <w:szCs w:val="24"/>
          <w:lang w:val="en-GB"/>
        </w:rPr>
        <w:t xml:space="preserve">perceived relative advantage </w:t>
      </w:r>
      <w:r w:rsidR="00FA5ED0" w:rsidRPr="00DB468C">
        <w:rPr>
          <w:rFonts w:asciiTheme="majorBidi" w:hAnsiTheme="majorBidi" w:cstheme="majorBidi"/>
          <w:sz w:val="24"/>
          <w:szCs w:val="24"/>
          <w:lang w:val="en-GB"/>
        </w:rPr>
        <w:t xml:space="preserve">was measured using </w:t>
      </w:r>
      <w:r w:rsidR="00D475DB" w:rsidRPr="00DB468C">
        <w:rPr>
          <w:rFonts w:asciiTheme="majorBidi" w:hAnsiTheme="majorBidi" w:cstheme="majorBidi"/>
          <w:sz w:val="24"/>
          <w:szCs w:val="24"/>
          <w:lang w:val="en-GB"/>
        </w:rPr>
        <w:t>[20,</w:t>
      </w:r>
      <w:r w:rsidR="009E58BF" w:rsidRPr="00DB468C">
        <w:rPr>
          <w:rFonts w:asciiTheme="majorBidi" w:hAnsiTheme="majorBidi" w:cstheme="majorBidi"/>
          <w:sz w:val="24"/>
          <w:szCs w:val="24"/>
          <w:lang w:val="en-GB"/>
        </w:rPr>
        <w:t xml:space="preserve"> </w:t>
      </w:r>
      <w:r w:rsidR="00D475DB" w:rsidRPr="00DB468C">
        <w:rPr>
          <w:rFonts w:asciiTheme="majorBidi" w:hAnsiTheme="majorBidi" w:cstheme="majorBidi"/>
          <w:sz w:val="24"/>
          <w:szCs w:val="24"/>
          <w:lang w:val="en-GB"/>
        </w:rPr>
        <w:t>5</w:t>
      </w:r>
      <w:r w:rsidR="008A64B0" w:rsidRPr="00DB468C">
        <w:rPr>
          <w:rFonts w:asciiTheme="majorBidi" w:hAnsiTheme="majorBidi" w:cstheme="majorBidi"/>
          <w:sz w:val="24"/>
          <w:szCs w:val="24"/>
          <w:lang w:val="en-GB"/>
        </w:rPr>
        <w:t>2</w:t>
      </w:r>
      <w:r w:rsidR="00D475DB" w:rsidRPr="00DB468C">
        <w:rPr>
          <w:rFonts w:asciiTheme="majorBidi" w:hAnsiTheme="majorBidi" w:cstheme="majorBidi"/>
          <w:sz w:val="24"/>
          <w:szCs w:val="24"/>
          <w:lang w:val="en-GB"/>
        </w:rPr>
        <w:t>]</w:t>
      </w:r>
      <w:r w:rsidR="00FA5ED0" w:rsidRPr="00DB468C">
        <w:rPr>
          <w:rFonts w:asciiTheme="majorBidi" w:hAnsiTheme="majorBidi" w:cstheme="majorBidi"/>
          <w:sz w:val="24"/>
          <w:szCs w:val="24"/>
          <w:lang w:val="en-GB"/>
        </w:rPr>
        <w:t xml:space="preserve"> </w:t>
      </w:r>
      <w:r w:rsidR="0070666F" w:rsidRPr="00DB468C">
        <w:rPr>
          <w:rFonts w:asciiTheme="majorBidi" w:hAnsiTheme="majorBidi" w:cstheme="majorBidi"/>
          <w:sz w:val="24"/>
          <w:szCs w:val="24"/>
          <w:lang w:val="en-GB"/>
        </w:rPr>
        <w:t xml:space="preserve">five </w:t>
      </w:r>
      <w:r w:rsidR="00FA5ED0" w:rsidRPr="00DB468C">
        <w:rPr>
          <w:rFonts w:asciiTheme="majorBidi" w:hAnsiTheme="majorBidi" w:cstheme="majorBidi"/>
          <w:sz w:val="24"/>
          <w:szCs w:val="24"/>
          <w:lang w:val="en-GB"/>
        </w:rPr>
        <w:t xml:space="preserve">items. </w:t>
      </w:r>
      <w:r w:rsidR="00E22A63" w:rsidRPr="00DB468C">
        <w:rPr>
          <w:rFonts w:asciiTheme="majorBidi" w:hAnsiTheme="majorBidi" w:cstheme="majorBidi"/>
          <w:sz w:val="24"/>
          <w:szCs w:val="24"/>
          <w:lang w:val="en-GB"/>
        </w:rPr>
        <w:t>Next, t</w:t>
      </w:r>
      <w:r w:rsidR="00FA5ED0" w:rsidRPr="00DB468C">
        <w:rPr>
          <w:rFonts w:asciiTheme="majorBidi" w:hAnsiTheme="majorBidi" w:cstheme="majorBidi"/>
          <w:sz w:val="24"/>
          <w:szCs w:val="24"/>
          <w:lang w:val="en-GB"/>
        </w:rPr>
        <w:t>he measurement</w:t>
      </w:r>
      <w:r w:rsidR="0070666F" w:rsidRPr="00DB468C">
        <w:rPr>
          <w:rFonts w:asciiTheme="majorBidi" w:hAnsiTheme="majorBidi" w:cstheme="majorBidi"/>
          <w:sz w:val="24"/>
          <w:szCs w:val="24"/>
          <w:lang w:val="en-GB"/>
        </w:rPr>
        <w:t xml:space="preserve"> of the perceived compatibility</w:t>
      </w:r>
      <w:r w:rsidR="00FA5ED0" w:rsidRPr="00DB468C">
        <w:rPr>
          <w:rFonts w:asciiTheme="majorBidi" w:hAnsiTheme="majorBidi" w:cstheme="majorBidi"/>
          <w:sz w:val="24"/>
          <w:szCs w:val="24"/>
          <w:lang w:val="en-GB"/>
        </w:rPr>
        <w:t xml:space="preserve"> comprised </w:t>
      </w:r>
      <w:r w:rsidR="00DF18B8" w:rsidRPr="00DB468C">
        <w:rPr>
          <w:rFonts w:asciiTheme="majorBidi" w:hAnsiTheme="majorBidi" w:cstheme="majorBidi"/>
          <w:sz w:val="24"/>
          <w:szCs w:val="24"/>
          <w:lang w:val="en-GB"/>
        </w:rPr>
        <w:t>four</w:t>
      </w:r>
      <w:r w:rsidR="00FA5ED0" w:rsidRPr="00DB468C">
        <w:rPr>
          <w:rFonts w:asciiTheme="majorBidi" w:hAnsiTheme="majorBidi" w:cstheme="majorBidi"/>
          <w:sz w:val="24"/>
          <w:szCs w:val="24"/>
          <w:lang w:val="en-GB"/>
        </w:rPr>
        <w:t xml:space="preserve"> items</w:t>
      </w:r>
      <w:r w:rsidR="00D475DB" w:rsidRPr="00DB468C">
        <w:rPr>
          <w:rFonts w:asciiTheme="majorBidi" w:hAnsiTheme="majorBidi" w:cstheme="majorBidi"/>
          <w:sz w:val="24"/>
          <w:szCs w:val="24"/>
          <w:lang w:val="en-GB"/>
        </w:rPr>
        <w:t xml:space="preserve"> [</w:t>
      </w:r>
      <w:r w:rsidR="008A64B0" w:rsidRPr="00DB468C">
        <w:rPr>
          <w:rFonts w:asciiTheme="majorBidi" w:hAnsiTheme="majorBidi" w:cstheme="majorBidi"/>
          <w:sz w:val="24"/>
          <w:szCs w:val="24"/>
          <w:lang w:val="en-GB"/>
        </w:rPr>
        <w:t>23</w:t>
      </w:r>
      <w:r w:rsidR="00D475DB" w:rsidRPr="00DB468C">
        <w:rPr>
          <w:rFonts w:asciiTheme="majorBidi" w:hAnsiTheme="majorBidi" w:cstheme="majorBidi"/>
          <w:sz w:val="24"/>
          <w:szCs w:val="24"/>
          <w:lang w:val="en-GB"/>
        </w:rPr>
        <w:t>,</w:t>
      </w:r>
      <w:r w:rsidR="009E58BF" w:rsidRPr="00DB468C">
        <w:rPr>
          <w:rFonts w:asciiTheme="majorBidi" w:hAnsiTheme="majorBidi" w:cstheme="majorBidi"/>
          <w:sz w:val="24"/>
          <w:szCs w:val="24"/>
          <w:lang w:val="en-GB"/>
        </w:rPr>
        <w:t xml:space="preserve"> </w:t>
      </w:r>
      <w:r w:rsidR="00D475DB" w:rsidRPr="00DB468C">
        <w:rPr>
          <w:rFonts w:asciiTheme="majorBidi" w:hAnsiTheme="majorBidi" w:cstheme="majorBidi"/>
          <w:sz w:val="24"/>
          <w:szCs w:val="24"/>
          <w:lang w:val="en-GB"/>
        </w:rPr>
        <w:t>3</w:t>
      </w:r>
      <w:r w:rsidR="008A64B0" w:rsidRPr="00DB468C">
        <w:rPr>
          <w:rFonts w:asciiTheme="majorBidi" w:hAnsiTheme="majorBidi" w:cstheme="majorBidi"/>
          <w:sz w:val="24"/>
          <w:szCs w:val="24"/>
          <w:lang w:val="en-GB"/>
        </w:rPr>
        <w:t>4</w:t>
      </w:r>
      <w:r w:rsidR="00D475DB" w:rsidRPr="00DB468C">
        <w:rPr>
          <w:rFonts w:asciiTheme="majorBidi" w:hAnsiTheme="majorBidi" w:cstheme="majorBidi"/>
          <w:sz w:val="24"/>
          <w:szCs w:val="24"/>
          <w:lang w:val="en-GB"/>
        </w:rPr>
        <w:t>]</w:t>
      </w:r>
      <w:r w:rsidR="0070666F" w:rsidRPr="00DB468C">
        <w:rPr>
          <w:rFonts w:asciiTheme="majorBidi" w:hAnsiTheme="majorBidi" w:cstheme="majorBidi"/>
          <w:sz w:val="24"/>
          <w:szCs w:val="24"/>
          <w:lang w:val="en-GB"/>
        </w:rPr>
        <w:t>.</w:t>
      </w:r>
      <w:r w:rsidR="009829D4" w:rsidRPr="00DB468C">
        <w:rPr>
          <w:rFonts w:asciiTheme="majorBidi" w:hAnsiTheme="majorBidi" w:cstheme="majorBidi"/>
          <w:sz w:val="24"/>
          <w:szCs w:val="24"/>
          <w:lang w:val="en-GB"/>
        </w:rPr>
        <w:t xml:space="preserve"> Perceived complexity </w:t>
      </w:r>
      <w:r w:rsidR="00916F5F" w:rsidRPr="00DB468C">
        <w:rPr>
          <w:rFonts w:asciiTheme="majorBidi" w:hAnsiTheme="majorBidi" w:cstheme="majorBidi"/>
          <w:sz w:val="24"/>
          <w:szCs w:val="24"/>
          <w:lang w:val="en-GB"/>
        </w:rPr>
        <w:t xml:space="preserve">was measured using four </w:t>
      </w:r>
      <w:r w:rsidR="00263043" w:rsidRPr="00DB468C">
        <w:rPr>
          <w:rFonts w:asciiTheme="majorBidi" w:hAnsiTheme="majorBidi" w:cstheme="majorBidi"/>
          <w:sz w:val="24"/>
          <w:szCs w:val="24"/>
          <w:lang w:val="en-GB"/>
        </w:rPr>
        <w:t>items [2,</w:t>
      </w:r>
      <w:r w:rsidR="009E58BF" w:rsidRPr="00DB468C">
        <w:rPr>
          <w:rFonts w:asciiTheme="majorBidi" w:hAnsiTheme="majorBidi" w:cstheme="majorBidi"/>
          <w:sz w:val="24"/>
          <w:szCs w:val="24"/>
          <w:lang w:val="en-GB"/>
        </w:rPr>
        <w:t xml:space="preserve"> </w:t>
      </w:r>
      <w:r w:rsidR="00263043" w:rsidRPr="00DB468C">
        <w:rPr>
          <w:rFonts w:asciiTheme="majorBidi" w:hAnsiTheme="majorBidi" w:cstheme="majorBidi"/>
          <w:sz w:val="24"/>
          <w:szCs w:val="24"/>
          <w:lang w:val="en-GB"/>
        </w:rPr>
        <w:t>3</w:t>
      </w:r>
      <w:r w:rsidR="008A64B0" w:rsidRPr="00DB468C">
        <w:rPr>
          <w:rFonts w:asciiTheme="majorBidi" w:hAnsiTheme="majorBidi" w:cstheme="majorBidi"/>
          <w:sz w:val="24"/>
          <w:szCs w:val="24"/>
          <w:lang w:val="en-GB"/>
        </w:rPr>
        <w:t>4</w:t>
      </w:r>
      <w:r w:rsidR="00263043" w:rsidRPr="00DB468C">
        <w:rPr>
          <w:rFonts w:asciiTheme="majorBidi" w:hAnsiTheme="majorBidi" w:cstheme="majorBidi"/>
          <w:sz w:val="24"/>
          <w:szCs w:val="24"/>
          <w:lang w:val="en-GB"/>
        </w:rPr>
        <w:t>]</w:t>
      </w:r>
      <w:r w:rsidR="00916F5F" w:rsidRPr="00DB468C">
        <w:rPr>
          <w:rFonts w:asciiTheme="majorBidi" w:hAnsiTheme="majorBidi" w:cstheme="majorBidi"/>
          <w:sz w:val="24"/>
          <w:szCs w:val="24"/>
          <w:lang w:val="en-GB"/>
        </w:rPr>
        <w:t>.</w:t>
      </w:r>
      <w:r w:rsidR="00214023" w:rsidRPr="00DB468C">
        <w:rPr>
          <w:rFonts w:asciiTheme="majorBidi" w:hAnsiTheme="majorBidi" w:cstheme="majorBidi"/>
          <w:sz w:val="24"/>
          <w:szCs w:val="24"/>
          <w:lang w:val="en-GB"/>
        </w:rPr>
        <w:t xml:space="preserve"> </w:t>
      </w:r>
      <w:r w:rsidR="00D930C7" w:rsidRPr="00DB468C">
        <w:rPr>
          <w:rFonts w:asciiTheme="majorBidi" w:hAnsiTheme="majorBidi" w:cstheme="majorBidi"/>
          <w:sz w:val="24"/>
          <w:szCs w:val="24"/>
          <w:lang w:val="en-GB"/>
        </w:rPr>
        <w:t>Regarding the mediator, firstly</w:t>
      </w:r>
      <w:r w:rsidR="00C460D9" w:rsidRPr="00DB468C">
        <w:rPr>
          <w:rFonts w:asciiTheme="majorBidi" w:hAnsiTheme="majorBidi" w:cstheme="majorBidi"/>
          <w:sz w:val="24"/>
          <w:szCs w:val="24"/>
          <w:lang w:val="en-GB"/>
        </w:rPr>
        <w:t>,</w:t>
      </w:r>
      <w:r w:rsidR="00D930C7" w:rsidRPr="00DB468C">
        <w:rPr>
          <w:rFonts w:asciiTheme="majorBidi" w:hAnsiTheme="majorBidi" w:cstheme="majorBidi"/>
          <w:sz w:val="24"/>
          <w:szCs w:val="24"/>
          <w:lang w:val="en-GB"/>
        </w:rPr>
        <w:t xml:space="preserve"> t</w:t>
      </w:r>
      <w:r w:rsidR="00214023" w:rsidRPr="00DB468C">
        <w:rPr>
          <w:rFonts w:asciiTheme="majorBidi" w:hAnsiTheme="majorBidi" w:cstheme="majorBidi"/>
          <w:sz w:val="24"/>
          <w:szCs w:val="24"/>
          <w:lang w:val="en-GB"/>
        </w:rPr>
        <w:t xml:space="preserve">he attitude scale used in this work </w:t>
      </w:r>
      <w:r w:rsidR="00E22A63" w:rsidRPr="00DB468C">
        <w:rPr>
          <w:rFonts w:asciiTheme="majorBidi" w:hAnsiTheme="majorBidi" w:cstheme="majorBidi"/>
          <w:sz w:val="24"/>
          <w:szCs w:val="24"/>
          <w:lang w:val="en-GB"/>
        </w:rPr>
        <w:t>was</w:t>
      </w:r>
      <w:r w:rsidR="00214023" w:rsidRPr="00DB468C">
        <w:rPr>
          <w:rFonts w:asciiTheme="majorBidi" w:hAnsiTheme="majorBidi" w:cstheme="majorBidi"/>
          <w:sz w:val="24"/>
          <w:szCs w:val="24"/>
          <w:lang w:val="en-GB"/>
        </w:rPr>
        <w:t xml:space="preserve"> adapted from Al-Jabri </w:t>
      </w:r>
      <w:r w:rsidR="001D1D35" w:rsidRPr="00DB468C">
        <w:rPr>
          <w:rFonts w:asciiTheme="majorBidi" w:hAnsiTheme="majorBidi" w:cstheme="majorBidi"/>
          <w:sz w:val="24"/>
          <w:szCs w:val="24"/>
          <w:lang w:val="en-GB"/>
        </w:rPr>
        <w:t>and</w:t>
      </w:r>
      <w:r w:rsidR="00263043" w:rsidRPr="00DB468C">
        <w:rPr>
          <w:rFonts w:asciiTheme="majorBidi" w:hAnsiTheme="majorBidi" w:cstheme="majorBidi"/>
          <w:sz w:val="24"/>
          <w:szCs w:val="24"/>
          <w:lang w:val="en-GB"/>
        </w:rPr>
        <w:t xml:space="preserve"> </w:t>
      </w:r>
      <w:proofErr w:type="spellStart"/>
      <w:r w:rsidR="00214023" w:rsidRPr="00DB468C">
        <w:rPr>
          <w:rFonts w:asciiTheme="majorBidi" w:hAnsiTheme="majorBidi" w:cstheme="majorBidi"/>
          <w:sz w:val="24"/>
          <w:szCs w:val="24"/>
          <w:lang w:val="en-GB"/>
        </w:rPr>
        <w:t>Roztocki</w:t>
      </w:r>
      <w:proofErr w:type="spellEnd"/>
      <w:r w:rsidR="00214023" w:rsidRPr="00DB468C">
        <w:rPr>
          <w:rFonts w:asciiTheme="majorBidi" w:hAnsiTheme="majorBidi" w:cstheme="majorBidi"/>
          <w:sz w:val="24"/>
          <w:szCs w:val="24"/>
          <w:lang w:val="en-GB"/>
        </w:rPr>
        <w:t xml:space="preserve"> </w:t>
      </w:r>
      <w:r w:rsidR="00263043" w:rsidRPr="00DB468C">
        <w:rPr>
          <w:rFonts w:asciiTheme="majorBidi" w:hAnsiTheme="majorBidi" w:cstheme="majorBidi"/>
          <w:sz w:val="24"/>
          <w:szCs w:val="24"/>
          <w:lang w:val="en-GB"/>
        </w:rPr>
        <w:t>[</w:t>
      </w:r>
      <w:r w:rsidR="008A64B0" w:rsidRPr="00DB468C">
        <w:rPr>
          <w:rFonts w:asciiTheme="majorBidi" w:hAnsiTheme="majorBidi" w:cstheme="majorBidi"/>
          <w:sz w:val="24"/>
          <w:szCs w:val="24"/>
          <w:lang w:val="en-GB"/>
        </w:rPr>
        <w:t>30</w:t>
      </w:r>
      <w:r w:rsidR="00263043" w:rsidRPr="00DB468C">
        <w:rPr>
          <w:rFonts w:asciiTheme="majorBidi" w:hAnsiTheme="majorBidi" w:cstheme="majorBidi"/>
          <w:sz w:val="24"/>
          <w:szCs w:val="24"/>
          <w:lang w:val="en-GB"/>
        </w:rPr>
        <w:t xml:space="preserve">] </w:t>
      </w:r>
      <w:r w:rsidR="001D1D35" w:rsidRPr="00DB468C">
        <w:rPr>
          <w:rFonts w:asciiTheme="majorBidi" w:hAnsiTheme="majorBidi" w:cstheme="majorBidi"/>
          <w:sz w:val="24"/>
          <w:szCs w:val="24"/>
          <w:lang w:val="en-GB"/>
        </w:rPr>
        <w:t>using the five</w:t>
      </w:r>
      <w:r w:rsidR="00214023" w:rsidRPr="00DB468C">
        <w:rPr>
          <w:rFonts w:asciiTheme="majorBidi" w:hAnsiTheme="majorBidi" w:cstheme="majorBidi"/>
          <w:sz w:val="24"/>
          <w:szCs w:val="24"/>
          <w:lang w:val="en-GB"/>
        </w:rPr>
        <w:t xml:space="preserve"> </w:t>
      </w:r>
      <w:r w:rsidR="001D1D35" w:rsidRPr="00DB468C">
        <w:rPr>
          <w:rFonts w:asciiTheme="majorBidi" w:hAnsiTheme="majorBidi" w:cstheme="majorBidi"/>
          <w:sz w:val="24"/>
          <w:szCs w:val="24"/>
          <w:lang w:val="en-GB"/>
        </w:rPr>
        <w:t>items</w:t>
      </w:r>
      <w:r w:rsidR="00E5580E" w:rsidRPr="00DB468C">
        <w:rPr>
          <w:rFonts w:asciiTheme="majorBidi" w:hAnsiTheme="majorBidi" w:cstheme="majorBidi"/>
          <w:sz w:val="24"/>
          <w:szCs w:val="24"/>
          <w:lang w:val="en-GB"/>
        </w:rPr>
        <w:t xml:space="preserve">, such as ''I generally have a </w:t>
      </w:r>
      <w:proofErr w:type="spellStart"/>
      <w:r w:rsidR="00E5580E" w:rsidRPr="00DB468C">
        <w:rPr>
          <w:rFonts w:asciiTheme="majorBidi" w:hAnsiTheme="majorBidi" w:cstheme="majorBidi"/>
          <w:sz w:val="24"/>
          <w:szCs w:val="24"/>
          <w:lang w:val="en-GB"/>
        </w:rPr>
        <w:t>favorable</w:t>
      </w:r>
      <w:proofErr w:type="spellEnd"/>
      <w:r w:rsidR="00E5580E" w:rsidRPr="00DB468C">
        <w:rPr>
          <w:rFonts w:asciiTheme="majorBidi" w:hAnsiTheme="majorBidi" w:cstheme="majorBidi"/>
          <w:sz w:val="24"/>
          <w:szCs w:val="24"/>
          <w:lang w:val="en-GB"/>
        </w:rPr>
        <w:t xml:space="preserve"> attitude toward using the E-commerce technology''</w:t>
      </w:r>
      <w:r w:rsidR="001D1D35" w:rsidRPr="00DB468C">
        <w:rPr>
          <w:rFonts w:asciiTheme="majorBidi" w:hAnsiTheme="majorBidi" w:cstheme="majorBidi"/>
          <w:sz w:val="24"/>
          <w:szCs w:val="24"/>
          <w:lang w:val="en-GB"/>
        </w:rPr>
        <w:t>.</w:t>
      </w:r>
      <w:r w:rsidR="00B71A94" w:rsidRPr="00DB468C">
        <w:rPr>
          <w:rFonts w:asciiTheme="majorBidi" w:hAnsiTheme="majorBidi" w:cstheme="majorBidi"/>
          <w:sz w:val="24"/>
          <w:szCs w:val="24"/>
          <w:lang w:val="en-GB"/>
        </w:rPr>
        <w:t xml:space="preserve"> </w:t>
      </w:r>
      <w:r w:rsidR="00E5580E" w:rsidRPr="00DB468C">
        <w:rPr>
          <w:rFonts w:asciiTheme="majorBidi" w:hAnsiTheme="majorBidi" w:cstheme="majorBidi"/>
          <w:sz w:val="24"/>
          <w:szCs w:val="24"/>
          <w:lang w:val="en-GB"/>
        </w:rPr>
        <w:lastRenderedPageBreak/>
        <w:t xml:space="preserve">Secondly, </w:t>
      </w:r>
      <w:r w:rsidR="006B6DFC" w:rsidRPr="00DB468C">
        <w:rPr>
          <w:rFonts w:asciiTheme="majorBidi" w:hAnsiTheme="majorBidi" w:cstheme="majorBidi"/>
          <w:sz w:val="24"/>
          <w:szCs w:val="24"/>
          <w:lang w:val="en-GB"/>
        </w:rPr>
        <w:t xml:space="preserve">organizational resource readiness </w:t>
      </w:r>
      <w:r w:rsidR="006177C2" w:rsidRPr="00DB468C">
        <w:rPr>
          <w:rFonts w:asciiTheme="majorBidi" w:hAnsiTheme="majorBidi" w:cstheme="majorBidi"/>
          <w:sz w:val="24"/>
          <w:szCs w:val="24"/>
          <w:lang w:val="en-GB"/>
        </w:rPr>
        <w:t xml:space="preserve">is </w:t>
      </w:r>
      <w:r w:rsidR="00D05BD2" w:rsidRPr="00DB468C">
        <w:rPr>
          <w:rFonts w:asciiTheme="majorBidi" w:hAnsiTheme="majorBidi" w:cstheme="majorBidi"/>
          <w:sz w:val="24"/>
          <w:szCs w:val="24"/>
          <w:lang w:val="en-GB"/>
        </w:rPr>
        <w:t xml:space="preserve">comprised </w:t>
      </w:r>
      <w:r w:rsidR="00AF7D11" w:rsidRPr="00DB468C">
        <w:rPr>
          <w:rFonts w:asciiTheme="majorBidi" w:hAnsiTheme="majorBidi" w:cstheme="majorBidi"/>
          <w:sz w:val="24"/>
          <w:szCs w:val="24"/>
          <w:lang w:val="en-GB"/>
        </w:rPr>
        <w:t xml:space="preserve">of </w:t>
      </w:r>
      <w:r w:rsidR="00D05BD2" w:rsidRPr="00DB468C">
        <w:rPr>
          <w:rFonts w:asciiTheme="majorBidi" w:hAnsiTheme="majorBidi" w:cstheme="majorBidi"/>
          <w:sz w:val="24"/>
          <w:szCs w:val="24"/>
          <w:lang w:val="en-GB"/>
        </w:rPr>
        <w:t>financial resources</w:t>
      </w:r>
      <w:r w:rsidR="00812B6F" w:rsidRPr="00DB468C">
        <w:rPr>
          <w:rFonts w:asciiTheme="majorBidi" w:hAnsiTheme="majorBidi" w:cstheme="majorBidi"/>
          <w:sz w:val="24"/>
          <w:szCs w:val="24"/>
          <w:lang w:val="en-GB"/>
        </w:rPr>
        <w:t xml:space="preserve"> and technological resources</w:t>
      </w:r>
      <w:r w:rsidR="00C460D9" w:rsidRPr="00DB468C">
        <w:rPr>
          <w:rFonts w:asciiTheme="majorBidi" w:hAnsiTheme="majorBidi" w:cstheme="majorBidi"/>
          <w:sz w:val="24"/>
          <w:szCs w:val="24"/>
          <w:lang w:val="en-GB"/>
        </w:rPr>
        <w:t>.</w:t>
      </w:r>
      <w:r w:rsidR="00D05BD2" w:rsidRPr="00DB468C">
        <w:rPr>
          <w:rFonts w:asciiTheme="majorBidi" w:hAnsiTheme="majorBidi" w:cstheme="majorBidi"/>
          <w:sz w:val="24"/>
          <w:szCs w:val="24"/>
          <w:lang w:val="en-GB"/>
        </w:rPr>
        <w:t xml:space="preserve"> which were measured using </w:t>
      </w:r>
      <w:r w:rsidR="00812B6F" w:rsidRPr="00DB468C">
        <w:rPr>
          <w:rFonts w:asciiTheme="majorBidi" w:hAnsiTheme="majorBidi" w:cstheme="majorBidi"/>
          <w:sz w:val="24"/>
          <w:szCs w:val="24"/>
          <w:lang w:val="en-GB"/>
        </w:rPr>
        <w:t xml:space="preserve">four items </w:t>
      </w:r>
      <w:r w:rsidR="00355067" w:rsidRPr="00DB468C">
        <w:rPr>
          <w:rFonts w:asciiTheme="majorBidi" w:hAnsiTheme="majorBidi" w:cstheme="majorBidi"/>
          <w:sz w:val="24"/>
          <w:szCs w:val="24"/>
          <w:lang w:val="en-GB"/>
        </w:rPr>
        <w:t xml:space="preserve">from </w:t>
      </w:r>
      <w:r w:rsidR="00263043" w:rsidRPr="00DB468C">
        <w:rPr>
          <w:rFonts w:asciiTheme="majorBidi" w:hAnsiTheme="majorBidi" w:cstheme="majorBidi"/>
          <w:sz w:val="24"/>
          <w:szCs w:val="24"/>
          <w:lang w:val="en-GB"/>
        </w:rPr>
        <w:t xml:space="preserve">past </w:t>
      </w:r>
      <w:r w:rsidR="00355067" w:rsidRPr="00DB468C">
        <w:rPr>
          <w:rFonts w:asciiTheme="majorBidi" w:hAnsiTheme="majorBidi" w:cstheme="majorBidi"/>
          <w:sz w:val="24"/>
          <w:szCs w:val="24"/>
          <w:lang w:val="en-GB"/>
        </w:rPr>
        <w:t>stud</w:t>
      </w:r>
      <w:r w:rsidR="00263043" w:rsidRPr="00DB468C">
        <w:rPr>
          <w:rFonts w:asciiTheme="majorBidi" w:hAnsiTheme="majorBidi" w:cstheme="majorBidi"/>
          <w:sz w:val="24"/>
          <w:szCs w:val="24"/>
          <w:lang w:val="en-GB"/>
        </w:rPr>
        <w:t>ies [</w:t>
      </w:r>
      <w:r w:rsidR="008A64B0" w:rsidRPr="00DB468C">
        <w:rPr>
          <w:rFonts w:asciiTheme="majorBidi" w:hAnsiTheme="majorBidi" w:cstheme="majorBidi"/>
          <w:sz w:val="24"/>
          <w:szCs w:val="24"/>
          <w:lang w:val="en-GB"/>
        </w:rPr>
        <w:t>22, 23</w:t>
      </w:r>
      <w:r w:rsidR="00263043" w:rsidRPr="00DB468C">
        <w:rPr>
          <w:rFonts w:asciiTheme="majorBidi" w:hAnsiTheme="majorBidi" w:cstheme="majorBidi"/>
          <w:sz w:val="24"/>
          <w:szCs w:val="24"/>
          <w:lang w:val="en-GB"/>
        </w:rPr>
        <w:t>]</w:t>
      </w:r>
      <w:r w:rsidR="00E5580E" w:rsidRPr="00DB468C">
        <w:rPr>
          <w:rFonts w:asciiTheme="majorBidi" w:hAnsiTheme="majorBidi" w:cstheme="majorBidi"/>
          <w:sz w:val="24"/>
          <w:szCs w:val="24"/>
          <w:lang w:val="en-GB"/>
        </w:rPr>
        <w:t xml:space="preserve">. </w:t>
      </w:r>
      <w:r w:rsidR="00ED50D6" w:rsidRPr="00DB468C">
        <w:rPr>
          <w:rFonts w:asciiTheme="majorBidi" w:hAnsiTheme="majorBidi" w:cstheme="majorBidi"/>
          <w:sz w:val="24"/>
          <w:szCs w:val="24"/>
          <w:lang w:val="en-GB"/>
        </w:rPr>
        <w:t xml:space="preserve">Regarding the moderator, </w:t>
      </w:r>
      <w:r w:rsidR="003A2A3D" w:rsidRPr="00DB468C">
        <w:rPr>
          <w:rFonts w:asciiTheme="majorBidi" w:hAnsiTheme="majorBidi" w:cstheme="majorBidi"/>
          <w:sz w:val="24"/>
          <w:szCs w:val="24"/>
          <w:lang w:val="en-GB"/>
        </w:rPr>
        <w:t xml:space="preserve">four </w:t>
      </w:r>
      <w:r w:rsidR="003D6195" w:rsidRPr="00DB468C">
        <w:rPr>
          <w:rFonts w:asciiTheme="majorBidi" w:hAnsiTheme="majorBidi" w:cstheme="majorBidi"/>
          <w:sz w:val="24"/>
          <w:szCs w:val="24"/>
          <w:lang w:val="en-GB"/>
        </w:rPr>
        <w:t xml:space="preserve">items were used to measure </w:t>
      </w:r>
      <w:r w:rsidR="003A2A3D" w:rsidRPr="00DB468C">
        <w:rPr>
          <w:rFonts w:asciiTheme="majorBidi" w:hAnsiTheme="majorBidi" w:cstheme="majorBidi"/>
          <w:sz w:val="24"/>
          <w:szCs w:val="24"/>
          <w:lang w:val="en-GB"/>
        </w:rPr>
        <w:t xml:space="preserve">innovativeness </w:t>
      </w:r>
      <w:r w:rsidR="002960A3" w:rsidRPr="00DB468C">
        <w:rPr>
          <w:rFonts w:asciiTheme="majorBidi" w:hAnsiTheme="majorBidi" w:cstheme="majorBidi"/>
          <w:sz w:val="24"/>
          <w:szCs w:val="24"/>
          <w:lang w:val="en-GB"/>
        </w:rPr>
        <w:t>ad</w:t>
      </w:r>
      <w:r w:rsidR="003D6195" w:rsidRPr="00DB468C">
        <w:rPr>
          <w:rFonts w:asciiTheme="majorBidi" w:hAnsiTheme="majorBidi" w:cstheme="majorBidi"/>
          <w:sz w:val="24"/>
          <w:szCs w:val="24"/>
          <w:lang w:val="en-GB"/>
        </w:rPr>
        <w:t>a</w:t>
      </w:r>
      <w:r w:rsidR="002960A3" w:rsidRPr="00DB468C">
        <w:rPr>
          <w:rFonts w:asciiTheme="majorBidi" w:hAnsiTheme="majorBidi" w:cstheme="majorBidi"/>
          <w:sz w:val="24"/>
          <w:szCs w:val="24"/>
          <w:lang w:val="en-GB"/>
        </w:rPr>
        <w:t xml:space="preserve">pted from Boateng et al. </w:t>
      </w:r>
      <w:r w:rsidR="00263043" w:rsidRPr="00DB468C">
        <w:rPr>
          <w:rFonts w:asciiTheme="majorBidi" w:hAnsiTheme="majorBidi" w:cstheme="majorBidi"/>
          <w:sz w:val="24"/>
          <w:szCs w:val="24"/>
          <w:lang w:val="en-GB"/>
        </w:rPr>
        <w:t>[4</w:t>
      </w:r>
      <w:r w:rsidR="008A64B0" w:rsidRPr="00DB468C">
        <w:rPr>
          <w:rFonts w:asciiTheme="majorBidi" w:hAnsiTheme="majorBidi" w:cstheme="majorBidi"/>
          <w:sz w:val="24"/>
          <w:szCs w:val="24"/>
          <w:lang w:val="en-GB"/>
        </w:rPr>
        <w:t>7</w:t>
      </w:r>
      <w:r w:rsidR="00263043" w:rsidRPr="00DB468C">
        <w:rPr>
          <w:rFonts w:asciiTheme="majorBidi" w:hAnsiTheme="majorBidi" w:cstheme="majorBidi"/>
          <w:sz w:val="24"/>
          <w:szCs w:val="24"/>
          <w:lang w:val="en-GB"/>
        </w:rPr>
        <w:t xml:space="preserve">] </w:t>
      </w:r>
      <w:r w:rsidR="002960A3" w:rsidRPr="00DB468C">
        <w:rPr>
          <w:rFonts w:asciiTheme="majorBidi" w:hAnsiTheme="majorBidi" w:cstheme="majorBidi"/>
          <w:sz w:val="24"/>
          <w:szCs w:val="24"/>
          <w:lang w:val="en-GB"/>
        </w:rPr>
        <w:t xml:space="preserve">and AlBar and Hoque </w:t>
      </w:r>
      <w:r w:rsidR="00263043" w:rsidRPr="00DB468C">
        <w:rPr>
          <w:rFonts w:asciiTheme="majorBidi" w:hAnsiTheme="majorBidi" w:cstheme="majorBidi"/>
          <w:sz w:val="24"/>
          <w:szCs w:val="24"/>
          <w:lang w:val="en-GB"/>
        </w:rPr>
        <w:t>[1]</w:t>
      </w:r>
      <w:r w:rsidR="002960A3" w:rsidRPr="00DB468C">
        <w:rPr>
          <w:rFonts w:asciiTheme="majorBidi" w:hAnsiTheme="majorBidi" w:cstheme="majorBidi"/>
          <w:sz w:val="24"/>
          <w:szCs w:val="24"/>
          <w:lang w:val="en-GB"/>
        </w:rPr>
        <w:t>.</w:t>
      </w:r>
      <w:r w:rsidR="0076583B" w:rsidRPr="00DB468C">
        <w:rPr>
          <w:rFonts w:asciiTheme="majorBidi" w:hAnsiTheme="majorBidi" w:cstheme="majorBidi"/>
          <w:sz w:val="24"/>
          <w:szCs w:val="24"/>
          <w:lang w:val="en-GB"/>
        </w:rPr>
        <w:t xml:space="preserve"> </w:t>
      </w:r>
      <w:r w:rsidR="00D833FB" w:rsidRPr="00DB468C">
        <w:rPr>
          <w:rFonts w:asciiTheme="majorBidi" w:hAnsiTheme="majorBidi" w:cstheme="majorBidi"/>
          <w:sz w:val="24"/>
          <w:szCs w:val="24"/>
          <w:lang w:val="en-GB"/>
        </w:rPr>
        <w:t>For the dependent variable of E-commerce adoption, this research focused on four measurement items ad</w:t>
      </w:r>
      <w:r w:rsidR="003D6195" w:rsidRPr="00DB468C">
        <w:rPr>
          <w:rFonts w:asciiTheme="majorBidi" w:hAnsiTheme="majorBidi" w:cstheme="majorBidi"/>
          <w:sz w:val="24"/>
          <w:szCs w:val="24"/>
          <w:lang w:val="en-GB"/>
        </w:rPr>
        <w:t>a</w:t>
      </w:r>
      <w:r w:rsidR="00D833FB" w:rsidRPr="00DB468C">
        <w:rPr>
          <w:rFonts w:asciiTheme="majorBidi" w:hAnsiTheme="majorBidi" w:cstheme="majorBidi"/>
          <w:sz w:val="24"/>
          <w:szCs w:val="24"/>
          <w:lang w:val="en-GB"/>
        </w:rPr>
        <w:t xml:space="preserve">pted from the study of </w:t>
      </w:r>
      <w:proofErr w:type="spellStart"/>
      <w:r w:rsidR="00D833FB" w:rsidRPr="00DB468C">
        <w:rPr>
          <w:rFonts w:asciiTheme="majorBidi" w:hAnsiTheme="majorBidi" w:cstheme="majorBidi"/>
          <w:sz w:val="24"/>
          <w:szCs w:val="24"/>
          <w:lang w:val="en-GB"/>
        </w:rPr>
        <w:t>Voola</w:t>
      </w:r>
      <w:proofErr w:type="spellEnd"/>
      <w:r w:rsidR="00D833FB" w:rsidRPr="00DB468C">
        <w:rPr>
          <w:rFonts w:asciiTheme="majorBidi" w:hAnsiTheme="majorBidi" w:cstheme="majorBidi"/>
          <w:sz w:val="24"/>
          <w:szCs w:val="24"/>
          <w:lang w:val="en-GB"/>
        </w:rPr>
        <w:t xml:space="preserve"> et al.</w:t>
      </w:r>
      <w:r w:rsidR="00263043" w:rsidRPr="00DB468C">
        <w:rPr>
          <w:rFonts w:asciiTheme="majorBidi" w:hAnsiTheme="majorBidi" w:cstheme="majorBidi"/>
          <w:sz w:val="24"/>
          <w:szCs w:val="24"/>
          <w:lang w:val="en-GB"/>
        </w:rPr>
        <w:t>[5</w:t>
      </w:r>
      <w:r w:rsidR="008A64B0" w:rsidRPr="00DB468C">
        <w:rPr>
          <w:rFonts w:asciiTheme="majorBidi" w:hAnsiTheme="majorBidi" w:cstheme="majorBidi"/>
          <w:sz w:val="24"/>
          <w:szCs w:val="24"/>
          <w:lang w:val="en-GB"/>
        </w:rPr>
        <w:t>3</w:t>
      </w:r>
      <w:r w:rsidR="00263043" w:rsidRPr="00DB468C">
        <w:rPr>
          <w:rFonts w:asciiTheme="majorBidi" w:hAnsiTheme="majorBidi" w:cstheme="majorBidi"/>
          <w:sz w:val="24"/>
          <w:szCs w:val="24"/>
          <w:lang w:val="en-GB"/>
        </w:rPr>
        <w:t xml:space="preserve">] </w:t>
      </w:r>
      <w:r w:rsidR="00D833FB" w:rsidRPr="00DB468C">
        <w:rPr>
          <w:rFonts w:asciiTheme="majorBidi" w:hAnsiTheme="majorBidi" w:cstheme="majorBidi"/>
          <w:sz w:val="24"/>
          <w:szCs w:val="24"/>
          <w:lang w:val="en-GB"/>
        </w:rPr>
        <w:t xml:space="preserve">to measure the variable. </w:t>
      </w:r>
      <w:r w:rsidR="00FA5ED0" w:rsidRPr="00DB468C">
        <w:rPr>
          <w:rFonts w:asciiTheme="majorBidi" w:hAnsiTheme="majorBidi" w:cstheme="majorBidi"/>
          <w:sz w:val="24"/>
          <w:szCs w:val="24"/>
          <w:lang w:val="en-GB"/>
        </w:rPr>
        <w:t xml:space="preserve"> For example, “</w:t>
      </w:r>
      <w:r w:rsidR="0050442A" w:rsidRPr="00DB468C">
        <w:rPr>
          <w:rFonts w:asciiTheme="majorBidi" w:hAnsiTheme="majorBidi" w:cstheme="majorBidi"/>
          <w:sz w:val="24"/>
          <w:szCs w:val="24"/>
          <w:lang w:val="en-GB"/>
        </w:rPr>
        <w:t>Our enterprise provides general information about its products or services through its website</w:t>
      </w:r>
      <w:r w:rsidR="00FA5ED0" w:rsidRPr="00DB468C">
        <w:rPr>
          <w:rFonts w:asciiTheme="majorBidi" w:hAnsiTheme="majorBidi" w:cstheme="majorBidi"/>
          <w:sz w:val="24"/>
          <w:szCs w:val="24"/>
          <w:lang w:val="en-GB"/>
        </w:rPr>
        <w:t xml:space="preserve">”. </w:t>
      </w:r>
    </w:p>
    <w:p w14:paraId="2BD749E0" w14:textId="6AC31980" w:rsidR="00263043" w:rsidRPr="00FC5EC8" w:rsidRDefault="00002BA7" w:rsidP="00FC5EC8">
      <w:pPr>
        <w:pStyle w:val="a3"/>
        <w:numPr>
          <w:ilvl w:val="0"/>
          <w:numId w:val="14"/>
        </w:numPr>
        <w:adjustRightInd w:val="0"/>
        <w:snapToGrid w:val="0"/>
        <w:spacing w:beforeLines="100" w:before="240" w:afterLines="100" w:after="240" w:line="276" w:lineRule="auto"/>
        <w:ind w:left="360"/>
        <w:contextualSpacing w:val="0"/>
        <w:jc w:val="center"/>
        <w:rPr>
          <w:rFonts w:ascii="Arial" w:eastAsia="Times New Roman" w:hAnsi="Arial" w:cs="Arial"/>
          <w:b/>
          <w:bCs/>
          <w:sz w:val="28"/>
          <w:szCs w:val="28"/>
        </w:rPr>
      </w:pPr>
      <w:r w:rsidRPr="00FC5EC8">
        <w:rPr>
          <w:rFonts w:ascii="Arial" w:eastAsia="Times New Roman" w:hAnsi="Arial" w:cs="Arial"/>
          <w:b/>
          <w:bCs/>
          <w:sz w:val="28"/>
          <w:szCs w:val="28"/>
        </w:rPr>
        <w:t>Data Analysis and r</w:t>
      </w:r>
      <w:r w:rsidR="003A2A3D" w:rsidRPr="00FC5EC8">
        <w:rPr>
          <w:rFonts w:ascii="Arial" w:eastAsia="Times New Roman" w:hAnsi="Arial" w:cs="Arial"/>
          <w:b/>
          <w:bCs/>
          <w:sz w:val="28"/>
          <w:szCs w:val="28"/>
        </w:rPr>
        <w:t>esults</w:t>
      </w:r>
    </w:p>
    <w:p w14:paraId="310C5350" w14:textId="7AAE97D5" w:rsidR="009E58BF" w:rsidRPr="00DB468C" w:rsidRDefault="00A26FCC"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The </w:t>
      </w:r>
      <w:proofErr w:type="spellStart"/>
      <w:r w:rsidRPr="00DB468C">
        <w:rPr>
          <w:rFonts w:asciiTheme="majorBidi" w:hAnsiTheme="majorBidi" w:cstheme="majorBidi"/>
          <w:sz w:val="24"/>
          <w:szCs w:val="24"/>
          <w:lang w:val="en-GB"/>
        </w:rPr>
        <w:t>SmartPLS</w:t>
      </w:r>
      <w:proofErr w:type="spellEnd"/>
      <w:r w:rsidRPr="00DB468C">
        <w:rPr>
          <w:rFonts w:asciiTheme="majorBidi" w:hAnsiTheme="majorBidi" w:cstheme="majorBidi"/>
          <w:sz w:val="24"/>
          <w:szCs w:val="24"/>
          <w:lang w:val="en-GB"/>
        </w:rPr>
        <w:t xml:space="preserve"> software is used </w:t>
      </w:r>
      <w:r w:rsidR="00BC25C4" w:rsidRPr="00DB468C">
        <w:rPr>
          <w:rFonts w:asciiTheme="majorBidi" w:hAnsiTheme="majorBidi" w:cstheme="majorBidi"/>
          <w:sz w:val="24"/>
          <w:szCs w:val="24"/>
          <w:lang w:val="en-GB"/>
        </w:rPr>
        <w:t xml:space="preserve">based on </w:t>
      </w:r>
      <w:r w:rsidRPr="00DB468C">
        <w:rPr>
          <w:rFonts w:asciiTheme="majorBidi" w:hAnsiTheme="majorBidi" w:cstheme="majorBidi"/>
          <w:sz w:val="24"/>
          <w:szCs w:val="24"/>
          <w:lang w:val="en-GB"/>
        </w:rPr>
        <w:t>partial least squares structural equation modelling (PLS-SEM) to evaluate the hypotheses</w:t>
      </w:r>
      <w:r w:rsidR="00BC25C4" w:rsidRPr="00DB468C">
        <w:rPr>
          <w:rFonts w:asciiTheme="majorBidi" w:hAnsiTheme="majorBidi" w:cstheme="majorBidi"/>
          <w:sz w:val="24"/>
          <w:szCs w:val="24"/>
          <w:lang w:val="en-GB"/>
        </w:rPr>
        <w:t xml:space="preserve"> in this study </w:t>
      </w:r>
      <w:r w:rsidR="00263043" w:rsidRPr="00DB468C">
        <w:rPr>
          <w:rFonts w:asciiTheme="majorBidi" w:hAnsiTheme="majorBidi" w:cstheme="majorBidi"/>
          <w:sz w:val="24"/>
          <w:szCs w:val="24"/>
          <w:lang w:val="en-GB"/>
        </w:rPr>
        <w:t>[5</w:t>
      </w:r>
      <w:r w:rsidR="009C32E9" w:rsidRPr="00DB468C">
        <w:rPr>
          <w:rFonts w:asciiTheme="majorBidi" w:hAnsiTheme="majorBidi" w:cstheme="majorBidi"/>
          <w:sz w:val="24"/>
          <w:szCs w:val="24"/>
          <w:lang w:val="en-GB"/>
        </w:rPr>
        <w:t>4</w:t>
      </w:r>
      <w:r w:rsidR="00263043" w:rsidRPr="00DB468C">
        <w:rPr>
          <w:rFonts w:asciiTheme="majorBidi" w:hAnsiTheme="majorBidi" w:cstheme="majorBidi"/>
          <w:sz w:val="24"/>
          <w:szCs w:val="24"/>
          <w:lang w:val="en-GB"/>
        </w:rPr>
        <w:t>]</w:t>
      </w:r>
      <w:r w:rsidR="003A2A3D" w:rsidRPr="00DB468C">
        <w:rPr>
          <w:rFonts w:asciiTheme="majorBidi" w:hAnsiTheme="majorBidi" w:cstheme="majorBidi"/>
          <w:sz w:val="24"/>
          <w:szCs w:val="24"/>
          <w:lang w:val="en-GB"/>
        </w:rPr>
        <w:t>.</w:t>
      </w:r>
      <w:r w:rsidR="00FD4827" w:rsidRPr="00DB468C">
        <w:rPr>
          <w:rFonts w:asciiTheme="majorBidi" w:hAnsiTheme="majorBidi" w:cstheme="majorBidi"/>
          <w:sz w:val="24"/>
          <w:szCs w:val="24"/>
          <w:lang w:val="en-GB"/>
        </w:rPr>
        <w:t xml:space="preserve"> PLS</w:t>
      </w:r>
      <w:r w:rsidR="006B6DFC" w:rsidRPr="00DB468C">
        <w:rPr>
          <w:rFonts w:asciiTheme="majorBidi" w:hAnsiTheme="majorBidi" w:cstheme="majorBidi"/>
          <w:sz w:val="24"/>
          <w:szCs w:val="24"/>
          <w:lang w:val="en-GB"/>
        </w:rPr>
        <w:t>-</w:t>
      </w:r>
      <w:r w:rsidR="00FD4827" w:rsidRPr="00DB468C">
        <w:rPr>
          <w:rFonts w:asciiTheme="majorBidi" w:hAnsiTheme="majorBidi" w:cstheme="majorBidi"/>
          <w:sz w:val="24"/>
          <w:szCs w:val="24"/>
          <w:lang w:val="en-GB"/>
        </w:rPr>
        <w:t xml:space="preserve">SEM </w:t>
      </w:r>
      <w:r w:rsidR="003A2A3D" w:rsidRPr="00DB468C">
        <w:rPr>
          <w:rFonts w:asciiTheme="majorBidi" w:hAnsiTheme="majorBidi" w:cstheme="majorBidi"/>
          <w:sz w:val="24"/>
          <w:szCs w:val="24"/>
          <w:lang w:val="en-GB"/>
        </w:rPr>
        <w:t xml:space="preserve">is considered most appropriate for this research since it allows </w:t>
      </w:r>
      <w:r w:rsidR="009D1340" w:rsidRPr="00DB468C">
        <w:rPr>
          <w:rFonts w:asciiTheme="majorBidi" w:hAnsiTheme="majorBidi" w:cstheme="majorBidi"/>
          <w:sz w:val="24"/>
          <w:szCs w:val="24"/>
          <w:lang w:val="en-GB"/>
        </w:rPr>
        <w:t>test</w:t>
      </w:r>
      <w:r w:rsidR="00AF7D11" w:rsidRPr="00DB468C">
        <w:rPr>
          <w:rFonts w:asciiTheme="majorBidi" w:hAnsiTheme="majorBidi" w:cstheme="majorBidi"/>
          <w:sz w:val="24"/>
          <w:szCs w:val="24"/>
          <w:lang w:val="en-GB"/>
        </w:rPr>
        <w:t>ing</w:t>
      </w:r>
      <w:r w:rsidR="009D1340" w:rsidRPr="00DB468C">
        <w:rPr>
          <w:rFonts w:asciiTheme="majorBidi" w:hAnsiTheme="majorBidi" w:cstheme="majorBidi"/>
          <w:sz w:val="24"/>
          <w:szCs w:val="24"/>
          <w:lang w:val="en-GB"/>
        </w:rPr>
        <w:t xml:space="preserve"> the effects of</w:t>
      </w:r>
      <w:r w:rsidR="003662FD" w:rsidRPr="00DB468C">
        <w:rPr>
          <w:rFonts w:asciiTheme="majorBidi" w:hAnsiTheme="majorBidi" w:cstheme="majorBidi"/>
          <w:sz w:val="24"/>
          <w:szCs w:val="24"/>
          <w:lang w:val="en-GB"/>
        </w:rPr>
        <w:t xml:space="preserve"> two</w:t>
      </w:r>
      <w:r w:rsidR="009D1340" w:rsidRPr="00DB468C">
        <w:rPr>
          <w:rFonts w:asciiTheme="majorBidi" w:hAnsiTheme="majorBidi" w:cstheme="majorBidi"/>
          <w:sz w:val="24"/>
          <w:szCs w:val="24"/>
          <w:lang w:val="en-GB"/>
        </w:rPr>
        <w:t xml:space="preserve"> mediation </w:t>
      </w:r>
      <w:r w:rsidR="003662FD" w:rsidRPr="00DB468C">
        <w:rPr>
          <w:rFonts w:asciiTheme="majorBidi" w:hAnsiTheme="majorBidi" w:cstheme="majorBidi"/>
          <w:sz w:val="24"/>
          <w:szCs w:val="24"/>
          <w:lang w:val="en-GB"/>
        </w:rPr>
        <w:t xml:space="preserve">variables </w:t>
      </w:r>
      <w:r w:rsidR="00C460D9" w:rsidRPr="00DB468C">
        <w:rPr>
          <w:rFonts w:asciiTheme="majorBidi" w:hAnsiTheme="majorBidi" w:cstheme="majorBidi"/>
          <w:sz w:val="24"/>
          <w:szCs w:val="24"/>
          <w:lang w:val="en-GB"/>
        </w:rPr>
        <w:t>simultaneously</w:t>
      </w:r>
      <w:r w:rsidR="00C460D9" w:rsidRPr="00DB468C">
        <w:rPr>
          <w:rFonts w:asciiTheme="majorBidi" w:hAnsiTheme="majorBidi" w:cstheme="majorBidi"/>
          <w:sz w:val="24"/>
          <w:szCs w:val="24"/>
        </w:rPr>
        <w:t xml:space="preserve"> </w:t>
      </w:r>
      <w:r w:rsidR="00263043" w:rsidRPr="00DB468C">
        <w:rPr>
          <w:rFonts w:asciiTheme="majorBidi" w:hAnsiTheme="majorBidi" w:cstheme="majorBidi"/>
          <w:sz w:val="24"/>
          <w:szCs w:val="24"/>
          <w:lang w:val="en-GB"/>
        </w:rPr>
        <w:t>[</w:t>
      </w:r>
      <w:r w:rsidR="009C32E9" w:rsidRPr="00DB468C">
        <w:rPr>
          <w:rFonts w:asciiTheme="majorBidi" w:hAnsiTheme="majorBidi" w:cstheme="majorBidi"/>
          <w:sz w:val="24"/>
          <w:szCs w:val="24"/>
          <w:lang w:val="en-GB"/>
        </w:rPr>
        <w:t>23</w:t>
      </w:r>
      <w:r w:rsidR="00263043" w:rsidRPr="00DB468C">
        <w:rPr>
          <w:rFonts w:asciiTheme="majorBidi" w:hAnsiTheme="majorBidi" w:cstheme="majorBidi"/>
          <w:sz w:val="24"/>
          <w:szCs w:val="24"/>
          <w:lang w:val="en-GB"/>
        </w:rPr>
        <w:t>,5</w:t>
      </w:r>
      <w:r w:rsidR="009C32E9" w:rsidRPr="00DB468C">
        <w:rPr>
          <w:rFonts w:asciiTheme="majorBidi" w:hAnsiTheme="majorBidi" w:cstheme="majorBidi"/>
          <w:sz w:val="24"/>
          <w:szCs w:val="24"/>
          <w:lang w:val="en-GB"/>
        </w:rPr>
        <w:t>5</w:t>
      </w:r>
      <w:r w:rsidR="00263043" w:rsidRPr="00DB468C">
        <w:rPr>
          <w:rFonts w:asciiTheme="majorBidi" w:hAnsiTheme="majorBidi" w:cstheme="majorBidi"/>
          <w:sz w:val="24"/>
          <w:szCs w:val="24"/>
          <w:lang w:val="en-GB"/>
        </w:rPr>
        <w:t>]</w:t>
      </w:r>
      <w:r w:rsidR="003A2A3D" w:rsidRPr="00DB468C">
        <w:rPr>
          <w:rFonts w:asciiTheme="majorBidi" w:hAnsiTheme="majorBidi" w:cstheme="majorBidi"/>
          <w:sz w:val="24"/>
          <w:szCs w:val="24"/>
          <w:lang w:val="en-GB"/>
        </w:rPr>
        <w:t xml:space="preserve">. </w:t>
      </w:r>
      <w:r w:rsidR="00FD4827" w:rsidRPr="00DB468C">
        <w:rPr>
          <w:rFonts w:asciiTheme="majorBidi" w:hAnsiTheme="majorBidi" w:cstheme="majorBidi"/>
          <w:sz w:val="24"/>
          <w:szCs w:val="24"/>
          <w:lang w:val="en-GB"/>
        </w:rPr>
        <w:t xml:space="preserve"> </w:t>
      </w:r>
      <w:r w:rsidR="00861C81" w:rsidRPr="00DB468C">
        <w:rPr>
          <w:rFonts w:asciiTheme="majorBidi" w:hAnsiTheme="majorBidi" w:cstheme="majorBidi"/>
          <w:sz w:val="24"/>
          <w:szCs w:val="24"/>
          <w:lang w:val="en-GB"/>
        </w:rPr>
        <w:t>PLS-SEM</w:t>
      </w:r>
      <w:r w:rsidR="003A2A3D" w:rsidRPr="00DB468C">
        <w:rPr>
          <w:rFonts w:asciiTheme="majorBidi" w:hAnsiTheme="majorBidi" w:cstheme="majorBidi"/>
          <w:sz w:val="24"/>
          <w:szCs w:val="24"/>
          <w:lang w:val="en-GB"/>
        </w:rPr>
        <w:t xml:space="preserve"> is a variance-based method to estimate path models with </w:t>
      </w:r>
      <w:r w:rsidR="00FD4827" w:rsidRPr="00DB468C">
        <w:rPr>
          <w:rFonts w:asciiTheme="majorBidi" w:hAnsiTheme="majorBidi" w:cstheme="majorBidi"/>
          <w:sz w:val="24"/>
          <w:szCs w:val="24"/>
          <w:lang w:val="en-GB"/>
        </w:rPr>
        <w:t xml:space="preserve">moderating variable </w:t>
      </w:r>
      <w:r w:rsidR="00AF7D11" w:rsidRPr="00DB468C">
        <w:rPr>
          <w:rFonts w:asciiTheme="majorBidi" w:hAnsiTheme="majorBidi" w:cstheme="majorBidi"/>
          <w:sz w:val="24"/>
          <w:szCs w:val="24"/>
          <w:lang w:val="en-GB"/>
        </w:rPr>
        <w:t xml:space="preserve">that </w:t>
      </w:r>
      <w:r w:rsidR="00FD4827" w:rsidRPr="00DB468C">
        <w:rPr>
          <w:rFonts w:asciiTheme="majorBidi" w:hAnsiTheme="majorBidi" w:cstheme="majorBidi"/>
          <w:sz w:val="24"/>
          <w:szCs w:val="24"/>
          <w:lang w:val="en-GB"/>
        </w:rPr>
        <w:t xml:space="preserve">involves the interaction between exogenous latent variables </w:t>
      </w:r>
      <w:r w:rsidR="00263043" w:rsidRPr="00DB468C">
        <w:rPr>
          <w:rFonts w:asciiTheme="majorBidi" w:hAnsiTheme="majorBidi" w:cstheme="majorBidi"/>
          <w:sz w:val="24"/>
          <w:szCs w:val="24"/>
          <w:lang w:val="en-GB"/>
        </w:rPr>
        <w:t>and endogenous latent variables[5</w:t>
      </w:r>
      <w:r w:rsidR="009C32E9" w:rsidRPr="00DB468C">
        <w:rPr>
          <w:rFonts w:asciiTheme="majorBidi" w:hAnsiTheme="majorBidi" w:cstheme="majorBidi"/>
          <w:sz w:val="24"/>
          <w:szCs w:val="24"/>
          <w:lang w:val="en-GB"/>
        </w:rPr>
        <w:t>6</w:t>
      </w:r>
      <w:r w:rsidR="00263043" w:rsidRPr="00DB468C">
        <w:rPr>
          <w:rFonts w:asciiTheme="majorBidi" w:hAnsiTheme="majorBidi" w:cstheme="majorBidi"/>
          <w:sz w:val="24"/>
          <w:szCs w:val="24"/>
          <w:lang w:val="en-GB"/>
        </w:rPr>
        <w:t>]</w:t>
      </w:r>
      <w:r w:rsidR="00FD4827" w:rsidRPr="00DB468C">
        <w:rPr>
          <w:rFonts w:asciiTheme="majorBidi" w:hAnsiTheme="majorBidi" w:cstheme="majorBidi"/>
          <w:sz w:val="24"/>
          <w:szCs w:val="24"/>
          <w:lang w:val="en-GB"/>
        </w:rPr>
        <w:t>.</w:t>
      </w:r>
      <w:r w:rsidR="00906E53" w:rsidRPr="00DB468C">
        <w:rPr>
          <w:rFonts w:asciiTheme="majorBidi" w:hAnsiTheme="majorBidi" w:cstheme="majorBidi"/>
          <w:sz w:val="24"/>
          <w:szCs w:val="24"/>
          <w:lang w:val="en-GB"/>
        </w:rPr>
        <w:t xml:space="preserve"> </w:t>
      </w:r>
      <w:r w:rsidR="00774AB9" w:rsidRPr="00DB468C">
        <w:rPr>
          <w:rFonts w:asciiTheme="majorBidi" w:hAnsiTheme="majorBidi" w:cstheme="majorBidi"/>
          <w:sz w:val="24"/>
          <w:szCs w:val="24"/>
          <w:lang w:val="en-GB"/>
        </w:rPr>
        <w:t xml:space="preserve">A non-parametric resampling technique called bootstrapping is used to test hypotheses even when the sample size is small. </w:t>
      </w:r>
      <w:r w:rsidR="006177C2" w:rsidRPr="00DB468C">
        <w:rPr>
          <w:rFonts w:asciiTheme="majorBidi" w:hAnsiTheme="majorBidi" w:cstheme="majorBidi"/>
          <w:sz w:val="24"/>
          <w:szCs w:val="24"/>
          <w:lang w:val="en-GB"/>
        </w:rPr>
        <w:t>To</w:t>
      </w:r>
      <w:r w:rsidR="00774AB9" w:rsidRPr="00DB468C">
        <w:rPr>
          <w:rFonts w:asciiTheme="majorBidi" w:hAnsiTheme="majorBidi" w:cstheme="majorBidi"/>
          <w:sz w:val="24"/>
          <w:szCs w:val="24"/>
          <w:lang w:val="en-GB"/>
        </w:rPr>
        <w:t xml:space="preserve"> create a new sample with the same size as the original sample, the bootstrapping technique comprises sampling the data rows with replacement</w:t>
      </w:r>
      <w:r w:rsidR="009C32E9" w:rsidRPr="00DB468C">
        <w:rPr>
          <w:rFonts w:asciiTheme="majorBidi" w:hAnsiTheme="majorBidi" w:cstheme="majorBidi"/>
          <w:sz w:val="24"/>
          <w:szCs w:val="24"/>
          <w:lang w:val="en-GB"/>
        </w:rPr>
        <w:t xml:space="preserve"> </w:t>
      </w:r>
      <w:r w:rsidR="00263043" w:rsidRPr="00DB468C">
        <w:rPr>
          <w:rFonts w:asciiTheme="majorBidi" w:hAnsiTheme="majorBidi" w:cstheme="majorBidi"/>
          <w:sz w:val="24"/>
          <w:szCs w:val="24"/>
          <w:lang w:val="en-GB"/>
        </w:rPr>
        <w:t>[5</w:t>
      </w:r>
      <w:r w:rsidR="009C32E9" w:rsidRPr="00DB468C">
        <w:rPr>
          <w:rFonts w:asciiTheme="majorBidi" w:hAnsiTheme="majorBidi" w:cstheme="majorBidi"/>
          <w:sz w:val="24"/>
          <w:szCs w:val="24"/>
          <w:lang w:val="en-GB"/>
        </w:rPr>
        <w:t>7</w:t>
      </w:r>
      <w:r w:rsidR="00263043" w:rsidRPr="00DB468C">
        <w:rPr>
          <w:rFonts w:asciiTheme="majorBidi" w:hAnsiTheme="majorBidi" w:cstheme="majorBidi"/>
          <w:sz w:val="24"/>
          <w:szCs w:val="24"/>
          <w:lang w:val="en-GB"/>
        </w:rPr>
        <w:t>].</w:t>
      </w:r>
      <w:r w:rsidR="00906E53" w:rsidRPr="00DB468C">
        <w:rPr>
          <w:rFonts w:asciiTheme="majorBidi" w:hAnsiTheme="majorBidi" w:cstheme="majorBidi"/>
          <w:sz w:val="24"/>
          <w:szCs w:val="24"/>
          <w:lang w:val="en-GB"/>
        </w:rPr>
        <w:t xml:space="preserve"> </w:t>
      </w:r>
    </w:p>
    <w:p w14:paraId="28050599" w14:textId="59B63491" w:rsidR="00263043" w:rsidRPr="00DB468C" w:rsidRDefault="00906E53"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Therefore, </w:t>
      </w:r>
      <w:r w:rsidR="003A2A3D" w:rsidRPr="00DB468C">
        <w:rPr>
          <w:rFonts w:asciiTheme="majorBidi" w:hAnsiTheme="majorBidi" w:cstheme="majorBidi"/>
          <w:sz w:val="24"/>
          <w:szCs w:val="24"/>
          <w:lang w:val="en-GB"/>
        </w:rPr>
        <w:t xml:space="preserve">the authors used the ‘bootstrapping’ resampling method </w:t>
      </w:r>
      <w:r w:rsidR="006A3062" w:rsidRPr="00DB468C">
        <w:rPr>
          <w:rFonts w:asciiTheme="majorBidi" w:hAnsiTheme="majorBidi" w:cstheme="majorBidi"/>
          <w:sz w:val="24"/>
          <w:szCs w:val="24"/>
          <w:lang w:val="en-GB"/>
        </w:rPr>
        <w:t xml:space="preserve">(5,000 resamples) </w:t>
      </w:r>
      <w:r w:rsidR="003A2A3D" w:rsidRPr="00DB468C">
        <w:rPr>
          <w:rFonts w:asciiTheme="majorBidi" w:hAnsiTheme="majorBidi" w:cstheme="majorBidi"/>
          <w:sz w:val="24"/>
          <w:szCs w:val="24"/>
          <w:lang w:val="en-GB"/>
        </w:rPr>
        <w:t xml:space="preserve">to </w:t>
      </w:r>
      <w:r w:rsidR="003105E4" w:rsidRPr="00DB468C">
        <w:rPr>
          <w:rFonts w:asciiTheme="majorBidi" w:hAnsiTheme="majorBidi" w:cstheme="majorBidi"/>
          <w:sz w:val="24"/>
          <w:szCs w:val="24"/>
          <w:lang w:val="en-GB"/>
        </w:rPr>
        <w:t>assess</w:t>
      </w:r>
      <w:r w:rsidRPr="00DB468C">
        <w:rPr>
          <w:rFonts w:asciiTheme="majorBidi" w:hAnsiTheme="majorBidi" w:cstheme="majorBidi"/>
          <w:sz w:val="24"/>
          <w:szCs w:val="24"/>
          <w:lang w:val="en-GB"/>
        </w:rPr>
        <w:t xml:space="preserve"> the </w:t>
      </w:r>
      <w:r w:rsidR="00C03A93" w:rsidRPr="00DB468C">
        <w:rPr>
          <w:rFonts w:asciiTheme="majorBidi" w:hAnsiTheme="majorBidi" w:cstheme="majorBidi"/>
          <w:sz w:val="24"/>
          <w:szCs w:val="24"/>
          <w:lang w:val="en-GB"/>
        </w:rPr>
        <w:t xml:space="preserve">statistical significance of the path coefficients </w:t>
      </w:r>
      <w:r w:rsidR="003A2A3D" w:rsidRPr="00DB468C">
        <w:rPr>
          <w:rFonts w:asciiTheme="majorBidi" w:hAnsiTheme="majorBidi" w:cstheme="majorBidi"/>
          <w:sz w:val="24"/>
          <w:szCs w:val="24"/>
          <w:lang w:val="en-GB"/>
        </w:rPr>
        <w:t xml:space="preserve">and the p-values. The main purpose of bootstrapping is </w:t>
      </w:r>
      <w:r w:rsidRPr="00DB468C">
        <w:rPr>
          <w:rFonts w:asciiTheme="majorBidi" w:hAnsiTheme="majorBidi" w:cstheme="majorBidi"/>
          <w:sz w:val="24"/>
          <w:szCs w:val="24"/>
          <w:lang w:val="en-GB"/>
        </w:rPr>
        <w:t xml:space="preserve">to </w:t>
      </w:r>
      <w:r w:rsidR="005E5F65" w:rsidRPr="00DB468C">
        <w:rPr>
          <w:rFonts w:asciiTheme="majorBidi" w:hAnsiTheme="majorBidi" w:cstheme="majorBidi"/>
          <w:sz w:val="24"/>
          <w:szCs w:val="24"/>
          <w:lang w:val="en-GB"/>
        </w:rPr>
        <w:t xml:space="preserve">measure overall model fit, </w:t>
      </w:r>
      <w:r w:rsidR="00814732" w:rsidRPr="00DB468C">
        <w:rPr>
          <w:rFonts w:asciiTheme="majorBidi" w:hAnsiTheme="majorBidi" w:cstheme="majorBidi"/>
          <w:sz w:val="24"/>
          <w:szCs w:val="24"/>
          <w:lang w:val="en-GB"/>
        </w:rPr>
        <w:t>analyz</w:t>
      </w:r>
      <w:r w:rsidR="006177C2" w:rsidRPr="00DB468C">
        <w:rPr>
          <w:rFonts w:asciiTheme="majorBidi" w:hAnsiTheme="majorBidi" w:cstheme="majorBidi"/>
          <w:sz w:val="24"/>
          <w:szCs w:val="24"/>
          <w:lang w:val="en-GB"/>
        </w:rPr>
        <w:t xml:space="preserve">e </w:t>
      </w:r>
      <w:r w:rsidR="00774AB9" w:rsidRPr="00DB468C">
        <w:rPr>
          <w:rFonts w:asciiTheme="majorBidi" w:hAnsiTheme="majorBidi" w:cstheme="majorBidi"/>
          <w:sz w:val="24"/>
          <w:szCs w:val="24"/>
          <w:lang w:val="en-GB"/>
        </w:rPr>
        <w:t>the statistical significance of the estimated coefficient, and compute the bootstrap standard error (t and p values)</w:t>
      </w:r>
      <w:r w:rsidR="00263043" w:rsidRPr="00DB468C">
        <w:rPr>
          <w:rFonts w:asciiTheme="majorBidi" w:hAnsiTheme="majorBidi" w:cstheme="majorBidi"/>
          <w:sz w:val="24"/>
          <w:szCs w:val="24"/>
          <w:lang w:val="en-GB"/>
        </w:rPr>
        <w:t xml:space="preserve"> [5</w:t>
      </w:r>
      <w:r w:rsidR="009C32E9" w:rsidRPr="00DB468C">
        <w:rPr>
          <w:rFonts w:asciiTheme="majorBidi" w:hAnsiTheme="majorBidi" w:cstheme="majorBidi"/>
          <w:sz w:val="24"/>
          <w:szCs w:val="24"/>
          <w:lang w:val="en-GB"/>
        </w:rPr>
        <w:t>8</w:t>
      </w:r>
      <w:r w:rsidR="00263043" w:rsidRPr="00DB468C">
        <w:rPr>
          <w:rFonts w:asciiTheme="majorBidi" w:hAnsiTheme="majorBidi" w:cstheme="majorBidi"/>
          <w:sz w:val="24"/>
          <w:szCs w:val="24"/>
          <w:lang w:val="en-GB"/>
        </w:rPr>
        <w:t>]</w:t>
      </w:r>
      <w:r w:rsidR="003A2A3D" w:rsidRPr="00DB468C">
        <w:rPr>
          <w:rFonts w:asciiTheme="majorBidi" w:hAnsiTheme="majorBidi" w:cstheme="majorBidi"/>
          <w:sz w:val="24"/>
          <w:szCs w:val="24"/>
          <w:lang w:val="en-GB"/>
        </w:rPr>
        <w:t xml:space="preserve">. </w:t>
      </w:r>
      <w:r w:rsidR="00774AB9" w:rsidRPr="00DB468C">
        <w:rPr>
          <w:rFonts w:asciiTheme="majorBidi" w:hAnsiTheme="majorBidi" w:cstheme="majorBidi"/>
          <w:sz w:val="24"/>
          <w:szCs w:val="24"/>
          <w:lang w:val="en-GB"/>
        </w:rPr>
        <w:t xml:space="preserve">A bias-corrected 95% confidence interval was employed together with 259 data instances with an indirect effect technique to examine the mediation effect based on the PLS approach </w:t>
      </w:r>
      <w:r w:rsidR="00263043" w:rsidRPr="00DB468C">
        <w:rPr>
          <w:rFonts w:asciiTheme="majorBidi" w:hAnsiTheme="majorBidi" w:cstheme="majorBidi"/>
          <w:sz w:val="24"/>
          <w:szCs w:val="24"/>
          <w:lang w:val="en-GB"/>
        </w:rPr>
        <w:t>[5</w:t>
      </w:r>
      <w:r w:rsidR="009C32E9" w:rsidRPr="00DB468C">
        <w:rPr>
          <w:rFonts w:asciiTheme="majorBidi" w:hAnsiTheme="majorBidi" w:cstheme="majorBidi"/>
          <w:sz w:val="24"/>
          <w:szCs w:val="24"/>
          <w:lang w:val="en-GB"/>
        </w:rPr>
        <w:t>7</w:t>
      </w:r>
      <w:r w:rsidR="00263043" w:rsidRPr="00DB468C">
        <w:rPr>
          <w:rFonts w:asciiTheme="majorBidi" w:hAnsiTheme="majorBidi" w:cstheme="majorBidi"/>
          <w:sz w:val="24"/>
          <w:szCs w:val="24"/>
          <w:lang w:val="en-GB"/>
        </w:rPr>
        <w:t>,</w:t>
      </w:r>
      <w:r w:rsidR="009E58BF" w:rsidRPr="00DB468C">
        <w:rPr>
          <w:rFonts w:asciiTheme="majorBidi" w:hAnsiTheme="majorBidi" w:cstheme="majorBidi"/>
          <w:sz w:val="24"/>
          <w:szCs w:val="24"/>
          <w:lang w:val="en-GB"/>
        </w:rPr>
        <w:t xml:space="preserve"> </w:t>
      </w:r>
      <w:r w:rsidR="00263043" w:rsidRPr="00DB468C">
        <w:rPr>
          <w:rFonts w:asciiTheme="majorBidi" w:hAnsiTheme="majorBidi" w:cstheme="majorBidi"/>
          <w:sz w:val="24"/>
          <w:szCs w:val="24"/>
          <w:lang w:val="en-GB"/>
        </w:rPr>
        <w:t>5</w:t>
      </w:r>
      <w:r w:rsidR="009C32E9" w:rsidRPr="00DB468C">
        <w:rPr>
          <w:rFonts w:asciiTheme="majorBidi" w:hAnsiTheme="majorBidi" w:cstheme="majorBidi"/>
          <w:sz w:val="24"/>
          <w:szCs w:val="24"/>
          <w:lang w:val="en-GB"/>
        </w:rPr>
        <w:t>9</w:t>
      </w:r>
      <w:r w:rsidR="00263043" w:rsidRPr="00DB468C">
        <w:rPr>
          <w:rFonts w:asciiTheme="majorBidi" w:hAnsiTheme="majorBidi" w:cstheme="majorBidi"/>
          <w:sz w:val="24"/>
          <w:szCs w:val="24"/>
          <w:lang w:val="en-GB"/>
        </w:rPr>
        <w:t xml:space="preserve">]. </w:t>
      </w:r>
      <w:r w:rsidR="00E050E0" w:rsidRPr="00DB468C">
        <w:rPr>
          <w:rFonts w:asciiTheme="majorBidi" w:hAnsiTheme="majorBidi" w:cstheme="majorBidi"/>
          <w:sz w:val="24"/>
          <w:szCs w:val="24"/>
          <w:lang w:val="en-GB"/>
        </w:rPr>
        <w:t xml:space="preserve">PLS-SEM estimates complex models with many constructs including mediating variables. To assess the mediation hypotheses, we used the bootstrapping indirect effect technique of </w:t>
      </w:r>
      <w:proofErr w:type="spellStart"/>
      <w:r w:rsidR="00E050E0" w:rsidRPr="00DB468C">
        <w:rPr>
          <w:rFonts w:asciiTheme="majorBidi" w:hAnsiTheme="majorBidi" w:cstheme="majorBidi"/>
          <w:sz w:val="24"/>
          <w:szCs w:val="24"/>
          <w:lang w:val="en-GB"/>
        </w:rPr>
        <w:t>SmartPLS</w:t>
      </w:r>
      <w:proofErr w:type="spellEnd"/>
      <w:r w:rsidR="00E050E0" w:rsidRPr="00DB468C">
        <w:rPr>
          <w:rFonts w:asciiTheme="majorBidi" w:hAnsiTheme="majorBidi" w:cstheme="majorBidi"/>
          <w:sz w:val="24"/>
          <w:szCs w:val="24"/>
          <w:lang w:val="en-GB"/>
        </w:rPr>
        <w:t>-SEM, which is a suitable method for testing mediation effects where a feature is available to complete an indirect effect with vario</w:t>
      </w:r>
      <w:r w:rsidR="00263043" w:rsidRPr="00DB468C">
        <w:rPr>
          <w:rFonts w:asciiTheme="majorBidi" w:hAnsiTheme="majorBidi" w:cstheme="majorBidi"/>
          <w:sz w:val="24"/>
          <w:szCs w:val="24"/>
          <w:lang w:val="en-GB"/>
        </w:rPr>
        <w:t xml:space="preserve">us </w:t>
      </w:r>
      <w:proofErr w:type="gramStart"/>
      <w:r w:rsidR="00263043" w:rsidRPr="00DB468C">
        <w:rPr>
          <w:rFonts w:asciiTheme="majorBidi" w:hAnsiTheme="majorBidi" w:cstheme="majorBidi"/>
          <w:sz w:val="24"/>
          <w:szCs w:val="24"/>
          <w:lang w:val="en-GB"/>
        </w:rPr>
        <w:t>options[</w:t>
      </w:r>
      <w:proofErr w:type="gramEnd"/>
      <w:r w:rsidR="00263043" w:rsidRPr="00DB468C">
        <w:rPr>
          <w:rFonts w:asciiTheme="majorBidi" w:hAnsiTheme="majorBidi" w:cstheme="majorBidi"/>
          <w:sz w:val="24"/>
          <w:szCs w:val="24"/>
          <w:lang w:val="en-GB"/>
        </w:rPr>
        <w:t>5</w:t>
      </w:r>
      <w:r w:rsidR="009C32E9" w:rsidRPr="00DB468C">
        <w:rPr>
          <w:rFonts w:asciiTheme="majorBidi" w:hAnsiTheme="majorBidi" w:cstheme="majorBidi"/>
          <w:sz w:val="24"/>
          <w:szCs w:val="24"/>
          <w:lang w:val="en-GB"/>
        </w:rPr>
        <w:t>7</w:t>
      </w:r>
      <w:r w:rsidR="00263043" w:rsidRPr="00DB468C">
        <w:rPr>
          <w:rFonts w:asciiTheme="majorBidi" w:hAnsiTheme="majorBidi" w:cstheme="majorBidi"/>
          <w:sz w:val="24"/>
          <w:szCs w:val="24"/>
          <w:lang w:val="en-GB"/>
        </w:rPr>
        <w:t>]</w:t>
      </w:r>
      <w:r w:rsidR="008452EC" w:rsidRPr="00DB468C">
        <w:rPr>
          <w:rFonts w:asciiTheme="majorBidi" w:hAnsiTheme="majorBidi" w:cstheme="majorBidi"/>
          <w:sz w:val="24"/>
          <w:szCs w:val="24"/>
          <w:lang w:val="en-GB"/>
        </w:rPr>
        <w:t>.</w:t>
      </w:r>
    </w:p>
    <w:p w14:paraId="63B4804B" w14:textId="77777777" w:rsidR="00C15955" w:rsidRPr="00DB468C" w:rsidRDefault="00002BA7" w:rsidP="00FC5EC8">
      <w:pPr>
        <w:bidi w:val="0"/>
        <w:adjustRightInd w:val="0"/>
        <w:snapToGrid w:val="0"/>
        <w:spacing w:beforeLines="100" w:before="240" w:after="0"/>
        <w:jc w:val="both"/>
        <w:rPr>
          <w:rFonts w:asciiTheme="minorBidi" w:eastAsia="Times New Roman" w:hAnsiTheme="minorBidi"/>
          <w:b/>
          <w:bCs/>
          <w:sz w:val="28"/>
          <w:szCs w:val="28"/>
        </w:rPr>
      </w:pPr>
      <w:r w:rsidRPr="00DB468C">
        <w:rPr>
          <w:rFonts w:asciiTheme="minorBidi" w:eastAsia="Times New Roman" w:hAnsiTheme="minorBidi"/>
          <w:b/>
          <w:bCs/>
          <w:sz w:val="28"/>
          <w:szCs w:val="28"/>
        </w:rPr>
        <w:t xml:space="preserve">4.1 </w:t>
      </w:r>
      <w:r w:rsidR="00E050E0" w:rsidRPr="00DB468C">
        <w:rPr>
          <w:rFonts w:asciiTheme="minorBidi" w:eastAsia="Times New Roman" w:hAnsiTheme="minorBidi"/>
          <w:b/>
          <w:bCs/>
          <w:sz w:val="28"/>
          <w:szCs w:val="28"/>
        </w:rPr>
        <w:t xml:space="preserve">Measurement </w:t>
      </w:r>
      <w:r w:rsidRPr="00DB468C">
        <w:rPr>
          <w:rFonts w:asciiTheme="minorBidi" w:eastAsia="Times New Roman" w:hAnsiTheme="minorBidi"/>
          <w:b/>
          <w:bCs/>
          <w:sz w:val="28"/>
          <w:szCs w:val="28"/>
        </w:rPr>
        <w:t>m</w:t>
      </w:r>
      <w:r w:rsidR="00E050E0" w:rsidRPr="00DB468C">
        <w:rPr>
          <w:rFonts w:asciiTheme="minorBidi" w:eastAsia="Times New Roman" w:hAnsiTheme="minorBidi"/>
          <w:b/>
          <w:bCs/>
          <w:sz w:val="28"/>
          <w:szCs w:val="28"/>
        </w:rPr>
        <w:t xml:space="preserve">odel </w:t>
      </w:r>
      <w:r w:rsidRPr="00DB468C">
        <w:rPr>
          <w:rFonts w:asciiTheme="minorBidi" w:eastAsia="Times New Roman" w:hAnsiTheme="minorBidi"/>
          <w:b/>
          <w:bCs/>
          <w:sz w:val="28"/>
          <w:szCs w:val="28"/>
        </w:rPr>
        <w:t>a</w:t>
      </w:r>
      <w:r w:rsidR="00E050E0" w:rsidRPr="00DB468C">
        <w:rPr>
          <w:rFonts w:asciiTheme="minorBidi" w:eastAsia="Times New Roman" w:hAnsiTheme="minorBidi"/>
          <w:b/>
          <w:bCs/>
          <w:sz w:val="28"/>
          <w:szCs w:val="28"/>
        </w:rPr>
        <w:t>ssessment</w:t>
      </w:r>
    </w:p>
    <w:p w14:paraId="132AC4E1" w14:textId="3E0B7C30" w:rsidR="00EA0981" w:rsidRPr="00DB468C" w:rsidRDefault="00C15955"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The measurement model of the reflective latent variables was asse</w:t>
      </w:r>
      <w:r w:rsidR="008511D9" w:rsidRPr="00DB468C">
        <w:rPr>
          <w:rFonts w:asciiTheme="majorBidi" w:hAnsiTheme="majorBidi" w:cstheme="majorBidi"/>
          <w:sz w:val="24"/>
          <w:szCs w:val="24"/>
          <w:lang w:val="en-GB"/>
        </w:rPr>
        <w:t xml:space="preserve">ssed through tests of indicator </w:t>
      </w:r>
      <w:r w:rsidRPr="00DB468C">
        <w:rPr>
          <w:rFonts w:asciiTheme="majorBidi" w:hAnsiTheme="majorBidi" w:cstheme="majorBidi"/>
          <w:sz w:val="24"/>
          <w:szCs w:val="24"/>
          <w:lang w:val="en-GB"/>
        </w:rPr>
        <w:t>reliability, internal consistency, convergent validity, and discrimi</w:t>
      </w:r>
      <w:r w:rsidR="00F4371B" w:rsidRPr="00DB468C">
        <w:rPr>
          <w:rFonts w:asciiTheme="majorBidi" w:hAnsiTheme="majorBidi" w:cstheme="majorBidi"/>
          <w:sz w:val="24"/>
          <w:szCs w:val="24"/>
          <w:lang w:val="en-GB"/>
        </w:rPr>
        <w:t xml:space="preserve">nant validity using recommended </w:t>
      </w:r>
      <w:r w:rsidR="00263043" w:rsidRPr="00DB468C">
        <w:rPr>
          <w:rFonts w:asciiTheme="majorBidi" w:hAnsiTheme="majorBidi" w:cstheme="majorBidi"/>
          <w:sz w:val="24"/>
          <w:szCs w:val="24"/>
          <w:lang w:val="en-GB"/>
        </w:rPr>
        <w:t>guidelines[5</w:t>
      </w:r>
      <w:r w:rsidR="009C32E9" w:rsidRPr="00DB468C">
        <w:rPr>
          <w:rFonts w:asciiTheme="majorBidi" w:hAnsiTheme="majorBidi" w:cstheme="majorBidi"/>
          <w:sz w:val="24"/>
          <w:szCs w:val="24"/>
          <w:lang w:val="en-GB"/>
        </w:rPr>
        <w:t>7</w:t>
      </w:r>
      <w:r w:rsidR="00263043" w:rsidRPr="00DB468C">
        <w:rPr>
          <w:rFonts w:asciiTheme="majorBidi" w:hAnsiTheme="majorBidi" w:cstheme="majorBidi"/>
          <w:sz w:val="24"/>
          <w:szCs w:val="24"/>
          <w:lang w:val="en-GB"/>
        </w:rPr>
        <w:t>]</w:t>
      </w:r>
      <w:r w:rsidRPr="00DB468C">
        <w:rPr>
          <w:rFonts w:asciiTheme="majorBidi" w:hAnsiTheme="majorBidi" w:cstheme="majorBidi"/>
          <w:sz w:val="24"/>
          <w:szCs w:val="24"/>
          <w:lang w:val="en-GB"/>
        </w:rPr>
        <w:t xml:space="preserve">. The examination of the </w:t>
      </w:r>
      <w:r w:rsidR="001035D8" w:rsidRPr="00DB468C">
        <w:rPr>
          <w:rFonts w:asciiTheme="majorBidi" w:hAnsiTheme="majorBidi" w:cstheme="majorBidi"/>
          <w:sz w:val="24"/>
          <w:szCs w:val="24"/>
          <w:lang w:val="en-GB"/>
        </w:rPr>
        <w:t>individual item reliability</w:t>
      </w:r>
      <w:r w:rsidR="00F4371B" w:rsidRPr="00DB468C">
        <w:rPr>
          <w:rFonts w:asciiTheme="majorBidi" w:hAnsiTheme="majorBidi" w:cstheme="majorBidi"/>
          <w:sz w:val="24"/>
          <w:szCs w:val="24"/>
          <w:lang w:val="en-GB"/>
        </w:rPr>
        <w:t xml:space="preserve"> </w:t>
      </w:r>
      <w:r w:rsidRPr="00DB468C">
        <w:rPr>
          <w:rFonts w:asciiTheme="majorBidi" w:hAnsiTheme="majorBidi" w:cstheme="majorBidi"/>
          <w:sz w:val="24"/>
          <w:szCs w:val="24"/>
          <w:lang w:val="en-GB"/>
        </w:rPr>
        <w:t xml:space="preserve">results </w:t>
      </w:r>
      <w:r w:rsidR="009E58BF" w:rsidRPr="00DB468C">
        <w:rPr>
          <w:rFonts w:asciiTheme="majorBidi" w:hAnsiTheme="majorBidi" w:cstheme="majorBidi"/>
          <w:sz w:val="24"/>
          <w:szCs w:val="24"/>
          <w:lang w:val="en-GB"/>
        </w:rPr>
        <w:t xml:space="preserve">was </w:t>
      </w:r>
      <w:r w:rsidRPr="00DB468C">
        <w:rPr>
          <w:rFonts w:asciiTheme="majorBidi" w:hAnsiTheme="majorBidi" w:cstheme="majorBidi"/>
          <w:sz w:val="24"/>
          <w:szCs w:val="24"/>
          <w:lang w:val="en-GB"/>
        </w:rPr>
        <w:t xml:space="preserve">identified </w:t>
      </w:r>
      <w:r w:rsidR="00F4371B" w:rsidRPr="00DB468C">
        <w:rPr>
          <w:rFonts w:asciiTheme="majorBidi" w:hAnsiTheme="majorBidi" w:cstheme="majorBidi"/>
          <w:sz w:val="24"/>
          <w:szCs w:val="24"/>
          <w:lang w:val="en-GB"/>
        </w:rPr>
        <w:t xml:space="preserve">and all </w:t>
      </w:r>
      <w:r w:rsidR="00896B1E" w:rsidRPr="00DB468C">
        <w:rPr>
          <w:rFonts w:asciiTheme="majorBidi" w:hAnsiTheme="majorBidi" w:cstheme="majorBidi"/>
          <w:sz w:val="24"/>
          <w:szCs w:val="24"/>
          <w:lang w:val="en-GB"/>
        </w:rPr>
        <w:t>items</w:t>
      </w:r>
      <w:r w:rsidR="00F4371B" w:rsidRPr="00DB468C">
        <w:rPr>
          <w:rFonts w:asciiTheme="majorBidi" w:hAnsiTheme="majorBidi" w:cstheme="majorBidi"/>
          <w:sz w:val="24"/>
          <w:szCs w:val="24"/>
          <w:lang w:val="en-GB"/>
        </w:rPr>
        <w:t xml:space="preserve"> demonstrated acceptable factor loadings of more than the minimum threshold of 0.70</w:t>
      </w:r>
      <w:r w:rsidR="00186B02" w:rsidRPr="00DB468C">
        <w:rPr>
          <w:rFonts w:asciiTheme="majorBidi" w:hAnsiTheme="majorBidi" w:cstheme="majorBidi"/>
          <w:sz w:val="24"/>
          <w:szCs w:val="24"/>
          <w:lang w:val="en-GB"/>
        </w:rPr>
        <w:t>8</w:t>
      </w:r>
      <w:r w:rsidR="005E37C2" w:rsidRPr="00DB468C">
        <w:rPr>
          <w:rFonts w:asciiTheme="majorBidi" w:hAnsiTheme="majorBidi" w:cstheme="majorBidi"/>
          <w:sz w:val="24"/>
          <w:szCs w:val="24"/>
          <w:lang w:val="en-GB"/>
        </w:rPr>
        <w:t xml:space="preserve"> [49</w:t>
      </w:r>
      <w:r w:rsidR="00896B1E" w:rsidRPr="00DB468C">
        <w:rPr>
          <w:rFonts w:asciiTheme="majorBidi" w:hAnsiTheme="majorBidi" w:cstheme="majorBidi"/>
          <w:sz w:val="24"/>
          <w:szCs w:val="24"/>
          <w:lang w:val="en-GB"/>
        </w:rPr>
        <w:t xml:space="preserve">, </w:t>
      </w:r>
      <w:r w:rsidR="00EA0981" w:rsidRPr="00DB468C">
        <w:rPr>
          <w:rFonts w:asciiTheme="majorBidi" w:hAnsiTheme="majorBidi" w:cstheme="majorBidi"/>
          <w:sz w:val="24"/>
          <w:szCs w:val="24"/>
          <w:lang w:val="en-GB"/>
        </w:rPr>
        <w:t xml:space="preserve">see </w:t>
      </w:r>
      <w:r w:rsidR="00896B1E" w:rsidRPr="00DB468C">
        <w:rPr>
          <w:rFonts w:asciiTheme="majorBidi" w:hAnsiTheme="majorBidi" w:cstheme="majorBidi"/>
          <w:sz w:val="24"/>
          <w:szCs w:val="24"/>
          <w:lang w:val="en-GB"/>
        </w:rPr>
        <w:t xml:space="preserve">Table </w:t>
      </w:r>
      <w:r w:rsidR="005E37C2" w:rsidRPr="00DB468C">
        <w:rPr>
          <w:rFonts w:asciiTheme="majorBidi" w:hAnsiTheme="majorBidi" w:cstheme="majorBidi"/>
          <w:sz w:val="24"/>
          <w:szCs w:val="24"/>
          <w:lang w:val="en-GB"/>
        </w:rPr>
        <w:t>1]</w:t>
      </w:r>
      <w:r w:rsidR="00F4371B" w:rsidRPr="00DB468C">
        <w:rPr>
          <w:rFonts w:asciiTheme="majorBidi" w:hAnsiTheme="majorBidi" w:cstheme="majorBidi"/>
          <w:sz w:val="24"/>
          <w:szCs w:val="24"/>
          <w:lang w:val="en-GB"/>
        </w:rPr>
        <w:t>.</w:t>
      </w:r>
      <w:r w:rsidR="00896B1E" w:rsidRPr="00DB468C">
        <w:rPr>
          <w:rFonts w:asciiTheme="majorBidi" w:hAnsiTheme="majorBidi" w:cstheme="majorBidi"/>
          <w:sz w:val="24"/>
          <w:szCs w:val="24"/>
          <w:lang w:val="en-GB"/>
        </w:rPr>
        <w:t xml:space="preserve"> Similarly, </w:t>
      </w:r>
      <w:r w:rsidRPr="00DB468C">
        <w:rPr>
          <w:rFonts w:asciiTheme="majorBidi" w:hAnsiTheme="majorBidi" w:cstheme="majorBidi"/>
          <w:sz w:val="24"/>
          <w:szCs w:val="24"/>
          <w:lang w:val="en-GB"/>
        </w:rPr>
        <w:t>Cronbach’s alpha and composite reliability (CR) w</w:t>
      </w:r>
      <w:r w:rsidR="006B6DFC" w:rsidRPr="00DB468C">
        <w:rPr>
          <w:rFonts w:asciiTheme="majorBidi" w:hAnsiTheme="majorBidi" w:cstheme="majorBidi"/>
          <w:sz w:val="24"/>
          <w:szCs w:val="24"/>
          <w:lang w:val="en-GB"/>
        </w:rPr>
        <w:t>as</w:t>
      </w:r>
      <w:r w:rsidRPr="00DB468C">
        <w:rPr>
          <w:rFonts w:asciiTheme="majorBidi" w:hAnsiTheme="majorBidi" w:cstheme="majorBidi"/>
          <w:sz w:val="24"/>
          <w:szCs w:val="24"/>
          <w:lang w:val="en-GB"/>
        </w:rPr>
        <w:t xml:space="preserve"> </w:t>
      </w:r>
      <w:r w:rsidR="00F61958" w:rsidRPr="00DB468C">
        <w:rPr>
          <w:rFonts w:asciiTheme="majorBidi" w:hAnsiTheme="majorBidi" w:cstheme="majorBidi"/>
          <w:sz w:val="24"/>
          <w:szCs w:val="24"/>
          <w:lang w:val="en-GB"/>
        </w:rPr>
        <w:t>higher than the acceptable value (0.70)</w:t>
      </w:r>
      <w:r w:rsidR="00911A9F" w:rsidRPr="00DB468C">
        <w:rPr>
          <w:rFonts w:asciiTheme="majorBidi" w:hAnsiTheme="majorBidi" w:cstheme="majorBidi"/>
          <w:sz w:val="24"/>
          <w:szCs w:val="24"/>
          <w:lang w:val="en-GB"/>
        </w:rPr>
        <w:t xml:space="preserve"> </w:t>
      </w:r>
      <w:r w:rsidR="008C3C07" w:rsidRPr="00DB468C">
        <w:rPr>
          <w:rFonts w:asciiTheme="majorBidi" w:hAnsiTheme="majorBidi" w:cstheme="majorBidi"/>
          <w:sz w:val="24"/>
          <w:szCs w:val="24"/>
          <w:lang w:val="en-GB"/>
        </w:rPr>
        <w:t xml:space="preserve">and </w:t>
      </w:r>
      <w:r w:rsidR="00911A9F" w:rsidRPr="00DB468C">
        <w:rPr>
          <w:rFonts w:asciiTheme="majorBidi" w:hAnsiTheme="majorBidi" w:cstheme="majorBidi"/>
          <w:sz w:val="24"/>
          <w:szCs w:val="24"/>
          <w:lang w:val="en-GB"/>
        </w:rPr>
        <w:t>varied from 0.854 to 0.9</w:t>
      </w:r>
      <w:r w:rsidR="00E5053A" w:rsidRPr="00DB468C">
        <w:rPr>
          <w:rFonts w:asciiTheme="majorBidi" w:hAnsiTheme="majorBidi" w:cstheme="majorBidi"/>
          <w:sz w:val="24"/>
          <w:szCs w:val="24"/>
          <w:lang w:val="en-GB"/>
        </w:rPr>
        <w:t>28</w:t>
      </w:r>
      <w:r w:rsidRPr="00DB468C">
        <w:rPr>
          <w:rFonts w:asciiTheme="majorBidi" w:hAnsiTheme="majorBidi" w:cstheme="majorBidi"/>
          <w:sz w:val="24"/>
          <w:szCs w:val="24"/>
          <w:lang w:val="en-GB"/>
        </w:rPr>
        <w:t xml:space="preserve">, </w:t>
      </w:r>
      <w:r w:rsidR="00774AB9" w:rsidRPr="00DB468C">
        <w:rPr>
          <w:rFonts w:asciiTheme="majorBidi" w:hAnsiTheme="majorBidi" w:cstheme="majorBidi"/>
          <w:sz w:val="24"/>
          <w:szCs w:val="24"/>
          <w:lang w:val="en-GB"/>
        </w:rPr>
        <w:t xml:space="preserve">indicating sufficient construct reliability </w:t>
      </w:r>
      <w:r w:rsidR="005C785B" w:rsidRPr="00DB468C">
        <w:rPr>
          <w:rFonts w:asciiTheme="majorBidi" w:hAnsiTheme="majorBidi" w:cstheme="majorBidi"/>
          <w:sz w:val="24"/>
          <w:szCs w:val="24"/>
          <w:lang w:val="en-GB"/>
        </w:rPr>
        <w:t>[5</w:t>
      </w:r>
      <w:r w:rsidR="009C32E9" w:rsidRPr="00DB468C">
        <w:rPr>
          <w:rFonts w:asciiTheme="majorBidi" w:hAnsiTheme="majorBidi" w:cstheme="majorBidi"/>
          <w:sz w:val="24"/>
          <w:szCs w:val="24"/>
          <w:lang w:val="en-GB"/>
        </w:rPr>
        <w:t>7</w:t>
      </w:r>
      <w:r w:rsidR="005C785B" w:rsidRPr="00DB468C">
        <w:rPr>
          <w:rFonts w:asciiTheme="majorBidi" w:hAnsiTheme="majorBidi" w:cstheme="majorBidi"/>
          <w:sz w:val="24"/>
          <w:szCs w:val="24"/>
          <w:lang w:val="en-GB"/>
        </w:rPr>
        <w:t>].</w:t>
      </w:r>
      <w:r w:rsidRPr="00DB468C">
        <w:rPr>
          <w:rFonts w:asciiTheme="majorBidi" w:hAnsiTheme="majorBidi" w:cstheme="majorBidi"/>
          <w:sz w:val="24"/>
          <w:szCs w:val="24"/>
          <w:lang w:val="en-GB"/>
        </w:rPr>
        <w:t xml:space="preserve"> </w:t>
      </w:r>
      <w:r w:rsidR="00774AB9" w:rsidRPr="00DB468C">
        <w:rPr>
          <w:rFonts w:asciiTheme="majorBidi" w:hAnsiTheme="majorBidi" w:cstheme="majorBidi"/>
          <w:sz w:val="24"/>
          <w:szCs w:val="24"/>
          <w:lang w:val="en-GB"/>
        </w:rPr>
        <w:t xml:space="preserve">Furthermore, loadings for Dijkstra- </w:t>
      </w:r>
      <w:proofErr w:type="spellStart"/>
      <w:r w:rsidR="00774AB9" w:rsidRPr="00DB468C">
        <w:rPr>
          <w:rFonts w:asciiTheme="majorBidi" w:hAnsiTheme="majorBidi" w:cstheme="majorBidi"/>
          <w:sz w:val="24"/>
          <w:szCs w:val="24"/>
          <w:lang w:val="en-GB"/>
        </w:rPr>
        <w:t>Henseler's</w:t>
      </w:r>
      <w:proofErr w:type="spellEnd"/>
      <w:r w:rsidR="00774AB9" w:rsidRPr="00DB468C">
        <w:rPr>
          <w:rFonts w:asciiTheme="majorBidi" w:hAnsiTheme="majorBidi" w:cstheme="majorBidi"/>
          <w:sz w:val="24"/>
          <w:szCs w:val="24"/>
          <w:lang w:val="en-GB"/>
        </w:rPr>
        <w:t xml:space="preserve"> rho, a potential substitute for Cronbach's alpha, </w:t>
      </w:r>
      <w:r w:rsidR="008C3C07" w:rsidRPr="00DB468C">
        <w:rPr>
          <w:rFonts w:asciiTheme="majorBidi" w:hAnsiTheme="majorBidi" w:cstheme="majorBidi"/>
          <w:sz w:val="24"/>
          <w:szCs w:val="24"/>
          <w:lang w:val="en-GB"/>
        </w:rPr>
        <w:t>is</w:t>
      </w:r>
      <w:r w:rsidR="00774AB9" w:rsidRPr="00DB468C">
        <w:rPr>
          <w:rFonts w:asciiTheme="majorBidi" w:hAnsiTheme="majorBidi" w:cstheme="majorBidi"/>
          <w:sz w:val="24"/>
          <w:szCs w:val="24"/>
          <w:lang w:val="en-GB"/>
        </w:rPr>
        <w:t xml:space="preserve"> higher than 0.70, indicating the data were trustworthy. Convergent and discriminant validity of the construct were examined, and the average extracted variance (AVE) was compared, to assess its validity. The results in Table 1 demonstrate that all constructs, ranging between 0.648 and 0.750, are well over the </w:t>
      </w:r>
      <w:proofErr w:type="spellStart"/>
      <w:r w:rsidR="00774AB9" w:rsidRPr="00DB468C">
        <w:rPr>
          <w:rFonts w:asciiTheme="majorBidi" w:hAnsiTheme="majorBidi" w:cstheme="majorBidi"/>
          <w:sz w:val="24"/>
          <w:szCs w:val="24"/>
          <w:lang w:val="en-GB"/>
        </w:rPr>
        <w:t>cutoff</w:t>
      </w:r>
      <w:proofErr w:type="spellEnd"/>
      <w:r w:rsidR="00774AB9" w:rsidRPr="00DB468C">
        <w:rPr>
          <w:rFonts w:asciiTheme="majorBidi" w:hAnsiTheme="majorBidi" w:cstheme="majorBidi"/>
          <w:sz w:val="24"/>
          <w:szCs w:val="24"/>
          <w:lang w:val="en-GB"/>
        </w:rPr>
        <w:t xml:space="preserve"> value of 0.50. This </w:t>
      </w:r>
      <w:r w:rsidR="00774AB9" w:rsidRPr="00DB468C">
        <w:rPr>
          <w:rFonts w:asciiTheme="majorBidi" w:hAnsiTheme="majorBidi" w:cstheme="majorBidi"/>
          <w:sz w:val="24"/>
          <w:szCs w:val="24"/>
          <w:lang w:val="en-GB"/>
        </w:rPr>
        <w:lastRenderedPageBreak/>
        <w:t xml:space="preserve">establishes convergent validity since </w:t>
      </w:r>
      <w:proofErr w:type="gramStart"/>
      <w:r w:rsidR="00774AB9" w:rsidRPr="00DB468C">
        <w:rPr>
          <w:rFonts w:asciiTheme="majorBidi" w:hAnsiTheme="majorBidi" w:cstheme="majorBidi"/>
          <w:sz w:val="24"/>
          <w:szCs w:val="24"/>
          <w:lang w:val="en-GB"/>
        </w:rPr>
        <w:t>all of</w:t>
      </w:r>
      <w:proofErr w:type="gramEnd"/>
      <w:r w:rsidR="00774AB9" w:rsidRPr="00DB468C">
        <w:rPr>
          <w:rFonts w:asciiTheme="majorBidi" w:hAnsiTheme="majorBidi" w:cstheme="majorBidi"/>
          <w:sz w:val="24"/>
          <w:szCs w:val="24"/>
          <w:lang w:val="en-GB"/>
        </w:rPr>
        <w:t xml:space="preserve"> the constructs have stronger relationships with their measures than they do with any other variables</w:t>
      </w:r>
      <w:r w:rsidR="00A40584" w:rsidRPr="00DB468C">
        <w:rPr>
          <w:rFonts w:asciiTheme="majorBidi" w:hAnsiTheme="majorBidi" w:cstheme="majorBidi"/>
          <w:sz w:val="24"/>
          <w:szCs w:val="24"/>
          <w:lang w:val="en-GB"/>
        </w:rPr>
        <w:t xml:space="preserve">. </w:t>
      </w:r>
    </w:p>
    <w:p w14:paraId="2B64C25B" w14:textId="77777777" w:rsidR="00654695" w:rsidRDefault="00654695">
      <w:pPr>
        <w:bidi w:val="0"/>
        <w:rPr>
          <w:rFonts w:asciiTheme="majorBidi" w:hAnsiTheme="majorBidi" w:cstheme="majorBidi"/>
          <w:b/>
          <w:bCs/>
          <w:sz w:val="24"/>
          <w:szCs w:val="24"/>
        </w:rPr>
      </w:pPr>
      <w:r>
        <w:rPr>
          <w:rFonts w:asciiTheme="majorBidi" w:hAnsiTheme="majorBidi" w:cstheme="majorBidi"/>
          <w:b/>
          <w:bCs/>
          <w:sz w:val="24"/>
          <w:szCs w:val="24"/>
        </w:rPr>
        <w:br w:type="page"/>
      </w:r>
    </w:p>
    <w:p w14:paraId="6ACFB46B" w14:textId="19A35E48" w:rsidR="00EA0981" w:rsidRPr="00DB468C" w:rsidRDefault="00EA0981" w:rsidP="008444F9">
      <w:pPr>
        <w:autoSpaceDE w:val="0"/>
        <w:autoSpaceDN w:val="0"/>
        <w:bidi w:val="0"/>
        <w:adjustRightInd w:val="0"/>
        <w:snapToGrid w:val="0"/>
        <w:spacing w:after="0"/>
        <w:ind w:firstLine="720"/>
        <w:jc w:val="both"/>
        <w:rPr>
          <w:rFonts w:asciiTheme="majorBidi" w:hAnsiTheme="majorBidi" w:cstheme="majorBidi"/>
          <w:sz w:val="24"/>
          <w:szCs w:val="24"/>
          <w:lang w:val="en-GB"/>
        </w:rPr>
      </w:pPr>
      <w:r w:rsidRPr="00DB468C">
        <w:rPr>
          <w:rFonts w:asciiTheme="majorBidi" w:hAnsiTheme="majorBidi" w:cstheme="majorBidi"/>
          <w:b/>
          <w:bCs/>
          <w:sz w:val="24"/>
          <w:szCs w:val="24"/>
        </w:rPr>
        <w:lastRenderedPageBreak/>
        <w:t>Table 1</w:t>
      </w:r>
      <w:r w:rsidRPr="00DB468C">
        <w:rPr>
          <w:rFonts w:asciiTheme="majorBidi" w:hAnsiTheme="majorBidi" w:cstheme="majorBidi"/>
          <w:sz w:val="24"/>
          <w:szCs w:val="24"/>
        </w:rPr>
        <w:t xml:space="preserve">. </w:t>
      </w:r>
      <w:r w:rsidR="001C130A" w:rsidRPr="00DB468C">
        <w:rPr>
          <w:rFonts w:asciiTheme="majorBidi" w:hAnsiTheme="majorBidi" w:cstheme="majorBidi"/>
          <w:sz w:val="24"/>
          <w:szCs w:val="24"/>
        </w:rPr>
        <w:t>Latent constructs assessment using a measurement model</w:t>
      </w:r>
    </w:p>
    <w:tbl>
      <w:tblPr>
        <w:tblStyle w:val="a9"/>
        <w:tblW w:w="82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860"/>
        <w:gridCol w:w="1172"/>
        <w:gridCol w:w="1231"/>
        <w:gridCol w:w="1220"/>
        <w:gridCol w:w="1134"/>
        <w:gridCol w:w="992"/>
      </w:tblGrid>
      <w:tr w:rsidR="00EA0981" w:rsidRPr="00DB468C" w14:paraId="35DCF6E7" w14:textId="77777777" w:rsidTr="00654695">
        <w:trPr>
          <w:trHeight w:val="300"/>
          <w:jc w:val="center"/>
        </w:trPr>
        <w:tc>
          <w:tcPr>
            <w:tcW w:w="1687" w:type="dxa"/>
            <w:tcBorders>
              <w:top w:val="single" w:sz="4" w:space="0" w:color="auto"/>
              <w:bottom w:val="single" w:sz="4" w:space="0" w:color="auto"/>
            </w:tcBorders>
          </w:tcPr>
          <w:p w14:paraId="3D494E0E"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Construct</w:t>
            </w:r>
          </w:p>
        </w:tc>
        <w:tc>
          <w:tcPr>
            <w:tcW w:w="860" w:type="dxa"/>
            <w:tcBorders>
              <w:top w:val="single" w:sz="4" w:space="0" w:color="auto"/>
              <w:bottom w:val="single" w:sz="4" w:space="0" w:color="auto"/>
            </w:tcBorders>
            <w:noWrap/>
          </w:tcPr>
          <w:p w14:paraId="40443931"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Item</w:t>
            </w:r>
          </w:p>
        </w:tc>
        <w:tc>
          <w:tcPr>
            <w:tcW w:w="1172" w:type="dxa"/>
            <w:tcBorders>
              <w:top w:val="single" w:sz="4" w:space="0" w:color="auto"/>
              <w:bottom w:val="single" w:sz="4" w:space="0" w:color="auto"/>
            </w:tcBorders>
            <w:noWrap/>
          </w:tcPr>
          <w:p w14:paraId="1452D8EE"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loading</w:t>
            </w:r>
          </w:p>
        </w:tc>
        <w:tc>
          <w:tcPr>
            <w:tcW w:w="1231" w:type="dxa"/>
            <w:tcBorders>
              <w:top w:val="single" w:sz="4" w:space="0" w:color="auto"/>
              <w:bottom w:val="single" w:sz="4" w:space="0" w:color="auto"/>
            </w:tcBorders>
            <w:noWrap/>
          </w:tcPr>
          <w:p w14:paraId="4958EAEB"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alpha</w:t>
            </w:r>
          </w:p>
        </w:tc>
        <w:tc>
          <w:tcPr>
            <w:tcW w:w="1220" w:type="dxa"/>
            <w:tcBorders>
              <w:top w:val="single" w:sz="4" w:space="0" w:color="auto"/>
              <w:bottom w:val="single" w:sz="4" w:space="0" w:color="auto"/>
            </w:tcBorders>
            <w:noWrap/>
          </w:tcPr>
          <w:p w14:paraId="733905A5"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roofErr w:type="spellStart"/>
            <w:r w:rsidRPr="00DB468C">
              <w:rPr>
                <w:rFonts w:asciiTheme="majorBidi" w:eastAsia="Times New Roman" w:hAnsiTheme="majorBidi" w:cstheme="majorBidi"/>
                <w:color w:val="000000"/>
                <w:sz w:val="24"/>
                <w:szCs w:val="24"/>
                <w:lang w:eastAsia="en-GB"/>
              </w:rPr>
              <w:t>rho_A</w:t>
            </w:r>
            <w:proofErr w:type="spellEnd"/>
          </w:p>
        </w:tc>
        <w:tc>
          <w:tcPr>
            <w:tcW w:w="1134" w:type="dxa"/>
            <w:tcBorders>
              <w:top w:val="single" w:sz="4" w:space="0" w:color="auto"/>
              <w:bottom w:val="single" w:sz="4" w:space="0" w:color="auto"/>
            </w:tcBorders>
            <w:noWrap/>
          </w:tcPr>
          <w:p w14:paraId="6D9A87B2"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CR</w:t>
            </w:r>
          </w:p>
        </w:tc>
        <w:tc>
          <w:tcPr>
            <w:tcW w:w="992" w:type="dxa"/>
            <w:tcBorders>
              <w:top w:val="single" w:sz="4" w:space="0" w:color="auto"/>
              <w:bottom w:val="single" w:sz="4" w:space="0" w:color="auto"/>
            </w:tcBorders>
            <w:noWrap/>
          </w:tcPr>
          <w:p w14:paraId="5C54A223"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AVE</w:t>
            </w:r>
          </w:p>
        </w:tc>
      </w:tr>
      <w:tr w:rsidR="00EA0981" w:rsidRPr="00DB468C" w14:paraId="14184A48" w14:textId="77777777" w:rsidTr="00654695">
        <w:trPr>
          <w:trHeight w:val="300"/>
          <w:jc w:val="center"/>
        </w:trPr>
        <w:tc>
          <w:tcPr>
            <w:tcW w:w="1687" w:type="dxa"/>
            <w:tcBorders>
              <w:top w:val="single" w:sz="4" w:space="0" w:color="auto"/>
            </w:tcBorders>
          </w:tcPr>
          <w:p w14:paraId="78F8BBC1"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Attitude</w:t>
            </w:r>
          </w:p>
        </w:tc>
        <w:tc>
          <w:tcPr>
            <w:tcW w:w="860" w:type="dxa"/>
            <w:tcBorders>
              <w:top w:val="single" w:sz="4" w:space="0" w:color="auto"/>
            </w:tcBorders>
            <w:noWrap/>
            <w:hideMark/>
          </w:tcPr>
          <w:p w14:paraId="7947D205"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ATT1</w:t>
            </w:r>
          </w:p>
        </w:tc>
        <w:tc>
          <w:tcPr>
            <w:tcW w:w="1172" w:type="dxa"/>
            <w:tcBorders>
              <w:top w:val="single" w:sz="4" w:space="0" w:color="auto"/>
            </w:tcBorders>
            <w:noWrap/>
            <w:hideMark/>
          </w:tcPr>
          <w:p w14:paraId="53511435"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0.799</w:t>
            </w:r>
          </w:p>
        </w:tc>
        <w:tc>
          <w:tcPr>
            <w:tcW w:w="1231" w:type="dxa"/>
            <w:tcBorders>
              <w:top w:val="single" w:sz="4" w:space="0" w:color="auto"/>
            </w:tcBorders>
            <w:noWrap/>
            <w:hideMark/>
          </w:tcPr>
          <w:p w14:paraId="688121F9"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0.902</w:t>
            </w:r>
          </w:p>
        </w:tc>
        <w:tc>
          <w:tcPr>
            <w:tcW w:w="1220" w:type="dxa"/>
            <w:tcBorders>
              <w:top w:val="single" w:sz="4" w:space="0" w:color="auto"/>
            </w:tcBorders>
            <w:noWrap/>
            <w:hideMark/>
          </w:tcPr>
          <w:p w14:paraId="3D013CCD"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0.905</w:t>
            </w:r>
          </w:p>
        </w:tc>
        <w:tc>
          <w:tcPr>
            <w:tcW w:w="1134" w:type="dxa"/>
            <w:tcBorders>
              <w:top w:val="single" w:sz="4" w:space="0" w:color="auto"/>
            </w:tcBorders>
            <w:noWrap/>
            <w:hideMark/>
          </w:tcPr>
          <w:p w14:paraId="73865B29"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0.928</w:t>
            </w:r>
          </w:p>
        </w:tc>
        <w:tc>
          <w:tcPr>
            <w:tcW w:w="992" w:type="dxa"/>
            <w:tcBorders>
              <w:top w:val="single" w:sz="4" w:space="0" w:color="auto"/>
            </w:tcBorders>
            <w:noWrap/>
            <w:hideMark/>
          </w:tcPr>
          <w:p w14:paraId="04643A2C"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0.719</w:t>
            </w:r>
          </w:p>
        </w:tc>
      </w:tr>
      <w:tr w:rsidR="00EA0981" w:rsidRPr="00DB468C" w14:paraId="7E3B95AB" w14:textId="77777777" w:rsidTr="00654695">
        <w:trPr>
          <w:trHeight w:val="300"/>
          <w:jc w:val="center"/>
        </w:trPr>
        <w:tc>
          <w:tcPr>
            <w:tcW w:w="1687" w:type="dxa"/>
          </w:tcPr>
          <w:p w14:paraId="02E66AA7"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5C962883"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ATT2</w:t>
            </w:r>
          </w:p>
        </w:tc>
        <w:tc>
          <w:tcPr>
            <w:tcW w:w="1172" w:type="dxa"/>
            <w:noWrap/>
            <w:hideMark/>
          </w:tcPr>
          <w:p w14:paraId="079D0B01"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0.870</w:t>
            </w:r>
          </w:p>
        </w:tc>
        <w:tc>
          <w:tcPr>
            <w:tcW w:w="1231" w:type="dxa"/>
            <w:noWrap/>
            <w:hideMark/>
          </w:tcPr>
          <w:p w14:paraId="2EBBCE93"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75F0B37E"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2E22DDAA"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0A9E8406"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5255679A" w14:textId="77777777" w:rsidTr="00654695">
        <w:trPr>
          <w:trHeight w:val="300"/>
          <w:jc w:val="center"/>
        </w:trPr>
        <w:tc>
          <w:tcPr>
            <w:tcW w:w="1687" w:type="dxa"/>
          </w:tcPr>
          <w:p w14:paraId="4EE9C9DD"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79F21027"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ATT3</w:t>
            </w:r>
          </w:p>
        </w:tc>
        <w:tc>
          <w:tcPr>
            <w:tcW w:w="1172" w:type="dxa"/>
            <w:noWrap/>
            <w:hideMark/>
          </w:tcPr>
          <w:p w14:paraId="5662A572"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0.864</w:t>
            </w:r>
          </w:p>
        </w:tc>
        <w:tc>
          <w:tcPr>
            <w:tcW w:w="1231" w:type="dxa"/>
            <w:noWrap/>
            <w:hideMark/>
          </w:tcPr>
          <w:p w14:paraId="2171FB3B"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2CBFC0BB"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5351858C"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797D2DDD"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1E32C1D3" w14:textId="77777777" w:rsidTr="00654695">
        <w:trPr>
          <w:trHeight w:val="300"/>
          <w:jc w:val="center"/>
        </w:trPr>
        <w:tc>
          <w:tcPr>
            <w:tcW w:w="1687" w:type="dxa"/>
          </w:tcPr>
          <w:p w14:paraId="31746393"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591CD611"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ATT4</w:t>
            </w:r>
          </w:p>
        </w:tc>
        <w:tc>
          <w:tcPr>
            <w:tcW w:w="1172" w:type="dxa"/>
            <w:noWrap/>
            <w:hideMark/>
          </w:tcPr>
          <w:p w14:paraId="424D37F2"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0.869</w:t>
            </w:r>
          </w:p>
        </w:tc>
        <w:tc>
          <w:tcPr>
            <w:tcW w:w="1231" w:type="dxa"/>
            <w:noWrap/>
            <w:hideMark/>
          </w:tcPr>
          <w:p w14:paraId="27681CBA"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6022CEEE"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3269659E"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106C1A1F"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5291EB58" w14:textId="77777777" w:rsidTr="00654695">
        <w:trPr>
          <w:trHeight w:val="300"/>
          <w:jc w:val="center"/>
        </w:trPr>
        <w:tc>
          <w:tcPr>
            <w:tcW w:w="1687" w:type="dxa"/>
          </w:tcPr>
          <w:p w14:paraId="1C4275B9"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3CAB0B48"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ATT5</w:t>
            </w:r>
          </w:p>
        </w:tc>
        <w:tc>
          <w:tcPr>
            <w:tcW w:w="1172" w:type="dxa"/>
            <w:noWrap/>
            <w:hideMark/>
          </w:tcPr>
          <w:p w14:paraId="08DC912B"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0.838</w:t>
            </w:r>
          </w:p>
        </w:tc>
        <w:tc>
          <w:tcPr>
            <w:tcW w:w="1231" w:type="dxa"/>
            <w:noWrap/>
            <w:hideMark/>
          </w:tcPr>
          <w:p w14:paraId="10B9C117"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4131581C"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1D0E1253"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3FE1C010"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5B493150" w14:textId="77777777" w:rsidTr="00654695">
        <w:trPr>
          <w:trHeight w:val="300"/>
          <w:jc w:val="center"/>
        </w:trPr>
        <w:tc>
          <w:tcPr>
            <w:tcW w:w="1687" w:type="dxa"/>
            <w:vMerge w:val="restart"/>
          </w:tcPr>
          <w:p w14:paraId="42FE7E63"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 xml:space="preserve">E-commerce adoption </w:t>
            </w:r>
          </w:p>
        </w:tc>
        <w:tc>
          <w:tcPr>
            <w:tcW w:w="860" w:type="dxa"/>
            <w:noWrap/>
            <w:hideMark/>
          </w:tcPr>
          <w:p w14:paraId="384379A0"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ECA1</w:t>
            </w:r>
          </w:p>
        </w:tc>
        <w:tc>
          <w:tcPr>
            <w:tcW w:w="1172" w:type="dxa"/>
            <w:noWrap/>
            <w:hideMark/>
          </w:tcPr>
          <w:p w14:paraId="0F9DCAEA"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0.884</w:t>
            </w:r>
          </w:p>
        </w:tc>
        <w:tc>
          <w:tcPr>
            <w:tcW w:w="1231" w:type="dxa"/>
            <w:noWrap/>
            <w:hideMark/>
          </w:tcPr>
          <w:p w14:paraId="337E3A0A"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0.851</w:t>
            </w:r>
          </w:p>
        </w:tc>
        <w:tc>
          <w:tcPr>
            <w:tcW w:w="1220" w:type="dxa"/>
            <w:noWrap/>
            <w:hideMark/>
          </w:tcPr>
          <w:p w14:paraId="0C8572F8"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0.86</w:t>
            </w:r>
          </w:p>
        </w:tc>
        <w:tc>
          <w:tcPr>
            <w:tcW w:w="1134" w:type="dxa"/>
            <w:noWrap/>
            <w:hideMark/>
          </w:tcPr>
          <w:p w14:paraId="769845B1"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0.9</w:t>
            </w:r>
          </w:p>
        </w:tc>
        <w:tc>
          <w:tcPr>
            <w:tcW w:w="992" w:type="dxa"/>
            <w:noWrap/>
            <w:hideMark/>
          </w:tcPr>
          <w:p w14:paraId="4AB6A0F2"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0.695</w:t>
            </w:r>
          </w:p>
        </w:tc>
      </w:tr>
      <w:tr w:rsidR="00EA0981" w:rsidRPr="00DB468C" w14:paraId="3EC59766" w14:textId="77777777" w:rsidTr="00654695">
        <w:trPr>
          <w:trHeight w:val="300"/>
          <w:jc w:val="center"/>
        </w:trPr>
        <w:tc>
          <w:tcPr>
            <w:tcW w:w="1687" w:type="dxa"/>
            <w:vMerge/>
          </w:tcPr>
          <w:p w14:paraId="21F5BC41"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6B43DC8E"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ECA2</w:t>
            </w:r>
          </w:p>
        </w:tc>
        <w:tc>
          <w:tcPr>
            <w:tcW w:w="1172" w:type="dxa"/>
            <w:noWrap/>
            <w:hideMark/>
          </w:tcPr>
          <w:p w14:paraId="257136B6"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0.903</w:t>
            </w:r>
          </w:p>
        </w:tc>
        <w:tc>
          <w:tcPr>
            <w:tcW w:w="1231" w:type="dxa"/>
            <w:noWrap/>
            <w:hideMark/>
          </w:tcPr>
          <w:p w14:paraId="034CB92A"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316839F4"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06841A3E"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14EF636A"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5FEAAC2D" w14:textId="77777777" w:rsidTr="00654695">
        <w:trPr>
          <w:trHeight w:val="300"/>
          <w:jc w:val="center"/>
        </w:trPr>
        <w:tc>
          <w:tcPr>
            <w:tcW w:w="1687" w:type="dxa"/>
          </w:tcPr>
          <w:p w14:paraId="3D4DFF3E"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7445C988"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ECA3</w:t>
            </w:r>
          </w:p>
        </w:tc>
        <w:tc>
          <w:tcPr>
            <w:tcW w:w="1172" w:type="dxa"/>
            <w:noWrap/>
            <w:hideMark/>
          </w:tcPr>
          <w:p w14:paraId="345168B5"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0.769</w:t>
            </w:r>
          </w:p>
        </w:tc>
        <w:tc>
          <w:tcPr>
            <w:tcW w:w="1231" w:type="dxa"/>
            <w:noWrap/>
            <w:hideMark/>
          </w:tcPr>
          <w:p w14:paraId="322ABCCC"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2C99BE2B"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21214C38"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1575B698"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13A93FAE" w14:textId="77777777" w:rsidTr="00654695">
        <w:trPr>
          <w:trHeight w:val="300"/>
          <w:jc w:val="center"/>
        </w:trPr>
        <w:tc>
          <w:tcPr>
            <w:tcW w:w="1687" w:type="dxa"/>
          </w:tcPr>
          <w:p w14:paraId="48DC14B6"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3E136634"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ECA4</w:t>
            </w:r>
          </w:p>
        </w:tc>
        <w:tc>
          <w:tcPr>
            <w:tcW w:w="1172" w:type="dxa"/>
            <w:noWrap/>
            <w:hideMark/>
          </w:tcPr>
          <w:p w14:paraId="0944BBCD"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0.769</w:t>
            </w:r>
          </w:p>
        </w:tc>
        <w:tc>
          <w:tcPr>
            <w:tcW w:w="1231" w:type="dxa"/>
            <w:noWrap/>
            <w:hideMark/>
          </w:tcPr>
          <w:p w14:paraId="2CE551F5"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7485FD77"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5359B9C9"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34394217"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4C8A0175" w14:textId="77777777" w:rsidTr="00654695">
        <w:trPr>
          <w:trHeight w:val="300"/>
          <w:jc w:val="center"/>
        </w:trPr>
        <w:tc>
          <w:tcPr>
            <w:tcW w:w="1687" w:type="dxa"/>
          </w:tcPr>
          <w:p w14:paraId="5EFCA916"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hAnsiTheme="majorBidi" w:cstheme="majorBidi"/>
                <w:sz w:val="24"/>
                <w:szCs w:val="24"/>
              </w:rPr>
              <w:t>Innovativeness</w:t>
            </w:r>
          </w:p>
        </w:tc>
        <w:tc>
          <w:tcPr>
            <w:tcW w:w="860" w:type="dxa"/>
            <w:noWrap/>
            <w:hideMark/>
          </w:tcPr>
          <w:p w14:paraId="1DEF97A5"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INN1</w:t>
            </w:r>
          </w:p>
        </w:tc>
        <w:tc>
          <w:tcPr>
            <w:tcW w:w="1172" w:type="dxa"/>
            <w:noWrap/>
            <w:hideMark/>
          </w:tcPr>
          <w:p w14:paraId="0B9968F1"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0.794</w:t>
            </w:r>
          </w:p>
        </w:tc>
        <w:tc>
          <w:tcPr>
            <w:tcW w:w="1231" w:type="dxa"/>
            <w:noWrap/>
            <w:hideMark/>
          </w:tcPr>
          <w:p w14:paraId="175B8A6B"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0.82</w:t>
            </w:r>
          </w:p>
        </w:tc>
        <w:tc>
          <w:tcPr>
            <w:tcW w:w="1220" w:type="dxa"/>
            <w:noWrap/>
            <w:hideMark/>
          </w:tcPr>
          <w:p w14:paraId="2DD9EC6F"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0.825</w:t>
            </w:r>
          </w:p>
        </w:tc>
        <w:tc>
          <w:tcPr>
            <w:tcW w:w="1134" w:type="dxa"/>
            <w:noWrap/>
            <w:hideMark/>
          </w:tcPr>
          <w:p w14:paraId="1C5035B1"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0.88</w:t>
            </w:r>
          </w:p>
        </w:tc>
        <w:tc>
          <w:tcPr>
            <w:tcW w:w="992" w:type="dxa"/>
            <w:noWrap/>
            <w:hideMark/>
          </w:tcPr>
          <w:p w14:paraId="4C289932"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0.648</w:t>
            </w:r>
          </w:p>
        </w:tc>
      </w:tr>
      <w:tr w:rsidR="00EA0981" w:rsidRPr="00DB468C" w14:paraId="702BB8DC" w14:textId="77777777" w:rsidTr="00654695">
        <w:trPr>
          <w:trHeight w:val="300"/>
          <w:jc w:val="center"/>
        </w:trPr>
        <w:tc>
          <w:tcPr>
            <w:tcW w:w="1687" w:type="dxa"/>
          </w:tcPr>
          <w:p w14:paraId="6566CDBA"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33EF4BD0"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INN2</w:t>
            </w:r>
          </w:p>
        </w:tc>
        <w:tc>
          <w:tcPr>
            <w:tcW w:w="1172" w:type="dxa"/>
            <w:noWrap/>
            <w:hideMark/>
          </w:tcPr>
          <w:p w14:paraId="7E3C2BF9"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0.800</w:t>
            </w:r>
          </w:p>
        </w:tc>
        <w:tc>
          <w:tcPr>
            <w:tcW w:w="1231" w:type="dxa"/>
            <w:noWrap/>
            <w:hideMark/>
          </w:tcPr>
          <w:p w14:paraId="656FDF40"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0FD47464"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6481E782"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669B557E"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1714E51A" w14:textId="77777777" w:rsidTr="00654695">
        <w:trPr>
          <w:trHeight w:val="300"/>
          <w:jc w:val="center"/>
        </w:trPr>
        <w:tc>
          <w:tcPr>
            <w:tcW w:w="1687" w:type="dxa"/>
          </w:tcPr>
          <w:p w14:paraId="585FB3F3"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6A875DFF"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INN3</w:t>
            </w:r>
          </w:p>
        </w:tc>
        <w:tc>
          <w:tcPr>
            <w:tcW w:w="1172" w:type="dxa"/>
            <w:noWrap/>
            <w:hideMark/>
          </w:tcPr>
          <w:p w14:paraId="662DEEFA"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0.793</w:t>
            </w:r>
          </w:p>
        </w:tc>
        <w:tc>
          <w:tcPr>
            <w:tcW w:w="1231" w:type="dxa"/>
            <w:noWrap/>
            <w:hideMark/>
          </w:tcPr>
          <w:p w14:paraId="0B35E9E1"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2E5A1649"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5115B52D"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48D46433"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5308CAFF" w14:textId="77777777" w:rsidTr="00654695">
        <w:trPr>
          <w:trHeight w:val="300"/>
          <w:jc w:val="center"/>
        </w:trPr>
        <w:tc>
          <w:tcPr>
            <w:tcW w:w="1687" w:type="dxa"/>
          </w:tcPr>
          <w:p w14:paraId="17A5D17E"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4F628758"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INN4</w:t>
            </w:r>
          </w:p>
        </w:tc>
        <w:tc>
          <w:tcPr>
            <w:tcW w:w="1172" w:type="dxa"/>
            <w:noWrap/>
            <w:hideMark/>
          </w:tcPr>
          <w:p w14:paraId="11EF1A21"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0.832</w:t>
            </w:r>
          </w:p>
        </w:tc>
        <w:tc>
          <w:tcPr>
            <w:tcW w:w="1231" w:type="dxa"/>
            <w:noWrap/>
            <w:hideMark/>
          </w:tcPr>
          <w:p w14:paraId="1CCA31B1"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13E114A4"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3CE19A0A"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35DF4FE5"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1D658FCA" w14:textId="77777777" w:rsidTr="00654695">
        <w:trPr>
          <w:trHeight w:val="300"/>
          <w:jc w:val="center"/>
        </w:trPr>
        <w:tc>
          <w:tcPr>
            <w:tcW w:w="1687" w:type="dxa"/>
            <w:vMerge w:val="restart"/>
          </w:tcPr>
          <w:p w14:paraId="13608B6E"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hAnsiTheme="majorBidi" w:cstheme="majorBidi"/>
                <w:sz w:val="24"/>
                <w:szCs w:val="24"/>
              </w:rPr>
              <w:t>Organizational resources readiness</w:t>
            </w:r>
          </w:p>
        </w:tc>
        <w:tc>
          <w:tcPr>
            <w:tcW w:w="860" w:type="dxa"/>
            <w:noWrap/>
            <w:hideMark/>
          </w:tcPr>
          <w:p w14:paraId="79D1B8EC"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OGR1</w:t>
            </w:r>
          </w:p>
        </w:tc>
        <w:tc>
          <w:tcPr>
            <w:tcW w:w="1172" w:type="dxa"/>
            <w:noWrap/>
            <w:hideMark/>
          </w:tcPr>
          <w:p w14:paraId="7DB03E40"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0.880</w:t>
            </w:r>
          </w:p>
        </w:tc>
        <w:tc>
          <w:tcPr>
            <w:tcW w:w="1231" w:type="dxa"/>
            <w:noWrap/>
            <w:hideMark/>
          </w:tcPr>
          <w:p w14:paraId="6D511BA7"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0.888</w:t>
            </w:r>
          </w:p>
        </w:tc>
        <w:tc>
          <w:tcPr>
            <w:tcW w:w="1220" w:type="dxa"/>
            <w:noWrap/>
            <w:hideMark/>
          </w:tcPr>
          <w:p w14:paraId="5B9EBFFD"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0.890</w:t>
            </w:r>
          </w:p>
        </w:tc>
        <w:tc>
          <w:tcPr>
            <w:tcW w:w="1134" w:type="dxa"/>
            <w:noWrap/>
            <w:hideMark/>
          </w:tcPr>
          <w:p w14:paraId="74384385"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0.923</w:t>
            </w:r>
          </w:p>
        </w:tc>
        <w:tc>
          <w:tcPr>
            <w:tcW w:w="992" w:type="dxa"/>
            <w:noWrap/>
            <w:hideMark/>
          </w:tcPr>
          <w:p w14:paraId="2D8333C3"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0.75</w:t>
            </w:r>
          </w:p>
        </w:tc>
      </w:tr>
      <w:tr w:rsidR="00EA0981" w:rsidRPr="00DB468C" w14:paraId="70C27131" w14:textId="77777777" w:rsidTr="00654695">
        <w:trPr>
          <w:trHeight w:val="300"/>
          <w:jc w:val="center"/>
        </w:trPr>
        <w:tc>
          <w:tcPr>
            <w:tcW w:w="1687" w:type="dxa"/>
            <w:vMerge/>
          </w:tcPr>
          <w:p w14:paraId="5C4A0AF4"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1F9312ED"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OGR2</w:t>
            </w:r>
          </w:p>
        </w:tc>
        <w:tc>
          <w:tcPr>
            <w:tcW w:w="1172" w:type="dxa"/>
            <w:noWrap/>
            <w:hideMark/>
          </w:tcPr>
          <w:p w14:paraId="6849D13B"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0.909</w:t>
            </w:r>
          </w:p>
        </w:tc>
        <w:tc>
          <w:tcPr>
            <w:tcW w:w="1231" w:type="dxa"/>
            <w:noWrap/>
            <w:hideMark/>
          </w:tcPr>
          <w:p w14:paraId="72ECBB0B"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7ED08370"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204F5600"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1EA310A6"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1173F628" w14:textId="77777777" w:rsidTr="00654695">
        <w:trPr>
          <w:trHeight w:val="300"/>
          <w:jc w:val="center"/>
        </w:trPr>
        <w:tc>
          <w:tcPr>
            <w:tcW w:w="1687" w:type="dxa"/>
            <w:vMerge/>
          </w:tcPr>
          <w:p w14:paraId="6E7D4A2D"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57939768"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OGR3</w:t>
            </w:r>
          </w:p>
        </w:tc>
        <w:tc>
          <w:tcPr>
            <w:tcW w:w="1172" w:type="dxa"/>
            <w:noWrap/>
            <w:hideMark/>
          </w:tcPr>
          <w:p w14:paraId="542462BF"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0.844</w:t>
            </w:r>
          </w:p>
        </w:tc>
        <w:tc>
          <w:tcPr>
            <w:tcW w:w="1231" w:type="dxa"/>
            <w:noWrap/>
            <w:hideMark/>
          </w:tcPr>
          <w:p w14:paraId="12ED1DCB"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2D9CB782"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7038C9FE"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4DAA1853"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33A6811C" w14:textId="77777777" w:rsidTr="00654695">
        <w:trPr>
          <w:trHeight w:val="300"/>
          <w:jc w:val="center"/>
        </w:trPr>
        <w:tc>
          <w:tcPr>
            <w:tcW w:w="1687" w:type="dxa"/>
            <w:vMerge/>
          </w:tcPr>
          <w:p w14:paraId="28B71361"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126F4895"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OGR4</w:t>
            </w:r>
          </w:p>
        </w:tc>
        <w:tc>
          <w:tcPr>
            <w:tcW w:w="1172" w:type="dxa"/>
            <w:noWrap/>
            <w:hideMark/>
          </w:tcPr>
          <w:p w14:paraId="52403586"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0.829</w:t>
            </w:r>
          </w:p>
        </w:tc>
        <w:tc>
          <w:tcPr>
            <w:tcW w:w="1231" w:type="dxa"/>
            <w:noWrap/>
            <w:hideMark/>
          </w:tcPr>
          <w:p w14:paraId="045234C5"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60BF09EF"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1BED01A6"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6E64FF64"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1673140A" w14:textId="77777777" w:rsidTr="00654695">
        <w:trPr>
          <w:trHeight w:val="300"/>
          <w:jc w:val="center"/>
        </w:trPr>
        <w:tc>
          <w:tcPr>
            <w:tcW w:w="1687" w:type="dxa"/>
            <w:vMerge w:val="restart"/>
          </w:tcPr>
          <w:p w14:paraId="15B3EAAA"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hAnsiTheme="majorBidi" w:cstheme="majorBidi"/>
                <w:sz w:val="24"/>
                <w:szCs w:val="24"/>
              </w:rPr>
              <w:t>Perceived compatibility</w:t>
            </w:r>
          </w:p>
        </w:tc>
        <w:tc>
          <w:tcPr>
            <w:tcW w:w="860" w:type="dxa"/>
            <w:noWrap/>
            <w:hideMark/>
          </w:tcPr>
          <w:p w14:paraId="323E26EB"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PCO1</w:t>
            </w:r>
          </w:p>
        </w:tc>
        <w:tc>
          <w:tcPr>
            <w:tcW w:w="1172" w:type="dxa"/>
            <w:noWrap/>
            <w:hideMark/>
          </w:tcPr>
          <w:p w14:paraId="1567D0D4"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0.851</w:t>
            </w:r>
          </w:p>
        </w:tc>
        <w:tc>
          <w:tcPr>
            <w:tcW w:w="1231" w:type="dxa"/>
            <w:noWrap/>
            <w:hideMark/>
          </w:tcPr>
          <w:p w14:paraId="4AC3051F"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0.848</w:t>
            </w:r>
          </w:p>
        </w:tc>
        <w:tc>
          <w:tcPr>
            <w:tcW w:w="1220" w:type="dxa"/>
            <w:noWrap/>
            <w:hideMark/>
          </w:tcPr>
          <w:p w14:paraId="36A84144"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0.854</w:t>
            </w:r>
          </w:p>
        </w:tc>
        <w:tc>
          <w:tcPr>
            <w:tcW w:w="1134" w:type="dxa"/>
            <w:noWrap/>
            <w:hideMark/>
          </w:tcPr>
          <w:p w14:paraId="6FDCA0B9"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0.898</w:t>
            </w:r>
          </w:p>
        </w:tc>
        <w:tc>
          <w:tcPr>
            <w:tcW w:w="992" w:type="dxa"/>
            <w:noWrap/>
            <w:hideMark/>
          </w:tcPr>
          <w:p w14:paraId="7E0EBCEF"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0.689</w:t>
            </w:r>
          </w:p>
        </w:tc>
      </w:tr>
      <w:tr w:rsidR="00EA0981" w:rsidRPr="00DB468C" w14:paraId="6B274CE6" w14:textId="77777777" w:rsidTr="00654695">
        <w:trPr>
          <w:trHeight w:val="300"/>
          <w:jc w:val="center"/>
        </w:trPr>
        <w:tc>
          <w:tcPr>
            <w:tcW w:w="1687" w:type="dxa"/>
            <w:vMerge/>
          </w:tcPr>
          <w:p w14:paraId="57D476CF"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0CDEBF5D"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PCO2</w:t>
            </w:r>
          </w:p>
        </w:tc>
        <w:tc>
          <w:tcPr>
            <w:tcW w:w="1172" w:type="dxa"/>
            <w:noWrap/>
            <w:hideMark/>
          </w:tcPr>
          <w:p w14:paraId="5860164B"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0.868</w:t>
            </w:r>
          </w:p>
        </w:tc>
        <w:tc>
          <w:tcPr>
            <w:tcW w:w="1231" w:type="dxa"/>
            <w:noWrap/>
            <w:hideMark/>
          </w:tcPr>
          <w:p w14:paraId="79442E55"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47B27315"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23F5BE61"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2595493C"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00B85D99" w14:textId="77777777" w:rsidTr="00654695">
        <w:trPr>
          <w:trHeight w:val="300"/>
          <w:jc w:val="center"/>
        </w:trPr>
        <w:tc>
          <w:tcPr>
            <w:tcW w:w="1687" w:type="dxa"/>
          </w:tcPr>
          <w:p w14:paraId="5DBE060B"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5DFAC2D0"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PCO3</w:t>
            </w:r>
          </w:p>
        </w:tc>
        <w:tc>
          <w:tcPr>
            <w:tcW w:w="1172" w:type="dxa"/>
            <w:noWrap/>
            <w:hideMark/>
          </w:tcPr>
          <w:p w14:paraId="78109833"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0.860</w:t>
            </w:r>
          </w:p>
        </w:tc>
        <w:tc>
          <w:tcPr>
            <w:tcW w:w="1231" w:type="dxa"/>
            <w:noWrap/>
            <w:hideMark/>
          </w:tcPr>
          <w:p w14:paraId="2FABD949"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6EBB89A0"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2B9BC39A"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11ABA3D2"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3B8E4E53" w14:textId="77777777" w:rsidTr="00654695">
        <w:trPr>
          <w:trHeight w:val="300"/>
          <w:jc w:val="center"/>
        </w:trPr>
        <w:tc>
          <w:tcPr>
            <w:tcW w:w="1687" w:type="dxa"/>
          </w:tcPr>
          <w:p w14:paraId="3BEB73CD"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52C6424F"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PCO4</w:t>
            </w:r>
          </w:p>
        </w:tc>
        <w:tc>
          <w:tcPr>
            <w:tcW w:w="1172" w:type="dxa"/>
            <w:noWrap/>
            <w:hideMark/>
          </w:tcPr>
          <w:p w14:paraId="1AEAB6E7"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0.734</w:t>
            </w:r>
          </w:p>
        </w:tc>
        <w:tc>
          <w:tcPr>
            <w:tcW w:w="1231" w:type="dxa"/>
            <w:noWrap/>
            <w:hideMark/>
          </w:tcPr>
          <w:p w14:paraId="39778C77"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3A54952F"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59EC11C0"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5071DF3F"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42AFC4C9" w14:textId="77777777" w:rsidTr="00654695">
        <w:trPr>
          <w:trHeight w:val="300"/>
          <w:jc w:val="center"/>
        </w:trPr>
        <w:tc>
          <w:tcPr>
            <w:tcW w:w="1687" w:type="dxa"/>
            <w:vMerge w:val="restart"/>
          </w:tcPr>
          <w:p w14:paraId="5D5FA935"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hAnsiTheme="majorBidi" w:cstheme="majorBidi"/>
                <w:sz w:val="24"/>
                <w:szCs w:val="24"/>
              </w:rPr>
              <w:t>Perceived complexity</w:t>
            </w:r>
          </w:p>
        </w:tc>
        <w:tc>
          <w:tcPr>
            <w:tcW w:w="860" w:type="dxa"/>
            <w:noWrap/>
            <w:hideMark/>
          </w:tcPr>
          <w:p w14:paraId="39EB350A"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PCX1</w:t>
            </w:r>
          </w:p>
        </w:tc>
        <w:tc>
          <w:tcPr>
            <w:tcW w:w="1172" w:type="dxa"/>
            <w:noWrap/>
            <w:hideMark/>
          </w:tcPr>
          <w:p w14:paraId="0F5E91DC"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0.804</w:t>
            </w:r>
          </w:p>
        </w:tc>
        <w:tc>
          <w:tcPr>
            <w:tcW w:w="1231" w:type="dxa"/>
            <w:noWrap/>
            <w:hideMark/>
          </w:tcPr>
          <w:p w14:paraId="3A0E5481"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0.743</w:t>
            </w:r>
          </w:p>
        </w:tc>
        <w:tc>
          <w:tcPr>
            <w:tcW w:w="1220" w:type="dxa"/>
            <w:noWrap/>
            <w:hideMark/>
          </w:tcPr>
          <w:p w14:paraId="52CC9973"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0.746</w:t>
            </w:r>
          </w:p>
        </w:tc>
        <w:tc>
          <w:tcPr>
            <w:tcW w:w="1134" w:type="dxa"/>
            <w:noWrap/>
            <w:hideMark/>
          </w:tcPr>
          <w:p w14:paraId="0E27C0A6"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0.854</w:t>
            </w:r>
          </w:p>
        </w:tc>
        <w:tc>
          <w:tcPr>
            <w:tcW w:w="992" w:type="dxa"/>
            <w:noWrap/>
            <w:hideMark/>
          </w:tcPr>
          <w:p w14:paraId="26165B0D"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0.661</w:t>
            </w:r>
          </w:p>
        </w:tc>
      </w:tr>
      <w:tr w:rsidR="00EA0981" w:rsidRPr="00DB468C" w14:paraId="5F0AC8BD" w14:textId="77777777" w:rsidTr="00654695">
        <w:trPr>
          <w:trHeight w:val="300"/>
          <w:jc w:val="center"/>
        </w:trPr>
        <w:tc>
          <w:tcPr>
            <w:tcW w:w="1687" w:type="dxa"/>
            <w:vMerge/>
          </w:tcPr>
          <w:p w14:paraId="6C1D1C4C"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33D3822D"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PCX2</w:t>
            </w:r>
          </w:p>
        </w:tc>
        <w:tc>
          <w:tcPr>
            <w:tcW w:w="1172" w:type="dxa"/>
            <w:noWrap/>
            <w:hideMark/>
          </w:tcPr>
          <w:p w14:paraId="5435C7D8"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0.848</w:t>
            </w:r>
          </w:p>
        </w:tc>
        <w:tc>
          <w:tcPr>
            <w:tcW w:w="1231" w:type="dxa"/>
            <w:noWrap/>
            <w:hideMark/>
          </w:tcPr>
          <w:p w14:paraId="2E409EF5"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001EEFA7"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3DDC9A8E"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53221EF7"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059EE34C" w14:textId="77777777" w:rsidTr="00654695">
        <w:trPr>
          <w:trHeight w:val="300"/>
          <w:jc w:val="center"/>
        </w:trPr>
        <w:tc>
          <w:tcPr>
            <w:tcW w:w="1687" w:type="dxa"/>
          </w:tcPr>
          <w:p w14:paraId="3BC3E0CA"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64936EF6"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PCX3</w:t>
            </w:r>
          </w:p>
        </w:tc>
        <w:tc>
          <w:tcPr>
            <w:tcW w:w="1172" w:type="dxa"/>
            <w:noWrap/>
            <w:hideMark/>
          </w:tcPr>
          <w:p w14:paraId="0714BB72"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0.786</w:t>
            </w:r>
          </w:p>
        </w:tc>
        <w:tc>
          <w:tcPr>
            <w:tcW w:w="1231" w:type="dxa"/>
            <w:noWrap/>
            <w:hideMark/>
          </w:tcPr>
          <w:p w14:paraId="4167C35B"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44BE43B7"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52388C29"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5E65E213"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48F20910" w14:textId="77777777" w:rsidTr="00654695">
        <w:trPr>
          <w:trHeight w:val="300"/>
          <w:jc w:val="center"/>
        </w:trPr>
        <w:tc>
          <w:tcPr>
            <w:tcW w:w="1687" w:type="dxa"/>
            <w:vMerge w:val="restart"/>
          </w:tcPr>
          <w:p w14:paraId="3B829FC5"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hAnsiTheme="majorBidi" w:cstheme="majorBidi"/>
                <w:sz w:val="24"/>
                <w:szCs w:val="24"/>
              </w:rPr>
              <w:t>Perceived relative advantages</w:t>
            </w:r>
          </w:p>
        </w:tc>
        <w:tc>
          <w:tcPr>
            <w:tcW w:w="860" w:type="dxa"/>
            <w:noWrap/>
            <w:hideMark/>
          </w:tcPr>
          <w:p w14:paraId="1D381525"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PRA2</w:t>
            </w:r>
          </w:p>
        </w:tc>
        <w:tc>
          <w:tcPr>
            <w:tcW w:w="1172" w:type="dxa"/>
            <w:noWrap/>
            <w:hideMark/>
          </w:tcPr>
          <w:p w14:paraId="0B8FF859"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0.804</w:t>
            </w:r>
          </w:p>
        </w:tc>
        <w:tc>
          <w:tcPr>
            <w:tcW w:w="1231" w:type="dxa"/>
            <w:noWrap/>
            <w:hideMark/>
          </w:tcPr>
          <w:p w14:paraId="2D3721E2"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0.873</w:t>
            </w:r>
          </w:p>
        </w:tc>
        <w:tc>
          <w:tcPr>
            <w:tcW w:w="1220" w:type="dxa"/>
            <w:noWrap/>
            <w:hideMark/>
          </w:tcPr>
          <w:p w14:paraId="371BB3BE"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0.874</w:t>
            </w:r>
          </w:p>
        </w:tc>
        <w:tc>
          <w:tcPr>
            <w:tcW w:w="1134" w:type="dxa"/>
            <w:noWrap/>
            <w:hideMark/>
          </w:tcPr>
          <w:p w14:paraId="3CCB554B"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0.913</w:t>
            </w:r>
          </w:p>
        </w:tc>
        <w:tc>
          <w:tcPr>
            <w:tcW w:w="992" w:type="dxa"/>
            <w:noWrap/>
            <w:hideMark/>
          </w:tcPr>
          <w:p w14:paraId="5F93ECD8"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0.724</w:t>
            </w:r>
          </w:p>
        </w:tc>
      </w:tr>
      <w:tr w:rsidR="00EA0981" w:rsidRPr="00DB468C" w14:paraId="5153B82E" w14:textId="77777777" w:rsidTr="00654695">
        <w:trPr>
          <w:trHeight w:val="300"/>
          <w:jc w:val="center"/>
        </w:trPr>
        <w:tc>
          <w:tcPr>
            <w:tcW w:w="1687" w:type="dxa"/>
            <w:vMerge/>
          </w:tcPr>
          <w:p w14:paraId="0852888D"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614D459D"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PRA3</w:t>
            </w:r>
          </w:p>
        </w:tc>
        <w:tc>
          <w:tcPr>
            <w:tcW w:w="1172" w:type="dxa"/>
            <w:noWrap/>
            <w:hideMark/>
          </w:tcPr>
          <w:p w14:paraId="6C74814F"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0.869</w:t>
            </w:r>
          </w:p>
        </w:tc>
        <w:tc>
          <w:tcPr>
            <w:tcW w:w="1231" w:type="dxa"/>
            <w:noWrap/>
            <w:hideMark/>
          </w:tcPr>
          <w:p w14:paraId="4C919568"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081D8B3B"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7072FEBE"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06A3B497"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670F7E27" w14:textId="77777777" w:rsidTr="00654695">
        <w:trPr>
          <w:trHeight w:val="300"/>
          <w:jc w:val="center"/>
        </w:trPr>
        <w:tc>
          <w:tcPr>
            <w:tcW w:w="1687" w:type="dxa"/>
            <w:vMerge/>
          </w:tcPr>
          <w:p w14:paraId="13CDA6D0"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noWrap/>
            <w:hideMark/>
          </w:tcPr>
          <w:p w14:paraId="538534D4"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PRA4</w:t>
            </w:r>
          </w:p>
        </w:tc>
        <w:tc>
          <w:tcPr>
            <w:tcW w:w="1172" w:type="dxa"/>
            <w:noWrap/>
            <w:hideMark/>
          </w:tcPr>
          <w:p w14:paraId="38489CDB"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0.875</w:t>
            </w:r>
          </w:p>
        </w:tc>
        <w:tc>
          <w:tcPr>
            <w:tcW w:w="1231" w:type="dxa"/>
            <w:noWrap/>
            <w:hideMark/>
          </w:tcPr>
          <w:p w14:paraId="54B6505A"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noWrap/>
            <w:hideMark/>
          </w:tcPr>
          <w:p w14:paraId="713581E1"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noWrap/>
            <w:hideMark/>
          </w:tcPr>
          <w:p w14:paraId="2CC4983D"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noWrap/>
            <w:hideMark/>
          </w:tcPr>
          <w:p w14:paraId="0D112D9C"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r w:rsidR="00EA0981" w:rsidRPr="00DB468C" w14:paraId="696C3D6D" w14:textId="77777777" w:rsidTr="00654695">
        <w:trPr>
          <w:trHeight w:val="300"/>
          <w:jc w:val="center"/>
        </w:trPr>
        <w:tc>
          <w:tcPr>
            <w:tcW w:w="1687" w:type="dxa"/>
            <w:vMerge/>
            <w:tcBorders>
              <w:bottom w:val="single" w:sz="4" w:space="0" w:color="auto"/>
            </w:tcBorders>
          </w:tcPr>
          <w:p w14:paraId="58679F1E"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860" w:type="dxa"/>
            <w:tcBorders>
              <w:bottom w:val="single" w:sz="4" w:space="0" w:color="auto"/>
            </w:tcBorders>
            <w:noWrap/>
            <w:hideMark/>
          </w:tcPr>
          <w:p w14:paraId="1A5032E5"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PRA5</w:t>
            </w:r>
          </w:p>
        </w:tc>
        <w:tc>
          <w:tcPr>
            <w:tcW w:w="1172" w:type="dxa"/>
            <w:tcBorders>
              <w:bottom w:val="single" w:sz="4" w:space="0" w:color="auto"/>
            </w:tcBorders>
            <w:noWrap/>
            <w:hideMark/>
          </w:tcPr>
          <w:p w14:paraId="11BD2B60"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0.854</w:t>
            </w:r>
          </w:p>
        </w:tc>
        <w:tc>
          <w:tcPr>
            <w:tcW w:w="1231" w:type="dxa"/>
            <w:tcBorders>
              <w:bottom w:val="single" w:sz="4" w:space="0" w:color="auto"/>
            </w:tcBorders>
            <w:noWrap/>
            <w:hideMark/>
          </w:tcPr>
          <w:p w14:paraId="2135AD7C"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220" w:type="dxa"/>
            <w:tcBorders>
              <w:bottom w:val="single" w:sz="4" w:space="0" w:color="auto"/>
            </w:tcBorders>
            <w:noWrap/>
            <w:hideMark/>
          </w:tcPr>
          <w:p w14:paraId="234D3CF3"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1134" w:type="dxa"/>
            <w:tcBorders>
              <w:bottom w:val="single" w:sz="4" w:space="0" w:color="auto"/>
            </w:tcBorders>
            <w:noWrap/>
            <w:hideMark/>
          </w:tcPr>
          <w:p w14:paraId="6527F404"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c>
          <w:tcPr>
            <w:tcW w:w="992" w:type="dxa"/>
            <w:tcBorders>
              <w:bottom w:val="single" w:sz="4" w:space="0" w:color="auto"/>
            </w:tcBorders>
            <w:noWrap/>
            <w:hideMark/>
          </w:tcPr>
          <w:p w14:paraId="48C93111" w14:textId="77777777" w:rsidR="00EA0981" w:rsidRPr="00DB468C" w:rsidRDefault="00EA0981" w:rsidP="008444F9">
            <w:pPr>
              <w:adjustRightInd w:val="0"/>
              <w:snapToGrid w:val="0"/>
              <w:spacing w:line="276" w:lineRule="auto"/>
              <w:jc w:val="center"/>
              <w:rPr>
                <w:rFonts w:asciiTheme="majorBidi" w:eastAsia="Times New Roman" w:hAnsiTheme="majorBidi" w:cstheme="majorBidi"/>
                <w:color w:val="000000"/>
                <w:sz w:val="24"/>
                <w:szCs w:val="24"/>
                <w:lang w:eastAsia="en-GB"/>
              </w:rPr>
            </w:pPr>
          </w:p>
        </w:tc>
      </w:tr>
    </w:tbl>
    <w:p w14:paraId="51CF3767" w14:textId="0D09EFD2" w:rsidR="009E58BF" w:rsidRPr="00FC5EC8" w:rsidRDefault="00A40584" w:rsidP="00FC5EC8">
      <w:pPr>
        <w:autoSpaceDE w:val="0"/>
        <w:autoSpaceDN w:val="0"/>
        <w:bidi w:val="0"/>
        <w:adjustRightInd w:val="0"/>
        <w:snapToGrid w:val="0"/>
        <w:spacing w:beforeLines="50" w:before="120" w:after="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Also, for the </w:t>
      </w:r>
      <w:r w:rsidR="00C15955" w:rsidRPr="00DB468C">
        <w:rPr>
          <w:rFonts w:asciiTheme="majorBidi" w:hAnsiTheme="majorBidi" w:cstheme="majorBidi"/>
          <w:sz w:val="24"/>
          <w:szCs w:val="24"/>
          <w:lang w:val="en-GB"/>
        </w:rPr>
        <w:t xml:space="preserve">discriminant validity, using the </w:t>
      </w:r>
      <w:proofErr w:type="spellStart"/>
      <w:r w:rsidRPr="00DB468C">
        <w:rPr>
          <w:rFonts w:asciiTheme="majorBidi" w:hAnsiTheme="majorBidi" w:cstheme="majorBidi"/>
          <w:sz w:val="24"/>
          <w:szCs w:val="24"/>
          <w:lang w:val="en-GB"/>
        </w:rPr>
        <w:t>heterotrait-monotrait</w:t>
      </w:r>
      <w:proofErr w:type="spellEnd"/>
      <w:r w:rsidRPr="00DB468C">
        <w:rPr>
          <w:rFonts w:asciiTheme="majorBidi" w:hAnsiTheme="majorBidi" w:cstheme="majorBidi"/>
          <w:sz w:val="24"/>
          <w:szCs w:val="24"/>
          <w:lang w:val="en-GB"/>
        </w:rPr>
        <w:t xml:space="preserve"> (HTMT) </w:t>
      </w:r>
      <w:r w:rsidR="00C15955" w:rsidRPr="00DB468C">
        <w:rPr>
          <w:rFonts w:asciiTheme="majorBidi" w:hAnsiTheme="majorBidi" w:cstheme="majorBidi"/>
          <w:sz w:val="24"/>
          <w:szCs w:val="24"/>
          <w:lang w:val="en-GB"/>
        </w:rPr>
        <w:t xml:space="preserve">criterion, </w:t>
      </w:r>
      <w:r w:rsidR="008B2B94" w:rsidRPr="00DB468C">
        <w:rPr>
          <w:rFonts w:asciiTheme="majorBidi" w:hAnsiTheme="majorBidi" w:cstheme="majorBidi"/>
          <w:sz w:val="24"/>
          <w:szCs w:val="24"/>
          <w:lang w:val="en-GB"/>
        </w:rPr>
        <w:t>which</w:t>
      </w:r>
      <w:r w:rsidR="00C15955" w:rsidRPr="00DB468C">
        <w:rPr>
          <w:rFonts w:asciiTheme="majorBidi" w:hAnsiTheme="majorBidi" w:cstheme="majorBidi"/>
          <w:sz w:val="24"/>
          <w:szCs w:val="24"/>
          <w:lang w:val="en-GB"/>
        </w:rPr>
        <w:t xml:space="preserve"> </w:t>
      </w:r>
      <w:r w:rsidR="008B2B94" w:rsidRPr="00DB468C">
        <w:rPr>
          <w:rFonts w:asciiTheme="majorBidi" w:hAnsiTheme="majorBidi" w:cstheme="majorBidi"/>
          <w:sz w:val="24"/>
          <w:szCs w:val="24"/>
          <w:lang w:val="en-GB"/>
        </w:rPr>
        <w:t>measures the average correlations of the indicators across constructs</w:t>
      </w:r>
      <w:r w:rsidR="00C15955" w:rsidRPr="00DB468C">
        <w:rPr>
          <w:rFonts w:asciiTheme="majorBidi" w:hAnsiTheme="majorBidi" w:cstheme="majorBidi"/>
          <w:sz w:val="24"/>
          <w:szCs w:val="24"/>
          <w:lang w:val="en-GB"/>
        </w:rPr>
        <w:t>.</w:t>
      </w:r>
      <w:r w:rsidR="00E85E49" w:rsidRPr="00DB468C">
        <w:rPr>
          <w:rFonts w:asciiTheme="majorBidi" w:hAnsiTheme="majorBidi" w:cstheme="majorBidi"/>
          <w:sz w:val="24"/>
          <w:szCs w:val="24"/>
          <w:lang w:val="en-GB"/>
        </w:rPr>
        <w:t xml:space="preserve"> </w:t>
      </w:r>
      <w:r w:rsidR="008B2B94" w:rsidRPr="00DB468C">
        <w:rPr>
          <w:rFonts w:asciiTheme="majorBidi" w:hAnsiTheme="majorBidi" w:cstheme="majorBidi"/>
          <w:sz w:val="24"/>
          <w:szCs w:val="24"/>
          <w:lang w:val="en-GB"/>
        </w:rPr>
        <w:t>In testing the discriminant validity, the</w:t>
      </w:r>
      <w:r w:rsidR="00E85E49" w:rsidRPr="00DB468C">
        <w:rPr>
          <w:rFonts w:asciiTheme="majorBidi" w:hAnsiTheme="majorBidi" w:cstheme="majorBidi"/>
          <w:sz w:val="24"/>
          <w:szCs w:val="24"/>
          <w:lang w:val="en-GB"/>
        </w:rPr>
        <w:t xml:space="preserve"> </w:t>
      </w:r>
      <w:r w:rsidR="008B2B94" w:rsidRPr="00DB468C">
        <w:rPr>
          <w:rFonts w:asciiTheme="majorBidi" w:hAnsiTheme="majorBidi" w:cstheme="majorBidi"/>
          <w:sz w:val="24"/>
          <w:szCs w:val="24"/>
          <w:lang w:val="en-GB"/>
        </w:rPr>
        <w:t xml:space="preserve">HTMT of all constructs </w:t>
      </w:r>
      <w:r w:rsidR="00E85E49" w:rsidRPr="00DB468C">
        <w:rPr>
          <w:rFonts w:asciiTheme="majorBidi" w:hAnsiTheme="majorBidi" w:cstheme="majorBidi"/>
          <w:sz w:val="24"/>
          <w:szCs w:val="24"/>
          <w:lang w:val="en-GB"/>
        </w:rPr>
        <w:t xml:space="preserve">should </w:t>
      </w:r>
      <w:r w:rsidR="006B6DFC" w:rsidRPr="00DB468C">
        <w:rPr>
          <w:rFonts w:asciiTheme="majorBidi" w:hAnsiTheme="majorBidi" w:cstheme="majorBidi"/>
          <w:sz w:val="24"/>
          <w:szCs w:val="24"/>
          <w:lang w:val="en-GB"/>
        </w:rPr>
        <w:t xml:space="preserve">be </w:t>
      </w:r>
      <w:r w:rsidR="00E85E49" w:rsidRPr="00DB468C">
        <w:rPr>
          <w:rFonts w:asciiTheme="majorBidi" w:hAnsiTheme="majorBidi" w:cstheme="majorBidi"/>
          <w:sz w:val="24"/>
          <w:szCs w:val="24"/>
          <w:lang w:val="en-GB"/>
        </w:rPr>
        <w:t xml:space="preserve">passed the </w:t>
      </w:r>
      <w:r w:rsidR="005C785B" w:rsidRPr="00DB468C">
        <w:rPr>
          <w:rFonts w:asciiTheme="majorBidi" w:hAnsiTheme="majorBidi" w:cstheme="majorBidi"/>
          <w:sz w:val="24"/>
          <w:szCs w:val="24"/>
          <w:lang w:val="en-GB"/>
        </w:rPr>
        <w:t>HTMT0.90 and also the HTMT0.85 [</w:t>
      </w:r>
      <w:r w:rsidR="009C32E9" w:rsidRPr="00DB468C">
        <w:rPr>
          <w:rFonts w:asciiTheme="majorBidi" w:hAnsiTheme="majorBidi" w:cstheme="majorBidi"/>
          <w:sz w:val="24"/>
          <w:szCs w:val="24"/>
          <w:lang w:val="en-GB"/>
        </w:rPr>
        <w:t>60</w:t>
      </w:r>
      <w:r w:rsidR="005C785B" w:rsidRPr="00DB468C">
        <w:rPr>
          <w:rFonts w:asciiTheme="majorBidi" w:hAnsiTheme="majorBidi" w:cstheme="majorBidi"/>
          <w:sz w:val="24"/>
          <w:szCs w:val="24"/>
          <w:lang w:val="en-GB"/>
        </w:rPr>
        <w:t>]</w:t>
      </w:r>
      <w:r w:rsidR="009E58BF" w:rsidRPr="00DB468C">
        <w:rPr>
          <w:rFonts w:asciiTheme="majorBidi" w:hAnsiTheme="majorBidi" w:cstheme="majorBidi"/>
          <w:sz w:val="24"/>
          <w:szCs w:val="24"/>
          <w:lang w:val="en-GB"/>
        </w:rPr>
        <w:t xml:space="preserve">. </w:t>
      </w:r>
      <w:r w:rsidR="001C130A" w:rsidRPr="00DB468C">
        <w:rPr>
          <w:rFonts w:asciiTheme="majorBidi" w:hAnsiTheme="majorBidi" w:cstheme="majorBidi"/>
          <w:sz w:val="24"/>
          <w:szCs w:val="24"/>
          <w:lang w:val="en-GB"/>
        </w:rPr>
        <w:t>Lastly, findings showed that the estimated HTMT ratios were more than the HTMT value of 0.85</w:t>
      </w:r>
      <w:r w:rsidR="009E58BF" w:rsidRPr="00DB468C">
        <w:rPr>
          <w:rFonts w:asciiTheme="majorBidi" w:hAnsiTheme="majorBidi" w:cstheme="majorBidi"/>
          <w:sz w:val="24"/>
          <w:szCs w:val="24"/>
          <w:lang w:val="en-GB"/>
        </w:rPr>
        <w:t xml:space="preserve"> (Table 2)</w:t>
      </w:r>
      <w:r w:rsidR="001C130A" w:rsidRPr="00DB468C">
        <w:rPr>
          <w:rFonts w:asciiTheme="majorBidi" w:hAnsiTheme="majorBidi" w:cstheme="majorBidi"/>
          <w:sz w:val="24"/>
          <w:szCs w:val="24"/>
          <w:lang w:val="en-GB"/>
        </w:rPr>
        <w:t>. Therefore, it may be said that an estimate of the discriminant validity has been made.</w:t>
      </w:r>
    </w:p>
    <w:p w14:paraId="6E66D963" w14:textId="77777777" w:rsidR="00FC5EC8" w:rsidRDefault="00FC5EC8">
      <w:pPr>
        <w:bidi w:val="0"/>
        <w:rPr>
          <w:rFonts w:asciiTheme="majorBidi" w:hAnsiTheme="majorBidi" w:cstheme="majorBidi"/>
          <w:b/>
          <w:bCs/>
          <w:sz w:val="24"/>
          <w:szCs w:val="24"/>
        </w:rPr>
      </w:pPr>
      <w:r>
        <w:rPr>
          <w:rFonts w:asciiTheme="majorBidi" w:hAnsiTheme="majorBidi" w:cstheme="majorBidi"/>
          <w:b/>
          <w:bCs/>
          <w:sz w:val="24"/>
          <w:szCs w:val="24"/>
        </w:rPr>
        <w:br w:type="page"/>
      </w:r>
    </w:p>
    <w:p w14:paraId="158D4C6D" w14:textId="51420FD9" w:rsidR="00EA0981" w:rsidRPr="00DB468C" w:rsidRDefault="00EA0981" w:rsidP="008444F9">
      <w:pPr>
        <w:adjustRightInd w:val="0"/>
        <w:snapToGrid w:val="0"/>
        <w:spacing w:after="0"/>
        <w:jc w:val="center"/>
        <w:rPr>
          <w:rFonts w:asciiTheme="majorBidi" w:hAnsiTheme="majorBidi" w:cstheme="majorBidi"/>
          <w:sz w:val="24"/>
          <w:szCs w:val="24"/>
        </w:rPr>
      </w:pPr>
      <w:r w:rsidRPr="00DB468C">
        <w:rPr>
          <w:rFonts w:asciiTheme="majorBidi" w:hAnsiTheme="majorBidi" w:cstheme="majorBidi"/>
          <w:b/>
          <w:bCs/>
          <w:sz w:val="24"/>
          <w:szCs w:val="24"/>
        </w:rPr>
        <w:lastRenderedPageBreak/>
        <w:t xml:space="preserve">Table 2. </w:t>
      </w:r>
      <w:r w:rsidRPr="00DB468C">
        <w:rPr>
          <w:rFonts w:asciiTheme="majorBidi" w:hAnsiTheme="majorBidi" w:cstheme="majorBidi"/>
          <w:sz w:val="24"/>
          <w:szCs w:val="24"/>
        </w:rPr>
        <w:t>Discriminant validity (HTMT criterion</w:t>
      </w:r>
    </w:p>
    <w:tbl>
      <w:tblPr>
        <w:tblStyle w:val="a9"/>
        <w:tblW w:w="76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960"/>
        <w:gridCol w:w="960"/>
        <w:gridCol w:w="960"/>
        <w:gridCol w:w="960"/>
        <w:gridCol w:w="960"/>
        <w:gridCol w:w="960"/>
        <w:gridCol w:w="960"/>
      </w:tblGrid>
      <w:tr w:rsidR="00EA0981" w:rsidRPr="00DB468C" w14:paraId="2B8BE8B9" w14:textId="77777777" w:rsidTr="00654695">
        <w:trPr>
          <w:trHeight w:val="300"/>
          <w:jc w:val="center"/>
        </w:trPr>
        <w:tc>
          <w:tcPr>
            <w:tcW w:w="960" w:type="dxa"/>
            <w:tcBorders>
              <w:top w:val="single" w:sz="4" w:space="0" w:color="auto"/>
              <w:bottom w:val="single" w:sz="4" w:space="0" w:color="auto"/>
            </w:tcBorders>
            <w:noWrap/>
            <w:hideMark/>
          </w:tcPr>
          <w:p w14:paraId="68B9BB8D"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c>
          <w:tcPr>
            <w:tcW w:w="960" w:type="dxa"/>
            <w:tcBorders>
              <w:top w:val="single" w:sz="4" w:space="0" w:color="auto"/>
              <w:bottom w:val="single" w:sz="4" w:space="0" w:color="auto"/>
            </w:tcBorders>
            <w:noWrap/>
            <w:hideMark/>
          </w:tcPr>
          <w:p w14:paraId="385CF4C7"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ATT</w:t>
            </w:r>
          </w:p>
        </w:tc>
        <w:tc>
          <w:tcPr>
            <w:tcW w:w="960" w:type="dxa"/>
            <w:tcBorders>
              <w:top w:val="single" w:sz="4" w:space="0" w:color="auto"/>
              <w:bottom w:val="single" w:sz="4" w:space="0" w:color="auto"/>
            </w:tcBorders>
            <w:noWrap/>
            <w:hideMark/>
          </w:tcPr>
          <w:p w14:paraId="612746FD"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ECA</w:t>
            </w:r>
          </w:p>
        </w:tc>
        <w:tc>
          <w:tcPr>
            <w:tcW w:w="960" w:type="dxa"/>
            <w:tcBorders>
              <w:top w:val="single" w:sz="4" w:space="0" w:color="auto"/>
              <w:bottom w:val="single" w:sz="4" w:space="0" w:color="auto"/>
            </w:tcBorders>
            <w:noWrap/>
            <w:hideMark/>
          </w:tcPr>
          <w:p w14:paraId="3ADB49CD"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INV</w:t>
            </w:r>
          </w:p>
        </w:tc>
        <w:tc>
          <w:tcPr>
            <w:tcW w:w="960" w:type="dxa"/>
            <w:tcBorders>
              <w:top w:val="single" w:sz="4" w:space="0" w:color="auto"/>
              <w:bottom w:val="single" w:sz="4" w:space="0" w:color="auto"/>
            </w:tcBorders>
            <w:noWrap/>
            <w:hideMark/>
          </w:tcPr>
          <w:p w14:paraId="09AB1AE9"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ORG</w:t>
            </w:r>
          </w:p>
        </w:tc>
        <w:tc>
          <w:tcPr>
            <w:tcW w:w="960" w:type="dxa"/>
            <w:tcBorders>
              <w:top w:val="single" w:sz="4" w:space="0" w:color="auto"/>
              <w:bottom w:val="single" w:sz="4" w:space="0" w:color="auto"/>
            </w:tcBorders>
            <w:noWrap/>
            <w:hideMark/>
          </w:tcPr>
          <w:p w14:paraId="04342388"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PCO</w:t>
            </w:r>
          </w:p>
        </w:tc>
        <w:tc>
          <w:tcPr>
            <w:tcW w:w="960" w:type="dxa"/>
            <w:tcBorders>
              <w:top w:val="single" w:sz="4" w:space="0" w:color="auto"/>
              <w:bottom w:val="single" w:sz="4" w:space="0" w:color="auto"/>
            </w:tcBorders>
            <w:noWrap/>
            <w:hideMark/>
          </w:tcPr>
          <w:p w14:paraId="5F43C570"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PCX</w:t>
            </w:r>
          </w:p>
        </w:tc>
        <w:tc>
          <w:tcPr>
            <w:tcW w:w="960" w:type="dxa"/>
            <w:tcBorders>
              <w:top w:val="single" w:sz="4" w:space="0" w:color="auto"/>
              <w:bottom w:val="single" w:sz="4" w:space="0" w:color="auto"/>
            </w:tcBorders>
            <w:noWrap/>
            <w:hideMark/>
          </w:tcPr>
          <w:p w14:paraId="45FA39E5"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PRA</w:t>
            </w:r>
          </w:p>
        </w:tc>
      </w:tr>
      <w:tr w:rsidR="00EA0981" w:rsidRPr="00DB468C" w14:paraId="36736F66" w14:textId="77777777" w:rsidTr="00654695">
        <w:trPr>
          <w:trHeight w:val="300"/>
          <w:jc w:val="center"/>
        </w:trPr>
        <w:tc>
          <w:tcPr>
            <w:tcW w:w="960" w:type="dxa"/>
            <w:tcBorders>
              <w:top w:val="single" w:sz="4" w:space="0" w:color="auto"/>
            </w:tcBorders>
            <w:noWrap/>
            <w:hideMark/>
          </w:tcPr>
          <w:p w14:paraId="316BD594"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ATT</w:t>
            </w:r>
          </w:p>
        </w:tc>
        <w:tc>
          <w:tcPr>
            <w:tcW w:w="960" w:type="dxa"/>
            <w:tcBorders>
              <w:top w:val="single" w:sz="4" w:space="0" w:color="auto"/>
            </w:tcBorders>
            <w:noWrap/>
            <w:hideMark/>
          </w:tcPr>
          <w:p w14:paraId="10ED567A" w14:textId="77777777" w:rsidR="00EA0981" w:rsidRPr="00DB468C" w:rsidRDefault="00EA0981" w:rsidP="008444F9">
            <w:pPr>
              <w:adjustRightInd w:val="0"/>
              <w:snapToGrid w:val="0"/>
              <w:spacing w:line="276" w:lineRule="auto"/>
              <w:rPr>
                <w:rFonts w:asciiTheme="majorBidi" w:eastAsia="Times New Roman" w:hAnsiTheme="majorBidi" w:cstheme="majorBidi"/>
                <w:color w:val="000000"/>
                <w:sz w:val="24"/>
                <w:szCs w:val="24"/>
                <w:lang w:eastAsia="en-GB"/>
              </w:rPr>
            </w:pPr>
          </w:p>
        </w:tc>
        <w:tc>
          <w:tcPr>
            <w:tcW w:w="960" w:type="dxa"/>
            <w:tcBorders>
              <w:top w:val="single" w:sz="4" w:space="0" w:color="auto"/>
            </w:tcBorders>
            <w:noWrap/>
            <w:hideMark/>
          </w:tcPr>
          <w:p w14:paraId="7C1B3346"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c>
          <w:tcPr>
            <w:tcW w:w="960" w:type="dxa"/>
            <w:tcBorders>
              <w:top w:val="single" w:sz="4" w:space="0" w:color="auto"/>
            </w:tcBorders>
            <w:noWrap/>
            <w:hideMark/>
          </w:tcPr>
          <w:p w14:paraId="3A8B0409"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c>
          <w:tcPr>
            <w:tcW w:w="960" w:type="dxa"/>
            <w:tcBorders>
              <w:top w:val="single" w:sz="4" w:space="0" w:color="auto"/>
            </w:tcBorders>
            <w:noWrap/>
            <w:hideMark/>
          </w:tcPr>
          <w:p w14:paraId="02268DA3"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c>
          <w:tcPr>
            <w:tcW w:w="960" w:type="dxa"/>
            <w:tcBorders>
              <w:top w:val="single" w:sz="4" w:space="0" w:color="auto"/>
            </w:tcBorders>
            <w:noWrap/>
            <w:hideMark/>
          </w:tcPr>
          <w:p w14:paraId="1C145AD1"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c>
          <w:tcPr>
            <w:tcW w:w="960" w:type="dxa"/>
            <w:tcBorders>
              <w:top w:val="single" w:sz="4" w:space="0" w:color="auto"/>
            </w:tcBorders>
            <w:noWrap/>
            <w:hideMark/>
          </w:tcPr>
          <w:p w14:paraId="53ECCB09"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c>
          <w:tcPr>
            <w:tcW w:w="960" w:type="dxa"/>
            <w:tcBorders>
              <w:top w:val="single" w:sz="4" w:space="0" w:color="auto"/>
            </w:tcBorders>
            <w:noWrap/>
            <w:hideMark/>
          </w:tcPr>
          <w:p w14:paraId="3E35F136"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r>
      <w:tr w:rsidR="00EA0981" w:rsidRPr="00DB468C" w14:paraId="03CC0067" w14:textId="77777777" w:rsidTr="00654695">
        <w:trPr>
          <w:trHeight w:val="300"/>
          <w:jc w:val="center"/>
        </w:trPr>
        <w:tc>
          <w:tcPr>
            <w:tcW w:w="960" w:type="dxa"/>
            <w:noWrap/>
            <w:hideMark/>
          </w:tcPr>
          <w:p w14:paraId="05855A2D"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ECA</w:t>
            </w:r>
          </w:p>
        </w:tc>
        <w:tc>
          <w:tcPr>
            <w:tcW w:w="960" w:type="dxa"/>
            <w:noWrap/>
            <w:hideMark/>
          </w:tcPr>
          <w:p w14:paraId="67E113B6"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0.831</w:t>
            </w:r>
          </w:p>
        </w:tc>
        <w:tc>
          <w:tcPr>
            <w:tcW w:w="960" w:type="dxa"/>
            <w:noWrap/>
            <w:hideMark/>
          </w:tcPr>
          <w:p w14:paraId="40BE2321"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960" w:type="dxa"/>
            <w:noWrap/>
            <w:hideMark/>
          </w:tcPr>
          <w:p w14:paraId="5956860C"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c>
          <w:tcPr>
            <w:tcW w:w="960" w:type="dxa"/>
            <w:noWrap/>
            <w:hideMark/>
          </w:tcPr>
          <w:p w14:paraId="67616B20"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c>
          <w:tcPr>
            <w:tcW w:w="960" w:type="dxa"/>
            <w:noWrap/>
            <w:hideMark/>
          </w:tcPr>
          <w:p w14:paraId="1F5792A1"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c>
          <w:tcPr>
            <w:tcW w:w="960" w:type="dxa"/>
            <w:noWrap/>
            <w:hideMark/>
          </w:tcPr>
          <w:p w14:paraId="7DA0E275"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c>
          <w:tcPr>
            <w:tcW w:w="960" w:type="dxa"/>
            <w:noWrap/>
            <w:hideMark/>
          </w:tcPr>
          <w:p w14:paraId="201C96A5"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r>
      <w:tr w:rsidR="00EA0981" w:rsidRPr="00DB468C" w14:paraId="4401BECC" w14:textId="77777777" w:rsidTr="00654695">
        <w:trPr>
          <w:trHeight w:val="300"/>
          <w:jc w:val="center"/>
        </w:trPr>
        <w:tc>
          <w:tcPr>
            <w:tcW w:w="960" w:type="dxa"/>
            <w:noWrap/>
            <w:hideMark/>
          </w:tcPr>
          <w:p w14:paraId="44381555"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INV</w:t>
            </w:r>
          </w:p>
        </w:tc>
        <w:tc>
          <w:tcPr>
            <w:tcW w:w="960" w:type="dxa"/>
            <w:noWrap/>
            <w:hideMark/>
          </w:tcPr>
          <w:p w14:paraId="36973446"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0.611</w:t>
            </w:r>
          </w:p>
        </w:tc>
        <w:tc>
          <w:tcPr>
            <w:tcW w:w="960" w:type="dxa"/>
            <w:noWrap/>
            <w:hideMark/>
          </w:tcPr>
          <w:p w14:paraId="61BD2576"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0.612</w:t>
            </w:r>
          </w:p>
        </w:tc>
        <w:tc>
          <w:tcPr>
            <w:tcW w:w="960" w:type="dxa"/>
            <w:noWrap/>
            <w:hideMark/>
          </w:tcPr>
          <w:p w14:paraId="30531D60"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960" w:type="dxa"/>
            <w:noWrap/>
            <w:hideMark/>
          </w:tcPr>
          <w:p w14:paraId="7F9AA8DD"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c>
          <w:tcPr>
            <w:tcW w:w="960" w:type="dxa"/>
            <w:noWrap/>
            <w:hideMark/>
          </w:tcPr>
          <w:p w14:paraId="6B4D20F1"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c>
          <w:tcPr>
            <w:tcW w:w="960" w:type="dxa"/>
            <w:noWrap/>
            <w:hideMark/>
          </w:tcPr>
          <w:p w14:paraId="08F5A4BB"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c>
          <w:tcPr>
            <w:tcW w:w="960" w:type="dxa"/>
            <w:noWrap/>
            <w:hideMark/>
          </w:tcPr>
          <w:p w14:paraId="52BD520E"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r>
      <w:tr w:rsidR="00EA0981" w:rsidRPr="00DB468C" w14:paraId="008A444A" w14:textId="77777777" w:rsidTr="00654695">
        <w:trPr>
          <w:trHeight w:val="300"/>
          <w:jc w:val="center"/>
        </w:trPr>
        <w:tc>
          <w:tcPr>
            <w:tcW w:w="960" w:type="dxa"/>
            <w:noWrap/>
            <w:hideMark/>
          </w:tcPr>
          <w:p w14:paraId="12017E8A"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ORG</w:t>
            </w:r>
          </w:p>
        </w:tc>
        <w:tc>
          <w:tcPr>
            <w:tcW w:w="960" w:type="dxa"/>
            <w:noWrap/>
            <w:hideMark/>
          </w:tcPr>
          <w:p w14:paraId="5E603339"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0.844</w:t>
            </w:r>
          </w:p>
        </w:tc>
        <w:tc>
          <w:tcPr>
            <w:tcW w:w="960" w:type="dxa"/>
            <w:noWrap/>
            <w:hideMark/>
          </w:tcPr>
          <w:p w14:paraId="2B99E94D"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0.735</w:t>
            </w:r>
          </w:p>
        </w:tc>
        <w:tc>
          <w:tcPr>
            <w:tcW w:w="960" w:type="dxa"/>
            <w:noWrap/>
            <w:hideMark/>
          </w:tcPr>
          <w:p w14:paraId="4A97EF69"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0.664</w:t>
            </w:r>
          </w:p>
        </w:tc>
        <w:tc>
          <w:tcPr>
            <w:tcW w:w="960" w:type="dxa"/>
            <w:noWrap/>
            <w:hideMark/>
          </w:tcPr>
          <w:p w14:paraId="41C87113"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960" w:type="dxa"/>
            <w:noWrap/>
            <w:hideMark/>
          </w:tcPr>
          <w:p w14:paraId="41A6CF40"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c>
          <w:tcPr>
            <w:tcW w:w="960" w:type="dxa"/>
            <w:noWrap/>
            <w:hideMark/>
          </w:tcPr>
          <w:p w14:paraId="3769B2ED"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c>
          <w:tcPr>
            <w:tcW w:w="960" w:type="dxa"/>
            <w:noWrap/>
            <w:hideMark/>
          </w:tcPr>
          <w:p w14:paraId="6D01FE6B"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r>
      <w:tr w:rsidR="00EA0981" w:rsidRPr="00DB468C" w14:paraId="7BCBF1EC" w14:textId="77777777" w:rsidTr="00654695">
        <w:trPr>
          <w:trHeight w:val="300"/>
          <w:jc w:val="center"/>
        </w:trPr>
        <w:tc>
          <w:tcPr>
            <w:tcW w:w="960" w:type="dxa"/>
            <w:noWrap/>
            <w:hideMark/>
          </w:tcPr>
          <w:p w14:paraId="536A7045"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PCO</w:t>
            </w:r>
          </w:p>
        </w:tc>
        <w:tc>
          <w:tcPr>
            <w:tcW w:w="960" w:type="dxa"/>
            <w:noWrap/>
            <w:hideMark/>
          </w:tcPr>
          <w:p w14:paraId="3561F969"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0.726</w:t>
            </w:r>
          </w:p>
        </w:tc>
        <w:tc>
          <w:tcPr>
            <w:tcW w:w="960" w:type="dxa"/>
            <w:noWrap/>
            <w:hideMark/>
          </w:tcPr>
          <w:p w14:paraId="0AA9F722"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0.623</w:t>
            </w:r>
          </w:p>
        </w:tc>
        <w:tc>
          <w:tcPr>
            <w:tcW w:w="960" w:type="dxa"/>
            <w:noWrap/>
            <w:hideMark/>
          </w:tcPr>
          <w:p w14:paraId="357A797E"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0.498</w:t>
            </w:r>
          </w:p>
        </w:tc>
        <w:tc>
          <w:tcPr>
            <w:tcW w:w="960" w:type="dxa"/>
            <w:noWrap/>
            <w:hideMark/>
          </w:tcPr>
          <w:p w14:paraId="36939BB5"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0.668</w:t>
            </w:r>
          </w:p>
        </w:tc>
        <w:tc>
          <w:tcPr>
            <w:tcW w:w="960" w:type="dxa"/>
            <w:noWrap/>
            <w:hideMark/>
          </w:tcPr>
          <w:p w14:paraId="57C94CCA"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960" w:type="dxa"/>
            <w:noWrap/>
            <w:hideMark/>
          </w:tcPr>
          <w:p w14:paraId="6093B9A6"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c>
          <w:tcPr>
            <w:tcW w:w="960" w:type="dxa"/>
            <w:noWrap/>
            <w:hideMark/>
          </w:tcPr>
          <w:p w14:paraId="1E45EE19"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r>
      <w:tr w:rsidR="00EA0981" w:rsidRPr="00DB468C" w14:paraId="2ED1B8BE" w14:textId="77777777" w:rsidTr="00654695">
        <w:trPr>
          <w:trHeight w:val="300"/>
          <w:jc w:val="center"/>
        </w:trPr>
        <w:tc>
          <w:tcPr>
            <w:tcW w:w="960" w:type="dxa"/>
            <w:noWrap/>
            <w:hideMark/>
          </w:tcPr>
          <w:p w14:paraId="5A0CD774"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PCX</w:t>
            </w:r>
          </w:p>
        </w:tc>
        <w:tc>
          <w:tcPr>
            <w:tcW w:w="960" w:type="dxa"/>
            <w:noWrap/>
            <w:hideMark/>
          </w:tcPr>
          <w:p w14:paraId="39B26C8F"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0.750</w:t>
            </w:r>
          </w:p>
        </w:tc>
        <w:tc>
          <w:tcPr>
            <w:tcW w:w="960" w:type="dxa"/>
            <w:noWrap/>
            <w:hideMark/>
          </w:tcPr>
          <w:p w14:paraId="0CFB879D"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0.678</w:t>
            </w:r>
          </w:p>
        </w:tc>
        <w:tc>
          <w:tcPr>
            <w:tcW w:w="960" w:type="dxa"/>
            <w:noWrap/>
            <w:hideMark/>
          </w:tcPr>
          <w:p w14:paraId="288E4776"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0.512</w:t>
            </w:r>
          </w:p>
        </w:tc>
        <w:tc>
          <w:tcPr>
            <w:tcW w:w="960" w:type="dxa"/>
            <w:noWrap/>
            <w:hideMark/>
          </w:tcPr>
          <w:p w14:paraId="755840E5"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0.749</w:t>
            </w:r>
          </w:p>
        </w:tc>
        <w:tc>
          <w:tcPr>
            <w:tcW w:w="960" w:type="dxa"/>
            <w:noWrap/>
            <w:hideMark/>
          </w:tcPr>
          <w:p w14:paraId="55BE98E3"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0.654</w:t>
            </w:r>
          </w:p>
        </w:tc>
        <w:tc>
          <w:tcPr>
            <w:tcW w:w="960" w:type="dxa"/>
            <w:noWrap/>
            <w:hideMark/>
          </w:tcPr>
          <w:p w14:paraId="0BFC1482"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c>
          <w:tcPr>
            <w:tcW w:w="960" w:type="dxa"/>
            <w:noWrap/>
            <w:hideMark/>
          </w:tcPr>
          <w:p w14:paraId="60AB831C" w14:textId="77777777" w:rsidR="00EA0981" w:rsidRPr="00DB468C" w:rsidRDefault="00EA0981" w:rsidP="008444F9">
            <w:pPr>
              <w:adjustRightInd w:val="0"/>
              <w:snapToGrid w:val="0"/>
              <w:spacing w:line="276" w:lineRule="auto"/>
              <w:rPr>
                <w:rFonts w:asciiTheme="majorBidi" w:eastAsia="Times New Roman" w:hAnsiTheme="majorBidi" w:cstheme="majorBidi"/>
                <w:sz w:val="24"/>
                <w:szCs w:val="24"/>
                <w:lang w:eastAsia="en-GB"/>
              </w:rPr>
            </w:pPr>
          </w:p>
        </w:tc>
      </w:tr>
      <w:tr w:rsidR="00EA0981" w:rsidRPr="00DB468C" w14:paraId="216FDCE6" w14:textId="77777777" w:rsidTr="00654695">
        <w:trPr>
          <w:trHeight w:val="300"/>
          <w:jc w:val="center"/>
        </w:trPr>
        <w:tc>
          <w:tcPr>
            <w:tcW w:w="960" w:type="dxa"/>
            <w:tcBorders>
              <w:bottom w:val="single" w:sz="4" w:space="0" w:color="auto"/>
            </w:tcBorders>
            <w:noWrap/>
            <w:hideMark/>
          </w:tcPr>
          <w:p w14:paraId="3EA91642"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PRA</w:t>
            </w:r>
          </w:p>
        </w:tc>
        <w:tc>
          <w:tcPr>
            <w:tcW w:w="960" w:type="dxa"/>
            <w:tcBorders>
              <w:bottom w:val="single" w:sz="4" w:space="0" w:color="auto"/>
            </w:tcBorders>
            <w:noWrap/>
            <w:hideMark/>
          </w:tcPr>
          <w:p w14:paraId="77C7B585"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0.836</w:t>
            </w:r>
          </w:p>
        </w:tc>
        <w:tc>
          <w:tcPr>
            <w:tcW w:w="960" w:type="dxa"/>
            <w:tcBorders>
              <w:bottom w:val="single" w:sz="4" w:space="0" w:color="auto"/>
            </w:tcBorders>
            <w:noWrap/>
            <w:hideMark/>
          </w:tcPr>
          <w:p w14:paraId="438B9D76"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0.747</w:t>
            </w:r>
          </w:p>
        </w:tc>
        <w:tc>
          <w:tcPr>
            <w:tcW w:w="960" w:type="dxa"/>
            <w:tcBorders>
              <w:bottom w:val="single" w:sz="4" w:space="0" w:color="auto"/>
            </w:tcBorders>
            <w:noWrap/>
            <w:hideMark/>
          </w:tcPr>
          <w:p w14:paraId="5E24924E"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0.566</w:t>
            </w:r>
          </w:p>
        </w:tc>
        <w:tc>
          <w:tcPr>
            <w:tcW w:w="960" w:type="dxa"/>
            <w:tcBorders>
              <w:bottom w:val="single" w:sz="4" w:space="0" w:color="auto"/>
            </w:tcBorders>
            <w:noWrap/>
            <w:hideMark/>
          </w:tcPr>
          <w:p w14:paraId="3C0D9D64"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0.786</w:t>
            </w:r>
          </w:p>
        </w:tc>
        <w:tc>
          <w:tcPr>
            <w:tcW w:w="960" w:type="dxa"/>
            <w:tcBorders>
              <w:bottom w:val="single" w:sz="4" w:space="0" w:color="auto"/>
            </w:tcBorders>
            <w:noWrap/>
            <w:hideMark/>
          </w:tcPr>
          <w:p w14:paraId="715BE41C"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0.605</w:t>
            </w:r>
          </w:p>
        </w:tc>
        <w:tc>
          <w:tcPr>
            <w:tcW w:w="960" w:type="dxa"/>
            <w:tcBorders>
              <w:bottom w:val="single" w:sz="4" w:space="0" w:color="auto"/>
            </w:tcBorders>
            <w:noWrap/>
            <w:hideMark/>
          </w:tcPr>
          <w:p w14:paraId="6D4AFDC1"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r w:rsidRPr="00DB468C">
              <w:rPr>
                <w:rFonts w:asciiTheme="majorBidi" w:eastAsia="Times New Roman" w:hAnsiTheme="majorBidi" w:cstheme="majorBidi"/>
                <w:color w:val="000000"/>
                <w:sz w:val="24"/>
                <w:szCs w:val="24"/>
                <w:lang w:eastAsia="en-GB"/>
              </w:rPr>
              <w:t>0.648</w:t>
            </w:r>
          </w:p>
        </w:tc>
        <w:tc>
          <w:tcPr>
            <w:tcW w:w="960" w:type="dxa"/>
            <w:tcBorders>
              <w:bottom w:val="single" w:sz="4" w:space="0" w:color="auto"/>
            </w:tcBorders>
            <w:noWrap/>
            <w:hideMark/>
          </w:tcPr>
          <w:p w14:paraId="70F5D16B" w14:textId="77777777" w:rsidR="00EA0981" w:rsidRPr="00DB468C" w:rsidRDefault="00EA0981" w:rsidP="008444F9">
            <w:pPr>
              <w:adjustRightInd w:val="0"/>
              <w:snapToGrid w:val="0"/>
              <w:spacing w:line="276" w:lineRule="auto"/>
              <w:jc w:val="right"/>
              <w:rPr>
                <w:rFonts w:asciiTheme="majorBidi" w:eastAsia="Times New Roman" w:hAnsiTheme="majorBidi" w:cstheme="majorBidi"/>
                <w:color w:val="000000"/>
                <w:sz w:val="24"/>
                <w:szCs w:val="24"/>
                <w:lang w:eastAsia="en-GB"/>
              </w:rPr>
            </w:pPr>
          </w:p>
        </w:tc>
      </w:tr>
    </w:tbl>
    <w:p w14:paraId="456207BB" w14:textId="77777777" w:rsidR="00935537" w:rsidRPr="00DB468C" w:rsidRDefault="00002BA7" w:rsidP="00FC5EC8">
      <w:pPr>
        <w:bidi w:val="0"/>
        <w:adjustRightInd w:val="0"/>
        <w:snapToGrid w:val="0"/>
        <w:spacing w:beforeLines="100" w:before="240" w:after="0"/>
        <w:jc w:val="both"/>
        <w:rPr>
          <w:rFonts w:asciiTheme="minorBidi" w:eastAsia="Times New Roman" w:hAnsiTheme="minorBidi"/>
          <w:b/>
          <w:bCs/>
          <w:sz w:val="28"/>
          <w:szCs w:val="28"/>
        </w:rPr>
      </w:pPr>
      <w:r w:rsidRPr="00DB468C">
        <w:rPr>
          <w:rFonts w:asciiTheme="minorBidi" w:eastAsia="Times New Roman" w:hAnsiTheme="minorBidi"/>
          <w:b/>
          <w:bCs/>
          <w:sz w:val="28"/>
          <w:szCs w:val="28"/>
        </w:rPr>
        <w:t xml:space="preserve">4.2 </w:t>
      </w:r>
      <w:r w:rsidR="001C130A" w:rsidRPr="00DB468C">
        <w:rPr>
          <w:rFonts w:asciiTheme="minorBidi" w:eastAsia="Times New Roman" w:hAnsiTheme="minorBidi"/>
          <w:b/>
          <w:bCs/>
          <w:sz w:val="28"/>
          <w:szCs w:val="28"/>
        </w:rPr>
        <w:t>Evaluation of structural models and testing of hypotheses</w:t>
      </w:r>
    </w:p>
    <w:p w14:paraId="5CCF7D81" w14:textId="77777777" w:rsidR="00C33437" w:rsidRPr="00DB468C" w:rsidRDefault="001C130A" w:rsidP="00FC5EC8">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The path coefficients (t &amp; beta values), determination coefficient (R</w:t>
      </w:r>
      <w:r w:rsidRPr="00DB468C">
        <w:rPr>
          <w:rFonts w:asciiTheme="majorBidi" w:hAnsiTheme="majorBidi" w:cstheme="majorBidi"/>
          <w:sz w:val="24"/>
          <w:szCs w:val="24"/>
          <w:vertAlign w:val="superscript"/>
          <w:lang w:val="en-GB"/>
        </w:rPr>
        <w:t>2</w:t>
      </w:r>
      <w:r w:rsidRPr="00DB468C">
        <w:rPr>
          <w:rFonts w:asciiTheme="majorBidi" w:hAnsiTheme="majorBidi" w:cstheme="majorBidi"/>
          <w:sz w:val="24"/>
          <w:szCs w:val="24"/>
          <w:lang w:val="en-GB"/>
        </w:rPr>
        <w:t>), predictive relevance (Q</w:t>
      </w:r>
      <w:r w:rsidRPr="00DB468C">
        <w:rPr>
          <w:rFonts w:asciiTheme="majorBidi" w:hAnsiTheme="majorBidi" w:cstheme="majorBidi"/>
          <w:sz w:val="24"/>
          <w:szCs w:val="24"/>
          <w:vertAlign w:val="superscript"/>
          <w:lang w:val="en-GB"/>
        </w:rPr>
        <w:t>2</w:t>
      </w:r>
      <w:r w:rsidRPr="00DB468C">
        <w:rPr>
          <w:rFonts w:asciiTheme="majorBidi" w:hAnsiTheme="majorBidi" w:cstheme="majorBidi"/>
          <w:sz w:val="24"/>
          <w:szCs w:val="24"/>
          <w:lang w:val="en-GB"/>
        </w:rPr>
        <w:t>), and effect size (f</w:t>
      </w:r>
      <w:r w:rsidRPr="00DB468C">
        <w:rPr>
          <w:rFonts w:asciiTheme="majorBidi" w:hAnsiTheme="majorBidi" w:cstheme="majorBidi"/>
          <w:sz w:val="24"/>
          <w:szCs w:val="24"/>
          <w:vertAlign w:val="superscript"/>
          <w:lang w:val="en-GB"/>
        </w:rPr>
        <w:t>2</w:t>
      </w:r>
      <w:r w:rsidRPr="00DB468C">
        <w:rPr>
          <w:rFonts w:asciiTheme="majorBidi" w:hAnsiTheme="majorBidi" w:cstheme="majorBidi"/>
          <w:sz w:val="24"/>
          <w:szCs w:val="24"/>
          <w:lang w:val="en-GB"/>
        </w:rPr>
        <w:t xml:space="preserve">) of the suggested research framework were used to assess the structural model </w:t>
      </w:r>
      <w:r w:rsidR="005C785B" w:rsidRPr="00DB468C">
        <w:rPr>
          <w:rFonts w:asciiTheme="majorBidi" w:hAnsiTheme="majorBidi" w:cstheme="majorBidi"/>
          <w:sz w:val="24"/>
          <w:szCs w:val="24"/>
          <w:lang w:val="en-GB"/>
        </w:rPr>
        <w:t>[5</w:t>
      </w:r>
      <w:r w:rsidR="009C32E9" w:rsidRPr="00DB468C">
        <w:rPr>
          <w:rFonts w:asciiTheme="majorBidi" w:hAnsiTheme="majorBidi" w:cstheme="majorBidi"/>
          <w:sz w:val="24"/>
          <w:szCs w:val="24"/>
          <w:lang w:val="en-GB"/>
        </w:rPr>
        <w:t>7</w:t>
      </w:r>
      <w:r w:rsidR="005C785B" w:rsidRPr="00DB468C">
        <w:rPr>
          <w:rFonts w:asciiTheme="majorBidi" w:hAnsiTheme="majorBidi" w:cstheme="majorBidi"/>
          <w:sz w:val="24"/>
          <w:szCs w:val="24"/>
          <w:lang w:val="en-GB"/>
        </w:rPr>
        <w:t>]</w:t>
      </w:r>
      <w:r w:rsidR="004D43E4" w:rsidRPr="00DB468C">
        <w:rPr>
          <w:rFonts w:asciiTheme="majorBidi" w:hAnsiTheme="majorBidi" w:cstheme="majorBidi"/>
          <w:sz w:val="24"/>
          <w:szCs w:val="24"/>
          <w:lang w:val="en-GB"/>
        </w:rPr>
        <w:t>.</w:t>
      </w:r>
      <w:r w:rsidR="00935537" w:rsidRPr="00DB468C">
        <w:rPr>
          <w:rFonts w:asciiTheme="majorBidi" w:hAnsiTheme="majorBidi" w:cstheme="majorBidi"/>
          <w:sz w:val="24"/>
          <w:szCs w:val="24"/>
          <w:lang w:val="en-GB"/>
        </w:rPr>
        <w:t xml:space="preserve"> The</w:t>
      </w:r>
      <w:r w:rsidR="000E0E64" w:rsidRPr="00DB468C">
        <w:rPr>
          <w:rFonts w:asciiTheme="majorBidi" w:hAnsiTheme="majorBidi" w:cstheme="majorBidi"/>
          <w:sz w:val="24"/>
          <w:szCs w:val="24"/>
          <w:lang w:val="en-GB"/>
        </w:rPr>
        <w:t xml:space="preserve"> </w:t>
      </w:r>
      <w:r w:rsidR="0012312B" w:rsidRPr="00DB468C">
        <w:rPr>
          <w:rFonts w:asciiTheme="majorBidi" w:hAnsiTheme="majorBidi" w:cstheme="majorBidi"/>
          <w:sz w:val="24"/>
          <w:szCs w:val="24"/>
          <w:lang w:val="en-GB"/>
        </w:rPr>
        <w:t>hypothesi</w:t>
      </w:r>
      <w:r w:rsidR="008C3C07" w:rsidRPr="00DB468C">
        <w:rPr>
          <w:rFonts w:asciiTheme="majorBidi" w:hAnsiTheme="majorBidi" w:cstheme="majorBidi"/>
          <w:sz w:val="24"/>
          <w:szCs w:val="24"/>
          <w:lang w:val="en-GB"/>
        </w:rPr>
        <w:t>z</w:t>
      </w:r>
      <w:r w:rsidR="0012312B" w:rsidRPr="00DB468C">
        <w:rPr>
          <w:rFonts w:asciiTheme="majorBidi" w:hAnsiTheme="majorBidi" w:cstheme="majorBidi"/>
          <w:sz w:val="24"/>
          <w:szCs w:val="24"/>
          <w:lang w:val="en-GB"/>
        </w:rPr>
        <w:t>ed correlations were estimated</w:t>
      </w:r>
      <w:r w:rsidR="00935537" w:rsidRPr="00DB468C">
        <w:rPr>
          <w:rFonts w:asciiTheme="majorBidi" w:hAnsiTheme="majorBidi" w:cstheme="majorBidi"/>
          <w:sz w:val="24"/>
          <w:szCs w:val="24"/>
          <w:lang w:val="en-GB"/>
        </w:rPr>
        <w:t xml:space="preserve"> </w:t>
      </w:r>
      <w:r w:rsidR="000E0E64" w:rsidRPr="00DB468C">
        <w:rPr>
          <w:rFonts w:asciiTheme="majorBidi" w:hAnsiTheme="majorBidi" w:cstheme="majorBidi"/>
          <w:sz w:val="24"/>
          <w:szCs w:val="24"/>
          <w:lang w:val="en-GB"/>
        </w:rPr>
        <w:t xml:space="preserve">at a </w:t>
      </w:r>
      <w:r w:rsidR="009D64D0" w:rsidRPr="00DB468C">
        <w:rPr>
          <w:rFonts w:asciiTheme="majorBidi" w:hAnsiTheme="majorBidi" w:cstheme="majorBidi"/>
          <w:sz w:val="24"/>
          <w:szCs w:val="24"/>
          <w:lang w:val="en-GB"/>
        </w:rPr>
        <w:t>1</w:t>
      </w:r>
      <w:r w:rsidR="000E0E64" w:rsidRPr="00DB468C">
        <w:rPr>
          <w:rFonts w:asciiTheme="majorBidi" w:hAnsiTheme="majorBidi" w:cstheme="majorBidi"/>
          <w:sz w:val="24"/>
          <w:szCs w:val="24"/>
          <w:lang w:val="en-GB"/>
        </w:rPr>
        <w:t>-tailed test with a 0.05 level of significance (</w:t>
      </w:r>
      <w:r w:rsidR="00C33437" w:rsidRPr="00DB468C">
        <w:rPr>
          <w:rFonts w:asciiTheme="majorBidi" w:hAnsiTheme="majorBidi" w:cstheme="majorBidi"/>
          <w:sz w:val="24"/>
          <w:szCs w:val="24"/>
          <w:lang w:val="en-GB"/>
        </w:rPr>
        <w:t>Figure</w:t>
      </w:r>
      <w:r w:rsidR="009E58BF" w:rsidRPr="00DB468C">
        <w:rPr>
          <w:rFonts w:asciiTheme="majorBidi" w:hAnsiTheme="majorBidi" w:cstheme="majorBidi"/>
          <w:sz w:val="24"/>
          <w:szCs w:val="24"/>
          <w:lang w:val="en-GB"/>
        </w:rPr>
        <w:t xml:space="preserve"> 2</w:t>
      </w:r>
      <w:r w:rsidR="000E0E64" w:rsidRPr="00DB468C">
        <w:rPr>
          <w:rFonts w:asciiTheme="majorBidi" w:hAnsiTheme="majorBidi" w:cstheme="majorBidi"/>
          <w:sz w:val="24"/>
          <w:szCs w:val="24"/>
          <w:lang w:val="en-GB"/>
        </w:rPr>
        <w:t>).</w:t>
      </w:r>
      <w:r w:rsidR="00491C11" w:rsidRPr="00DB468C">
        <w:rPr>
          <w:rFonts w:asciiTheme="majorBidi" w:hAnsiTheme="majorBidi" w:cstheme="majorBidi"/>
          <w:sz w:val="24"/>
          <w:szCs w:val="24"/>
          <w:lang w:val="en-GB"/>
        </w:rPr>
        <w:t xml:space="preserve"> </w:t>
      </w:r>
      <w:r w:rsidR="00935537" w:rsidRPr="00DB468C">
        <w:rPr>
          <w:rFonts w:asciiTheme="majorBidi" w:hAnsiTheme="majorBidi" w:cstheme="majorBidi"/>
          <w:sz w:val="24"/>
          <w:szCs w:val="24"/>
          <w:lang w:val="en-GB"/>
        </w:rPr>
        <w:t xml:space="preserve">In addition to </w:t>
      </w:r>
      <w:r w:rsidR="00491C11" w:rsidRPr="00DB468C">
        <w:rPr>
          <w:rFonts w:asciiTheme="majorBidi" w:hAnsiTheme="majorBidi" w:cstheme="majorBidi"/>
          <w:sz w:val="24"/>
          <w:szCs w:val="24"/>
          <w:lang w:val="en-GB"/>
        </w:rPr>
        <w:t>analy</w:t>
      </w:r>
      <w:r w:rsidR="006B6DFC" w:rsidRPr="00DB468C">
        <w:rPr>
          <w:rFonts w:asciiTheme="majorBidi" w:hAnsiTheme="majorBidi" w:cstheme="majorBidi"/>
          <w:sz w:val="24"/>
          <w:szCs w:val="24"/>
          <w:lang w:val="en-GB"/>
        </w:rPr>
        <w:t>z</w:t>
      </w:r>
      <w:r w:rsidR="00491C11" w:rsidRPr="00DB468C">
        <w:rPr>
          <w:rFonts w:asciiTheme="majorBidi" w:hAnsiTheme="majorBidi" w:cstheme="majorBidi"/>
          <w:sz w:val="24"/>
          <w:szCs w:val="24"/>
          <w:lang w:val="en-GB"/>
        </w:rPr>
        <w:t>ing</w:t>
      </w:r>
      <w:r w:rsidR="00935537" w:rsidRPr="00DB468C">
        <w:rPr>
          <w:rFonts w:asciiTheme="majorBidi" w:hAnsiTheme="majorBidi" w:cstheme="majorBidi"/>
          <w:sz w:val="24"/>
          <w:szCs w:val="24"/>
          <w:lang w:val="en-GB"/>
        </w:rPr>
        <w:t xml:space="preserve"> the R</w:t>
      </w:r>
      <w:r w:rsidR="00935537" w:rsidRPr="00DB468C">
        <w:rPr>
          <w:rFonts w:asciiTheme="majorBidi" w:hAnsiTheme="majorBidi" w:cstheme="majorBidi"/>
          <w:sz w:val="24"/>
          <w:szCs w:val="24"/>
          <w:vertAlign w:val="superscript"/>
          <w:lang w:val="en-GB"/>
        </w:rPr>
        <w:t>2</w:t>
      </w:r>
      <w:r w:rsidR="00935537" w:rsidRPr="00DB468C">
        <w:rPr>
          <w:rFonts w:asciiTheme="majorBidi" w:hAnsiTheme="majorBidi" w:cstheme="majorBidi"/>
          <w:sz w:val="24"/>
          <w:szCs w:val="24"/>
          <w:lang w:val="en-GB"/>
        </w:rPr>
        <w:t>, the model is assessed by observing the Q2</w:t>
      </w:r>
      <w:r w:rsidR="00491C11" w:rsidRPr="00DB468C">
        <w:rPr>
          <w:rFonts w:asciiTheme="majorBidi" w:hAnsiTheme="majorBidi" w:cstheme="majorBidi"/>
          <w:sz w:val="24"/>
          <w:szCs w:val="24"/>
          <w:lang w:val="en-GB"/>
        </w:rPr>
        <w:t xml:space="preserve"> </w:t>
      </w:r>
      <w:r w:rsidR="00935537" w:rsidRPr="00DB468C">
        <w:rPr>
          <w:rFonts w:asciiTheme="majorBidi" w:hAnsiTheme="majorBidi" w:cstheme="majorBidi"/>
          <w:sz w:val="24"/>
          <w:szCs w:val="24"/>
          <w:lang w:val="en-GB"/>
        </w:rPr>
        <w:t>predictive relevance</w:t>
      </w:r>
      <w:r w:rsidR="007239EF" w:rsidRPr="00DB468C">
        <w:rPr>
          <w:rFonts w:asciiTheme="majorBidi" w:hAnsiTheme="majorBidi" w:cstheme="majorBidi"/>
          <w:sz w:val="24"/>
          <w:szCs w:val="24"/>
          <w:lang w:val="en-GB"/>
        </w:rPr>
        <w:t xml:space="preserve"> using </w:t>
      </w:r>
      <w:r w:rsidR="006B6DFC" w:rsidRPr="00DB468C">
        <w:rPr>
          <w:rFonts w:asciiTheme="majorBidi" w:hAnsiTheme="majorBidi" w:cstheme="majorBidi"/>
          <w:sz w:val="24"/>
          <w:szCs w:val="24"/>
          <w:lang w:val="en-GB"/>
        </w:rPr>
        <w:t xml:space="preserve">the </w:t>
      </w:r>
      <w:proofErr w:type="spellStart"/>
      <w:r w:rsidR="00491C11" w:rsidRPr="00DB468C">
        <w:rPr>
          <w:rFonts w:asciiTheme="majorBidi" w:hAnsiTheme="majorBidi" w:cstheme="majorBidi"/>
          <w:sz w:val="24"/>
          <w:szCs w:val="24"/>
          <w:lang w:val="en-GB"/>
        </w:rPr>
        <w:t>SmartPLS</w:t>
      </w:r>
      <w:proofErr w:type="spellEnd"/>
      <w:r w:rsidR="00491C11" w:rsidRPr="00DB468C">
        <w:rPr>
          <w:rFonts w:asciiTheme="majorBidi" w:hAnsiTheme="majorBidi" w:cstheme="majorBidi"/>
          <w:sz w:val="24"/>
          <w:szCs w:val="24"/>
          <w:lang w:val="en-GB"/>
        </w:rPr>
        <w:t xml:space="preserve"> </w:t>
      </w:r>
      <w:r w:rsidR="007239EF" w:rsidRPr="00DB468C">
        <w:rPr>
          <w:rFonts w:asciiTheme="majorBidi" w:hAnsiTheme="majorBidi" w:cstheme="majorBidi"/>
          <w:sz w:val="24"/>
          <w:szCs w:val="24"/>
          <w:lang w:val="en-GB"/>
        </w:rPr>
        <w:t>blindfolding method</w:t>
      </w:r>
      <w:r w:rsidR="0053560B" w:rsidRPr="00DB468C">
        <w:rPr>
          <w:rFonts w:asciiTheme="majorBidi" w:hAnsiTheme="majorBidi" w:cstheme="majorBidi"/>
          <w:sz w:val="24"/>
          <w:szCs w:val="24"/>
          <w:lang w:val="en-GB"/>
        </w:rPr>
        <w:t xml:space="preserve"> with an omitting distance of 6</w:t>
      </w:r>
      <w:r w:rsidR="00935537" w:rsidRPr="00DB468C">
        <w:rPr>
          <w:rFonts w:asciiTheme="majorBidi" w:hAnsiTheme="majorBidi" w:cstheme="majorBidi"/>
          <w:sz w:val="24"/>
          <w:szCs w:val="24"/>
          <w:lang w:val="en-GB"/>
        </w:rPr>
        <w:t>. The Stone-</w:t>
      </w:r>
      <w:proofErr w:type="spellStart"/>
      <w:r w:rsidR="00935537" w:rsidRPr="00DB468C">
        <w:rPr>
          <w:rFonts w:asciiTheme="majorBidi" w:hAnsiTheme="majorBidi" w:cstheme="majorBidi"/>
          <w:sz w:val="24"/>
          <w:szCs w:val="24"/>
          <w:lang w:val="en-GB"/>
        </w:rPr>
        <w:t>Gessers</w:t>
      </w:r>
      <w:proofErr w:type="spellEnd"/>
      <w:r w:rsidR="00935537" w:rsidRPr="00DB468C">
        <w:rPr>
          <w:rFonts w:asciiTheme="majorBidi" w:hAnsiTheme="majorBidi" w:cstheme="majorBidi"/>
          <w:sz w:val="24"/>
          <w:szCs w:val="24"/>
          <w:lang w:val="en-GB"/>
        </w:rPr>
        <w:t xml:space="preserve"> Q</w:t>
      </w:r>
      <w:r w:rsidR="00935537" w:rsidRPr="00DB468C">
        <w:rPr>
          <w:rFonts w:asciiTheme="majorBidi" w:hAnsiTheme="majorBidi" w:cstheme="majorBidi"/>
          <w:sz w:val="24"/>
          <w:szCs w:val="24"/>
          <w:vertAlign w:val="superscript"/>
          <w:lang w:val="en-GB"/>
        </w:rPr>
        <w:t>2</w:t>
      </w:r>
      <w:r w:rsidR="00935537" w:rsidRPr="00DB468C">
        <w:rPr>
          <w:rFonts w:asciiTheme="majorBidi" w:hAnsiTheme="majorBidi" w:cstheme="majorBidi"/>
          <w:sz w:val="24"/>
          <w:szCs w:val="24"/>
          <w:lang w:val="en-GB"/>
        </w:rPr>
        <w:t xml:space="preserve"> value </w:t>
      </w:r>
      <w:r w:rsidR="00491C11" w:rsidRPr="00DB468C">
        <w:rPr>
          <w:rFonts w:asciiTheme="majorBidi" w:hAnsiTheme="majorBidi" w:cstheme="majorBidi"/>
          <w:sz w:val="24"/>
          <w:szCs w:val="24"/>
          <w:lang w:val="en-GB"/>
        </w:rPr>
        <w:t>should be greater</w:t>
      </w:r>
      <w:r w:rsidR="007239EF" w:rsidRPr="00DB468C">
        <w:rPr>
          <w:rFonts w:asciiTheme="majorBidi" w:hAnsiTheme="majorBidi" w:cstheme="majorBidi"/>
          <w:sz w:val="24"/>
          <w:szCs w:val="24"/>
          <w:lang w:val="en-GB"/>
        </w:rPr>
        <w:t xml:space="preserve"> than zero </w:t>
      </w:r>
      <w:r w:rsidR="00935537" w:rsidRPr="00DB468C">
        <w:rPr>
          <w:rFonts w:asciiTheme="majorBidi" w:hAnsiTheme="majorBidi" w:cstheme="majorBidi"/>
          <w:sz w:val="24"/>
          <w:szCs w:val="24"/>
          <w:lang w:val="en-GB"/>
        </w:rPr>
        <w:t>for endogenous</w:t>
      </w:r>
      <w:r w:rsidR="00491C11" w:rsidRPr="00DB468C">
        <w:rPr>
          <w:rFonts w:asciiTheme="majorBidi" w:hAnsiTheme="majorBidi" w:cstheme="majorBidi"/>
          <w:sz w:val="24"/>
          <w:szCs w:val="24"/>
          <w:lang w:val="en-GB"/>
        </w:rPr>
        <w:t xml:space="preserve"> </w:t>
      </w:r>
      <w:r w:rsidR="00935537" w:rsidRPr="00DB468C">
        <w:rPr>
          <w:rFonts w:asciiTheme="majorBidi" w:hAnsiTheme="majorBidi" w:cstheme="majorBidi"/>
          <w:sz w:val="24"/>
          <w:szCs w:val="24"/>
          <w:lang w:val="en-GB"/>
        </w:rPr>
        <w:t>construct</w:t>
      </w:r>
      <w:r w:rsidR="00DC4E32" w:rsidRPr="00DB468C">
        <w:rPr>
          <w:rFonts w:asciiTheme="majorBidi" w:hAnsiTheme="majorBidi" w:cstheme="majorBidi"/>
          <w:sz w:val="24"/>
          <w:szCs w:val="24"/>
          <w:lang w:val="en-GB"/>
        </w:rPr>
        <w:t>s</w:t>
      </w:r>
      <w:r w:rsidR="00935537" w:rsidRPr="00DB468C">
        <w:rPr>
          <w:rFonts w:asciiTheme="majorBidi" w:hAnsiTheme="majorBidi" w:cstheme="majorBidi"/>
          <w:sz w:val="24"/>
          <w:szCs w:val="24"/>
          <w:lang w:val="en-GB"/>
        </w:rPr>
        <w:t xml:space="preserve"> </w:t>
      </w:r>
      <w:r w:rsidR="00AF7D11" w:rsidRPr="00DB468C">
        <w:rPr>
          <w:rFonts w:asciiTheme="majorBidi" w:hAnsiTheme="majorBidi" w:cstheme="majorBidi"/>
          <w:sz w:val="24"/>
          <w:szCs w:val="24"/>
          <w:lang w:val="en-GB"/>
        </w:rPr>
        <w:t xml:space="preserve">to </w:t>
      </w:r>
      <w:r w:rsidR="00935537" w:rsidRPr="00DB468C">
        <w:rPr>
          <w:rFonts w:asciiTheme="majorBidi" w:hAnsiTheme="majorBidi" w:cstheme="majorBidi"/>
          <w:sz w:val="24"/>
          <w:szCs w:val="24"/>
          <w:lang w:val="en-GB"/>
        </w:rPr>
        <w:t xml:space="preserve">show </w:t>
      </w:r>
      <w:r w:rsidR="00DC4E32" w:rsidRPr="00DB468C">
        <w:rPr>
          <w:rFonts w:asciiTheme="majorBidi" w:hAnsiTheme="majorBidi" w:cstheme="majorBidi"/>
          <w:sz w:val="24"/>
          <w:szCs w:val="24"/>
          <w:lang w:val="en-GB"/>
        </w:rPr>
        <w:t xml:space="preserve">great predictive relevance </w:t>
      </w:r>
      <w:r w:rsidR="00AF7D11" w:rsidRPr="00DB468C">
        <w:rPr>
          <w:rFonts w:asciiTheme="majorBidi" w:hAnsiTheme="majorBidi" w:cstheme="majorBidi"/>
          <w:sz w:val="24"/>
          <w:szCs w:val="24"/>
          <w:lang w:val="en-GB"/>
        </w:rPr>
        <w:t>to</w:t>
      </w:r>
      <w:r w:rsidR="00DC4E32" w:rsidRPr="00DB468C">
        <w:rPr>
          <w:rFonts w:asciiTheme="majorBidi" w:hAnsiTheme="majorBidi" w:cstheme="majorBidi"/>
          <w:sz w:val="24"/>
          <w:szCs w:val="24"/>
          <w:lang w:val="en-GB"/>
        </w:rPr>
        <w:t xml:space="preserve"> the proposed model</w:t>
      </w:r>
      <w:r w:rsidR="005C785B" w:rsidRPr="00DB468C">
        <w:rPr>
          <w:rFonts w:asciiTheme="majorBidi" w:hAnsiTheme="majorBidi" w:cstheme="majorBidi"/>
          <w:sz w:val="24"/>
          <w:szCs w:val="24"/>
          <w:lang w:val="en-GB"/>
        </w:rPr>
        <w:t xml:space="preserve"> [5</w:t>
      </w:r>
      <w:r w:rsidR="009C32E9" w:rsidRPr="00DB468C">
        <w:rPr>
          <w:rFonts w:asciiTheme="majorBidi" w:hAnsiTheme="majorBidi" w:cstheme="majorBidi"/>
          <w:sz w:val="24"/>
          <w:szCs w:val="24"/>
          <w:lang w:val="en-GB"/>
        </w:rPr>
        <w:t>7</w:t>
      </w:r>
      <w:r w:rsidR="005C785B" w:rsidRPr="00DB468C">
        <w:rPr>
          <w:rFonts w:asciiTheme="majorBidi" w:hAnsiTheme="majorBidi" w:cstheme="majorBidi"/>
          <w:sz w:val="24"/>
          <w:szCs w:val="24"/>
          <w:lang w:val="en-GB"/>
        </w:rPr>
        <w:t>]</w:t>
      </w:r>
      <w:r w:rsidR="00491C11" w:rsidRPr="00DB468C">
        <w:rPr>
          <w:rFonts w:asciiTheme="majorBidi" w:hAnsiTheme="majorBidi" w:cstheme="majorBidi"/>
          <w:sz w:val="24"/>
          <w:szCs w:val="24"/>
          <w:lang w:val="en-GB"/>
        </w:rPr>
        <w:t>.</w:t>
      </w:r>
      <w:r w:rsidR="0023076F" w:rsidRPr="00DB468C">
        <w:rPr>
          <w:rFonts w:asciiTheme="majorBidi" w:hAnsiTheme="majorBidi" w:cstheme="majorBidi"/>
          <w:sz w:val="24"/>
          <w:szCs w:val="24"/>
          <w:lang w:val="en-GB"/>
        </w:rPr>
        <w:t xml:space="preserve"> Also,</w:t>
      </w:r>
      <w:r w:rsidR="008C0B30" w:rsidRPr="00DB468C">
        <w:rPr>
          <w:rFonts w:asciiTheme="majorBidi" w:hAnsiTheme="majorBidi" w:cstheme="majorBidi"/>
          <w:sz w:val="24"/>
          <w:szCs w:val="24"/>
          <w:lang w:val="en-GB"/>
        </w:rPr>
        <w:t xml:space="preserve"> as a rule of thumb, values of 0.02 (small), 0.15 (medium), and 0.35 (large) are used to assess the effe</w:t>
      </w:r>
      <w:r w:rsidR="005C785B" w:rsidRPr="00DB468C">
        <w:rPr>
          <w:rFonts w:asciiTheme="majorBidi" w:hAnsiTheme="majorBidi" w:cstheme="majorBidi"/>
          <w:sz w:val="24"/>
          <w:szCs w:val="24"/>
          <w:lang w:val="en-GB"/>
        </w:rPr>
        <w:t>ct size of a model [</w:t>
      </w:r>
      <w:r w:rsidR="009C32E9" w:rsidRPr="00DB468C">
        <w:rPr>
          <w:rFonts w:asciiTheme="majorBidi" w:hAnsiTheme="majorBidi" w:cstheme="majorBidi"/>
          <w:sz w:val="24"/>
          <w:szCs w:val="24"/>
          <w:lang w:val="en-GB"/>
        </w:rPr>
        <w:t>61</w:t>
      </w:r>
      <w:r w:rsidR="005C785B" w:rsidRPr="00DB468C">
        <w:rPr>
          <w:rFonts w:asciiTheme="majorBidi" w:hAnsiTheme="majorBidi" w:cstheme="majorBidi"/>
          <w:sz w:val="24"/>
          <w:szCs w:val="24"/>
          <w:lang w:val="en-GB"/>
        </w:rPr>
        <w:t>]</w:t>
      </w:r>
      <w:r w:rsidR="008C0B30" w:rsidRPr="00DB468C">
        <w:rPr>
          <w:rFonts w:asciiTheme="majorBidi" w:hAnsiTheme="majorBidi" w:cstheme="majorBidi"/>
          <w:sz w:val="24"/>
          <w:szCs w:val="24"/>
          <w:lang w:val="en-GB"/>
        </w:rPr>
        <w:t xml:space="preserve">. </w:t>
      </w:r>
    </w:p>
    <w:p w14:paraId="1F0E9F46" w14:textId="77777777" w:rsidR="00C33437" w:rsidRPr="00DB468C" w:rsidRDefault="00C33437" w:rsidP="00FC5EC8">
      <w:pPr>
        <w:adjustRightInd w:val="0"/>
        <w:snapToGrid w:val="0"/>
        <w:spacing w:after="0"/>
        <w:jc w:val="center"/>
      </w:pPr>
      <w:r w:rsidRPr="00DB468C">
        <w:rPr>
          <w:noProof/>
        </w:rPr>
        <w:drawing>
          <wp:inline distT="0" distB="0" distL="0" distR="0" wp14:anchorId="2AD34746" wp14:editId="68C70C17">
            <wp:extent cx="5414971" cy="3740150"/>
            <wp:effectExtent l="19050" t="19050" r="14605" b="12700"/>
            <wp:docPr id="17" name="Picture 17" descr="C:\Users\Dell\Desktop\ابو فهد\paper 3\T value revi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ابو فهد\paper 3\T value revis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5777" cy="3761428"/>
                    </a:xfrm>
                    <a:prstGeom prst="rect">
                      <a:avLst/>
                    </a:prstGeom>
                    <a:noFill/>
                    <a:ln w="6350">
                      <a:solidFill>
                        <a:schemeClr val="bg1"/>
                      </a:solidFill>
                    </a:ln>
                  </pic:spPr>
                </pic:pic>
              </a:graphicData>
            </a:graphic>
          </wp:inline>
        </w:drawing>
      </w:r>
    </w:p>
    <w:p w14:paraId="0F00F901" w14:textId="77777777" w:rsidR="00C33437" w:rsidRPr="00DB468C" w:rsidRDefault="00C33437" w:rsidP="00654695">
      <w:pPr>
        <w:adjustRightInd w:val="0"/>
        <w:snapToGrid w:val="0"/>
        <w:spacing w:afterLines="50" w:after="120"/>
        <w:jc w:val="center"/>
        <w:rPr>
          <w:rFonts w:asciiTheme="majorBidi" w:hAnsiTheme="majorBidi" w:cstheme="majorBidi"/>
          <w:sz w:val="24"/>
          <w:szCs w:val="24"/>
        </w:rPr>
      </w:pPr>
      <w:r w:rsidRPr="00DB468C">
        <w:rPr>
          <w:rFonts w:asciiTheme="majorBidi" w:hAnsiTheme="majorBidi" w:cstheme="majorBidi"/>
          <w:b/>
          <w:bCs/>
          <w:sz w:val="24"/>
          <w:szCs w:val="24"/>
        </w:rPr>
        <w:t>Figure 2.</w:t>
      </w:r>
      <w:r w:rsidRPr="00DB468C">
        <w:rPr>
          <w:rFonts w:asciiTheme="majorBidi" w:hAnsiTheme="majorBidi" w:cstheme="majorBidi"/>
          <w:sz w:val="24"/>
          <w:szCs w:val="24"/>
        </w:rPr>
        <w:t xml:space="preserve"> Structural model</w:t>
      </w:r>
    </w:p>
    <w:p w14:paraId="335D5429" w14:textId="77777777" w:rsidR="009E58BF" w:rsidRPr="00DB468C" w:rsidRDefault="00EA0981" w:rsidP="00654695">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As reported in Table 3</w:t>
      </w:r>
      <w:r w:rsidR="0069247E" w:rsidRPr="00DB468C">
        <w:rPr>
          <w:rFonts w:asciiTheme="majorBidi" w:hAnsiTheme="majorBidi" w:cstheme="majorBidi"/>
          <w:sz w:val="24"/>
          <w:szCs w:val="24"/>
          <w:lang w:val="en-GB"/>
        </w:rPr>
        <w:t xml:space="preserve">, </w:t>
      </w:r>
      <w:r w:rsidR="004446C7" w:rsidRPr="00DB468C">
        <w:rPr>
          <w:rFonts w:asciiTheme="majorBidi" w:hAnsiTheme="majorBidi" w:cstheme="majorBidi"/>
          <w:sz w:val="24"/>
          <w:szCs w:val="24"/>
          <w:lang w:val="en-GB"/>
        </w:rPr>
        <w:t xml:space="preserve">perceived relative advantages </w:t>
      </w:r>
      <w:r w:rsidR="0069247E" w:rsidRPr="00DB468C">
        <w:rPr>
          <w:rFonts w:asciiTheme="majorBidi" w:hAnsiTheme="majorBidi" w:cstheme="majorBidi"/>
          <w:sz w:val="24"/>
          <w:szCs w:val="24"/>
          <w:lang w:val="en-GB"/>
        </w:rPr>
        <w:t>(</w:t>
      </w:r>
      <w:r w:rsidR="006E7E08" w:rsidRPr="00DB468C">
        <w:rPr>
          <w:rFonts w:asciiTheme="majorBidi" w:hAnsiTheme="majorBidi" w:cstheme="majorBidi"/>
          <w:sz w:val="24"/>
          <w:szCs w:val="24"/>
          <w:lang w:val="en-GB"/>
        </w:rPr>
        <w:t>β</w:t>
      </w:r>
      <w:r w:rsidR="0069247E" w:rsidRPr="00DB468C">
        <w:rPr>
          <w:rFonts w:asciiTheme="majorBidi" w:hAnsiTheme="majorBidi" w:cstheme="majorBidi"/>
          <w:sz w:val="24"/>
          <w:szCs w:val="24"/>
          <w:lang w:val="en-GB"/>
        </w:rPr>
        <w:t xml:space="preserve"> = </w:t>
      </w:r>
      <w:r w:rsidR="00B14D2D" w:rsidRPr="00DB468C">
        <w:rPr>
          <w:rFonts w:asciiTheme="majorBidi" w:hAnsiTheme="majorBidi" w:cstheme="majorBidi"/>
          <w:sz w:val="24"/>
          <w:szCs w:val="24"/>
          <w:lang w:val="en-GB"/>
        </w:rPr>
        <w:t>0.491</w:t>
      </w:r>
      <w:r w:rsidR="0069247E" w:rsidRPr="00DB468C">
        <w:rPr>
          <w:rFonts w:asciiTheme="majorBidi" w:hAnsiTheme="majorBidi" w:cstheme="majorBidi"/>
          <w:sz w:val="24"/>
          <w:szCs w:val="24"/>
          <w:lang w:val="en-GB"/>
        </w:rPr>
        <w:t xml:space="preserve">, t = </w:t>
      </w:r>
      <w:r w:rsidR="00B14D2D" w:rsidRPr="00DB468C">
        <w:rPr>
          <w:rFonts w:asciiTheme="majorBidi" w:hAnsiTheme="majorBidi" w:cstheme="majorBidi"/>
          <w:sz w:val="24"/>
          <w:szCs w:val="24"/>
          <w:lang w:val="en-GB"/>
        </w:rPr>
        <w:t>8.284</w:t>
      </w:r>
      <w:r w:rsidR="0069247E" w:rsidRPr="00DB468C">
        <w:rPr>
          <w:rFonts w:asciiTheme="majorBidi" w:hAnsiTheme="majorBidi" w:cstheme="majorBidi"/>
          <w:sz w:val="24"/>
          <w:szCs w:val="24"/>
          <w:lang w:val="en-GB"/>
        </w:rPr>
        <w:t>, p &lt; .0</w:t>
      </w:r>
      <w:r w:rsidR="00B14D2D" w:rsidRPr="00DB468C">
        <w:rPr>
          <w:rFonts w:asciiTheme="majorBidi" w:hAnsiTheme="majorBidi" w:cstheme="majorBidi"/>
          <w:sz w:val="24"/>
          <w:szCs w:val="24"/>
          <w:lang w:val="en-GB"/>
        </w:rPr>
        <w:t>01</w:t>
      </w:r>
      <w:r w:rsidR="0049231E" w:rsidRPr="00DB468C">
        <w:rPr>
          <w:rFonts w:asciiTheme="majorBidi" w:hAnsiTheme="majorBidi" w:cstheme="majorBidi"/>
          <w:sz w:val="24"/>
          <w:szCs w:val="24"/>
          <w:lang w:val="en-GB"/>
        </w:rPr>
        <w:t xml:space="preserve">) and </w:t>
      </w:r>
      <w:r w:rsidR="00B14D2D" w:rsidRPr="00DB468C">
        <w:rPr>
          <w:rFonts w:asciiTheme="majorBidi" w:hAnsiTheme="majorBidi" w:cstheme="majorBidi"/>
          <w:sz w:val="24"/>
          <w:szCs w:val="24"/>
          <w:lang w:val="en-GB"/>
        </w:rPr>
        <w:t xml:space="preserve">perceived compatibility </w:t>
      </w:r>
      <w:r w:rsidR="0069247E" w:rsidRPr="00DB468C">
        <w:rPr>
          <w:rFonts w:asciiTheme="majorBidi" w:hAnsiTheme="majorBidi" w:cstheme="majorBidi"/>
          <w:sz w:val="24"/>
          <w:szCs w:val="24"/>
          <w:lang w:val="en-GB"/>
        </w:rPr>
        <w:t>(</w:t>
      </w:r>
      <w:r w:rsidR="006E7E08" w:rsidRPr="00DB468C">
        <w:rPr>
          <w:rFonts w:asciiTheme="majorBidi" w:hAnsiTheme="majorBidi" w:cstheme="majorBidi"/>
          <w:sz w:val="24"/>
          <w:szCs w:val="24"/>
          <w:lang w:val="en-GB"/>
        </w:rPr>
        <w:t>β</w:t>
      </w:r>
      <w:r w:rsidR="0069247E" w:rsidRPr="00DB468C">
        <w:rPr>
          <w:rFonts w:asciiTheme="majorBidi" w:hAnsiTheme="majorBidi" w:cstheme="majorBidi"/>
          <w:sz w:val="24"/>
          <w:szCs w:val="24"/>
          <w:lang w:val="en-GB"/>
        </w:rPr>
        <w:t xml:space="preserve"> = </w:t>
      </w:r>
      <w:r w:rsidR="005A2AA4" w:rsidRPr="00DB468C">
        <w:rPr>
          <w:rFonts w:asciiTheme="majorBidi" w:hAnsiTheme="majorBidi" w:cstheme="majorBidi"/>
          <w:sz w:val="24"/>
          <w:szCs w:val="24"/>
          <w:lang w:val="en-GB"/>
        </w:rPr>
        <w:t>0.269</w:t>
      </w:r>
      <w:r w:rsidR="006E7E08" w:rsidRPr="00DB468C">
        <w:rPr>
          <w:rFonts w:asciiTheme="majorBidi" w:hAnsiTheme="majorBidi" w:cstheme="majorBidi"/>
          <w:sz w:val="24"/>
          <w:szCs w:val="24"/>
          <w:lang w:val="en-GB"/>
        </w:rPr>
        <w:t xml:space="preserve">, </w:t>
      </w:r>
      <w:r w:rsidR="0069247E" w:rsidRPr="00DB468C">
        <w:rPr>
          <w:rFonts w:asciiTheme="majorBidi" w:hAnsiTheme="majorBidi" w:cstheme="majorBidi"/>
          <w:sz w:val="24"/>
          <w:szCs w:val="24"/>
          <w:lang w:val="en-GB"/>
        </w:rPr>
        <w:t xml:space="preserve">t = </w:t>
      </w:r>
      <w:r w:rsidR="005A2AA4" w:rsidRPr="00DB468C">
        <w:rPr>
          <w:rFonts w:asciiTheme="majorBidi" w:hAnsiTheme="majorBidi" w:cstheme="majorBidi"/>
          <w:sz w:val="24"/>
          <w:szCs w:val="24"/>
          <w:lang w:val="en-GB"/>
        </w:rPr>
        <w:t>4.381</w:t>
      </w:r>
      <w:r w:rsidR="0049231E" w:rsidRPr="00DB468C">
        <w:rPr>
          <w:rFonts w:asciiTheme="majorBidi" w:hAnsiTheme="majorBidi" w:cstheme="majorBidi"/>
          <w:sz w:val="24"/>
          <w:szCs w:val="24"/>
          <w:lang w:val="en-GB"/>
        </w:rPr>
        <w:t xml:space="preserve">, p &lt; .001) </w:t>
      </w:r>
      <w:r w:rsidR="00A76565" w:rsidRPr="00DB468C">
        <w:rPr>
          <w:rFonts w:asciiTheme="majorBidi" w:hAnsiTheme="majorBidi" w:cstheme="majorBidi"/>
          <w:sz w:val="24"/>
          <w:szCs w:val="24"/>
          <w:lang w:val="en-GB"/>
        </w:rPr>
        <w:t>have</w:t>
      </w:r>
      <w:r w:rsidR="0069247E" w:rsidRPr="00DB468C">
        <w:rPr>
          <w:rFonts w:asciiTheme="majorBidi" w:hAnsiTheme="majorBidi" w:cstheme="majorBidi"/>
          <w:sz w:val="24"/>
          <w:szCs w:val="24"/>
          <w:lang w:val="en-GB"/>
        </w:rPr>
        <w:t xml:space="preserve"> positive impact on </w:t>
      </w:r>
      <w:r w:rsidR="006E7E08" w:rsidRPr="00DB468C">
        <w:rPr>
          <w:rFonts w:asciiTheme="majorBidi" w:hAnsiTheme="majorBidi" w:cstheme="majorBidi"/>
          <w:sz w:val="24"/>
          <w:szCs w:val="24"/>
          <w:lang w:val="en-GB"/>
        </w:rPr>
        <w:t>attitude</w:t>
      </w:r>
      <w:r w:rsidR="00A76565" w:rsidRPr="00DB468C">
        <w:rPr>
          <w:rFonts w:asciiTheme="majorBidi" w:hAnsiTheme="majorBidi" w:cstheme="majorBidi"/>
          <w:sz w:val="24"/>
          <w:szCs w:val="24"/>
          <w:lang w:val="en-GB"/>
        </w:rPr>
        <w:t xml:space="preserve">. Similarly, perceived relative advantages (β = </w:t>
      </w:r>
      <w:r w:rsidR="004D31E5" w:rsidRPr="00DB468C">
        <w:rPr>
          <w:rFonts w:asciiTheme="majorBidi" w:hAnsiTheme="majorBidi" w:cstheme="majorBidi"/>
          <w:sz w:val="24"/>
          <w:szCs w:val="24"/>
          <w:lang w:val="en-GB"/>
        </w:rPr>
        <w:t>0.442</w:t>
      </w:r>
      <w:r w:rsidR="00A76565" w:rsidRPr="00DB468C">
        <w:rPr>
          <w:rFonts w:asciiTheme="majorBidi" w:hAnsiTheme="majorBidi" w:cstheme="majorBidi"/>
          <w:sz w:val="24"/>
          <w:szCs w:val="24"/>
          <w:lang w:val="en-GB"/>
        </w:rPr>
        <w:t xml:space="preserve">, t = </w:t>
      </w:r>
      <w:r w:rsidR="004D31E5" w:rsidRPr="00DB468C">
        <w:rPr>
          <w:rFonts w:asciiTheme="majorBidi" w:hAnsiTheme="majorBidi" w:cstheme="majorBidi"/>
          <w:sz w:val="24"/>
          <w:szCs w:val="24"/>
          <w:lang w:val="en-GB"/>
        </w:rPr>
        <w:t>6.387</w:t>
      </w:r>
      <w:r w:rsidR="00A76565" w:rsidRPr="00DB468C">
        <w:rPr>
          <w:rFonts w:asciiTheme="majorBidi" w:hAnsiTheme="majorBidi" w:cstheme="majorBidi"/>
          <w:sz w:val="24"/>
          <w:szCs w:val="24"/>
          <w:lang w:val="en-GB"/>
        </w:rPr>
        <w:t>, p &lt; .001</w:t>
      </w:r>
      <w:r w:rsidR="0049231E" w:rsidRPr="00DB468C">
        <w:rPr>
          <w:rFonts w:asciiTheme="majorBidi" w:hAnsiTheme="majorBidi" w:cstheme="majorBidi"/>
          <w:sz w:val="24"/>
          <w:szCs w:val="24"/>
          <w:lang w:val="en-GB"/>
        </w:rPr>
        <w:t xml:space="preserve">) and </w:t>
      </w:r>
      <w:r w:rsidR="00A76565" w:rsidRPr="00DB468C">
        <w:rPr>
          <w:rFonts w:asciiTheme="majorBidi" w:hAnsiTheme="majorBidi" w:cstheme="majorBidi"/>
          <w:sz w:val="24"/>
          <w:szCs w:val="24"/>
          <w:lang w:val="en-GB"/>
        </w:rPr>
        <w:lastRenderedPageBreak/>
        <w:t xml:space="preserve">perceived compatibility have positive impact on </w:t>
      </w:r>
      <w:r w:rsidR="008800C1" w:rsidRPr="00DB468C">
        <w:rPr>
          <w:rFonts w:asciiTheme="majorBidi" w:hAnsiTheme="majorBidi" w:cstheme="majorBidi"/>
          <w:sz w:val="24"/>
          <w:szCs w:val="24"/>
          <w:lang w:val="en-GB"/>
        </w:rPr>
        <w:t xml:space="preserve">organizational </w:t>
      </w:r>
      <w:r w:rsidR="00A35E23" w:rsidRPr="00DB468C">
        <w:rPr>
          <w:rFonts w:asciiTheme="majorBidi" w:hAnsiTheme="majorBidi" w:cstheme="majorBidi"/>
          <w:sz w:val="24"/>
          <w:szCs w:val="24"/>
          <w:lang w:val="en-GB"/>
        </w:rPr>
        <w:t xml:space="preserve">resources </w:t>
      </w:r>
      <w:r w:rsidR="008800C1" w:rsidRPr="00DB468C">
        <w:rPr>
          <w:rFonts w:asciiTheme="majorBidi" w:hAnsiTheme="majorBidi" w:cstheme="majorBidi"/>
          <w:sz w:val="24"/>
          <w:szCs w:val="24"/>
          <w:lang w:val="en-GB"/>
        </w:rPr>
        <w:t xml:space="preserve">readiness. </w:t>
      </w:r>
      <w:r w:rsidR="004D7A9A" w:rsidRPr="00DB468C">
        <w:rPr>
          <w:rFonts w:asciiTheme="majorBidi" w:hAnsiTheme="majorBidi" w:cstheme="majorBidi"/>
          <w:sz w:val="24"/>
          <w:szCs w:val="24"/>
          <w:lang w:val="en-GB"/>
        </w:rPr>
        <w:t xml:space="preserve">However, perceived </w:t>
      </w:r>
      <w:r w:rsidR="008800C1" w:rsidRPr="00DB468C">
        <w:rPr>
          <w:rFonts w:asciiTheme="majorBidi" w:hAnsiTheme="majorBidi" w:cstheme="majorBidi"/>
          <w:sz w:val="24"/>
          <w:szCs w:val="24"/>
          <w:lang w:val="en-GB"/>
        </w:rPr>
        <w:t>complexity has</w:t>
      </w:r>
      <w:r w:rsidR="004D7A9A" w:rsidRPr="00DB468C">
        <w:rPr>
          <w:rFonts w:asciiTheme="majorBidi" w:hAnsiTheme="majorBidi" w:cstheme="majorBidi"/>
          <w:sz w:val="24"/>
          <w:szCs w:val="24"/>
          <w:lang w:val="en-GB"/>
        </w:rPr>
        <w:t xml:space="preserve"> a negative and significant influence on attitude (β = -0.219, t = 4.215, p &lt; .001) </w:t>
      </w:r>
      <w:r w:rsidR="008800C1" w:rsidRPr="00DB468C">
        <w:rPr>
          <w:rFonts w:asciiTheme="majorBidi" w:hAnsiTheme="majorBidi" w:cstheme="majorBidi"/>
          <w:sz w:val="24"/>
          <w:szCs w:val="24"/>
          <w:lang w:val="en-GB"/>
        </w:rPr>
        <w:t>and organizational</w:t>
      </w:r>
      <w:r w:rsidR="004D7A9A" w:rsidRPr="00DB468C">
        <w:rPr>
          <w:rFonts w:asciiTheme="majorBidi" w:hAnsiTheme="majorBidi" w:cstheme="majorBidi"/>
          <w:sz w:val="24"/>
          <w:szCs w:val="24"/>
          <w:lang w:val="en-GB"/>
        </w:rPr>
        <w:t xml:space="preserve"> readiness</w:t>
      </w:r>
      <w:r w:rsidR="0049231E" w:rsidRPr="00DB468C">
        <w:rPr>
          <w:rFonts w:asciiTheme="majorBidi" w:hAnsiTheme="majorBidi" w:cstheme="majorBidi"/>
          <w:sz w:val="24"/>
          <w:szCs w:val="24"/>
          <w:lang w:val="en-GB"/>
        </w:rPr>
        <w:t xml:space="preserve"> (β = -0.272, t = 4.764, p &lt; .001)</w:t>
      </w:r>
      <w:r w:rsidR="008800C1" w:rsidRPr="00DB468C">
        <w:rPr>
          <w:rFonts w:asciiTheme="majorBidi" w:hAnsiTheme="majorBidi" w:cstheme="majorBidi"/>
          <w:sz w:val="24"/>
          <w:szCs w:val="24"/>
          <w:lang w:val="en-GB"/>
        </w:rPr>
        <w:t xml:space="preserve"> as depicted in Figure 2.</w:t>
      </w:r>
      <w:r w:rsidR="00C34BD7" w:rsidRPr="00DB468C">
        <w:rPr>
          <w:rFonts w:asciiTheme="majorBidi" w:hAnsiTheme="majorBidi" w:cstheme="majorBidi"/>
          <w:sz w:val="24"/>
          <w:szCs w:val="24"/>
          <w:lang w:val="en-GB"/>
        </w:rPr>
        <w:t xml:space="preserve"> </w:t>
      </w:r>
      <w:r w:rsidR="00051A0F" w:rsidRPr="00DB468C">
        <w:rPr>
          <w:rFonts w:asciiTheme="majorBidi" w:hAnsiTheme="majorBidi" w:cstheme="majorBidi"/>
          <w:sz w:val="24"/>
          <w:szCs w:val="24"/>
          <w:lang w:val="en-GB"/>
        </w:rPr>
        <w:t>Thus, hypotheses H1</w:t>
      </w:r>
      <w:r w:rsidR="00A52946" w:rsidRPr="00DB468C">
        <w:rPr>
          <w:rFonts w:asciiTheme="majorBidi" w:hAnsiTheme="majorBidi" w:cstheme="majorBidi"/>
          <w:sz w:val="24"/>
          <w:szCs w:val="24"/>
          <w:lang w:val="en-GB"/>
        </w:rPr>
        <w:t>a-H1c</w:t>
      </w:r>
      <w:r w:rsidR="00051A0F" w:rsidRPr="00DB468C">
        <w:rPr>
          <w:rFonts w:asciiTheme="majorBidi" w:hAnsiTheme="majorBidi" w:cstheme="majorBidi"/>
          <w:sz w:val="24"/>
          <w:szCs w:val="24"/>
          <w:lang w:val="en-GB"/>
        </w:rPr>
        <w:t xml:space="preserve"> and H2</w:t>
      </w:r>
      <w:r w:rsidR="00A52946" w:rsidRPr="00DB468C">
        <w:rPr>
          <w:rFonts w:asciiTheme="majorBidi" w:hAnsiTheme="majorBidi" w:cstheme="majorBidi"/>
          <w:sz w:val="24"/>
          <w:szCs w:val="24"/>
          <w:lang w:val="en-GB"/>
        </w:rPr>
        <w:t>a-H2c</w:t>
      </w:r>
      <w:r w:rsidR="00051A0F" w:rsidRPr="00DB468C">
        <w:rPr>
          <w:rFonts w:asciiTheme="majorBidi" w:hAnsiTheme="majorBidi" w:cstheme="majorBidi"/>
          <w:sz w:val="24"/>
          <w:szCs w:val="24"/>
          <w:lang w:val="en-GB"/>
        </w:rPr>
        <w:t xml:space="preserve"> are fully supported. </w:t>
      </w:r>
    </w:p>
    <w:p w14:paraId="283C8CEC" w14:textId="73AEF2BE" w:rsidR="00EA0981" w:rsidRPr="00DB468C" w:rsidRDefault="00C34BD7" w:rsidP="00654695">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The structural </w:t>
      </w:r>
      <w:r w:rsidR="00896222" w:rsidRPr="00DB468C">
        <w:rPr>
          <w:rFonts w:asciiTheme="majorBidi" w:hAnsiTheme="majorBidi" w:cstheme="majorBidi"/>
          <w:sz w:val="24"/>
          <w:szCs w:val="24"/>
          <w:lang w:val="en-GB"/>
        </w:rPr>
        <w:t xml:space="preserve">relative advantages, compatibility, and </w:t>
      </w:r>
      <w:r w:rsidR="00EB4B96" w:rsidRPr="00DB468C">
        <w:rPr>
          <w:rFonts w:asciiTheme="majorBidi" w:hAnsiTheme="majorBidi" w:cstheme="majorBidi"/>
          <w:sz w:val="24"/>
          <w:szCs w:val="24"/>
          <w:lang w:val="en-GB"/>
        </w:rPr>
        <w:t>compatibility explain</w:t>
      </w:r>
      <w:r w:rsidR="00896222" w:rsidRPr="00DB468C">
        <w:rPr>
          <w:rFonts w:asciiTheme="majorBidi" w:hAnsiTheme="majorBidi" w:cstheme="majorBidi"/>
          <w:sz w:val="24"/>
          <w:szCs w:val="24"/>
          <w:lang w:val="en-GB"/>
        </w:rPr>
        <w:t xml:space="preserve"> 66.7</w:t>
      </w:r>
      <w:r w:rsidRPr="00DB468C">
        <w:rPr>
          <w:rFonts w:asciiTheme="majorBidi" w:hAnsiTheme="majorBidi" w:cstheme="majorBidi"/>
          <w:sz w:val="24"/>
          <w:szCs w:val="24"/>
          <w:lang w:val="en-GB"/>
        </w:rPr>
        <w:t xml:space="preserve">% </w:t>
      </w:r>
      <w:r w:rsidR="00EB4B96" w:rsidRPr="00DB468C">
        <w:rPr>
          <w:rFonts w:asciiTheme="majorBidi" w:hAnsiTheme="majorBidi" w:cstheme="majorBidi"/>
          <w:sz w:val="24"/>
          <w:szCs w:val="24"/>
          <w:lang w:val="en-GB"/>
        </w:rPr>
        <w:t>and 59.4% of the</w:t>
      </w:r>
      <w:r w:rsidRPr="00DB468C">
        <w:rPr>
          <w:rFonts w:asciiTheme="majorBidi" w:hAnsiTheme="majorBidi" w:cstheme="majorBidi"/>
          <w:sz w:val="24"/>
          <w:szCs w:val="24"/>
          <w:lang w:val="en-GB"/>
        </w:rPr>
        <w:t xml:space="preserve"> variance in </w:t>
      </w:r>
      <w:r w:rsidR="00896222" w:rsidRPr="00DB468C">
        <w:rPr>
          <w:rFonts w:asciiTheme="majorBidi" w:hAnsiTheme="majorBidi" w:cstheme="majorBidi"/>
          <w:sz w:val="24"/>
          <w:szCs w:val="24"/>
          <w:lang w:val="en-GB"/>
        </w:rPr>
        <w:t>attitude</w:t>
      </w:r>
      <w:r w:rsidR="00EB4B96" w:rsidRPr="00DB468C">
        <w:rPr>
          <w:rFonts w:asciiTheme="majorBidi" w:hAnsiTheme="majorBidi" w:cstheme="majorBidi"/>
          <w:sz w:val="24"/>
          <w:szCs w:val="24"/>
          <w:lang w:val="en-GB"/>
        </w:rPr>
        <w:t xml:space="preserve"> and organizational readiness</w:t>
      </w:r>
      <w:r w:rsidR="00A62D1F" w:rsidRPr="00DB468C">
        <w:rPr>
          <w:rFonts w:asciiTheme="majorBidi" w:hAnsiTheme="majorBidi" w:cstheme="majorBidi"/>
          <w:sz w:val="24"/>
          <w:szCs w:val="24"/>
          <w:lang w:val="en-GB"/>
        </w:rPr>
        <w:t xml:space="preserve"> respectively</w:t>
      </w:r>
      <w:r w:rsidRPr="00DB468C">
        <w:rPr>
          <w:rFonts w:asciiTheme="majorBidi" w:hAnsiTheme="majorBidi" w:cstheme="majorBidi"/>
          <w:sz w:val="24"/>
          <w:szCs w:val="24"/>
          <w:lang w:val="en-GB"/>
        </w:rPr>
        <w:t>. The ƒ</w:t>
      </w:r>
      <w:r w:rsidRPr="00DB468C">
        <w:rPr>
          <w:rFonts w:asciiTheme="majorBidi" w:hAnsiTheme="majorBidi" w:cstheme="majorBidi"/>
          <w:sz w:val="24"/>
          <w:szCs w:val="24"/>
          <w:vertAlign w:val="superscript"/>
          <w:lang w:val="en-GB"/>
        </w:rPr>
        <w:t>2</w:t>
      </w:r>
      <w:r w:rsidRPr="00DB468C">
        <w:rPr>
          <w:rFonts w:asciiTheme="majorBidi" w:hAnsiTheme="majorBidi" w:cstheme="majorBidi"/>
          <w:sz w:val="24"/>
          <w:szCs w:val="24"/>
          <w:lang w:val="en-GB"/>
        </w:rPr>
        <w:t xml:space="preserve"> results of </w:t>
      </w:r>
      <w:r w:rsidR="00493632" w:rsidRPr="00DB468C">
        <w:rPr>
          <w:rFonts w:asciiTheme="majorBidi" w:hAnsiTheme="majorBidi" w:cstheme="majorBidi"/>
          <w:sz w:val="24"/>
          <w:szCs w:val="24"/>
          <w:lang w:val="en-GB"/>
        </w:rPr>
        <w:t xml:space="preserve">relative advantages </w:t>
      </w:r>
      <w:r w:rsidRPr="00DB468C">
        <w:rPr>
          <w:rFonts w:asciiTheme="majorBidi" w:hAnsiTheme="majorBidi" w:cstheme="majorBidi"/>
          <w:sz w:val="24"/>
          <w:szCs w:val="24"/>
          <w:lang w:val="en-GB"/>
        </w:rPr>
        <w:t>(</w:t>
      </w:r>
      <w:r w:rsidR="00493632" w:rsidRPr="00DB468C">
        <w:rPr>
          <w:rFonts w:asciiTheme="majorBidi" w:hAnsiTheme="majorBidi" w:cstheme="majorBidi"/>
          <w:sz w:val="24"/>
          <w:szCs w:val="24"/>
          <w:lang w:val="en-GB"/>
        </w:rPr>
        <w:t>0.470</w:t>
      </w:r>
      <w:r w:rsidR="009E58BF" w:rsidRPr="00DB468C">
        <w:rPr>
          <w:rFonts w:asciiTheme="majorBidi" w:hAnsiTheme="majorBidi" w:cstheme="majorBidi"/>
          <w:sz w:val="24"/>
          <w:szCs w:val="24"/>
          <w:lang w:val="en-GB"/>
        </w:rPr>
        <w:t xml:space="preserve">), </w:t>
      </w:r>
      <w:r w:rsidR="00CA3145" w:rsidRPr="00DB468C">
        <w:rPr>
          <w:rFonts w:asciiTheme="majorBidi" w:hAnsiTheme="majorBidi" w:cstheme="majorBidi"/>
          <w:sz w:val="24"/>
          <w:szCs w:val="24"/>
          <w:lang w:val="en-GB"/>
        </w:rPr>
        <w:t xml:space="preserve">compatibility </w:t>
      </w:r>
      <w:r w:rsidRPr="00DB468C">
        <w:rPr>
          <w:rFonts w:asciiTheme="majorBidi" w:hAnsiTheme="majorBidi" w:cstheme="majorBidi"/>
          <w:sz w:val="24"/>
          <w:szCs w:val="24"/>
          <w:lang w:val="en-GB"/>
        </w:rPr>
        <w:t>(</w:t>
      </w:r>
      <w:r w:rsidR="00493632" w:rsidRPr="00DB468C">
        <w:rPr>
          <w:rFonts w:asciiTheme="majorBidi" w:hAnsiTheme="majorBidi" w:cstheme="majorBidi"/>
          <w:sz w:val="24"/>
          <w:szCs w:val="24"/>
          <w:lang w:val="en-GB"/>
        </w:rPr>
        <w:t>0.142</w:t>
      </w:r>
      <w:r w:rsidRPr="00DB468C">
        <w:rPr>
          <w:rFonts w:asciiTheme="majorBidi" w:hAnsiTheme="majorBidi" w:cstheme="majorBidi"/>
          <w:sz w:val="24"/>
          <w:szCs w:val="24"/>
          <w:lang w:val="en-GB"/>
        </w:rPr>
        <w:t xml:space="preserve">), and </w:t>
      </w:r>
      <w:r w:rsidR="00A75913" w:rsidRPr="00DB468C">
        <w:rPr>
          <w:rFonts w:asciiTheme="majorBidi" w:hAnsiTheme="majorBidi" w:cstheme="majorBidi"/>
          <w:sz w:val="24"/>
          <w:szCs w:val="24"/>
          <w:lang w:val="en-GB"/>
        </w:rPr>
        <w:t>complexity</w:t>
      </w:r>
      <w:r w:rsidR="00387F04" w:rsidRPr="00DB468C">
        <w:rPr>
          <w:rFonts w:asciiTheme="majorBidi" w:hAnsiTheme="majorBidi" w:cstheme="majorBidi"/>
          <w:sz w:val="24"/>
          <w:szCs w:val="24"/>
          <w:lang w:val="en-GB"/>
        </w:rPr>
        <w:t xml:space="preserve"> </w:t>
      </w:r>
      <w:r w:rsidRPr="00DB468C">
        <w:rPr>
          <w:rFonts w:asciiTheme="majorBidi" w:hAnsiTheme="majorBidi" w:cstheme="majorBidi"/>
          <w:sz w:val="24"/>
          <w:szCs w:val="24"/>
          <w:lang w:val="en-GB"/>
        </w:rPr>
        <w:t>(</w:t>
      </w:r>
      <w:r w:rsidR="00B27ED8" w:rsidRPr="00DB468C">
        <w:rPr>
          <w:rFonts w:asciiTheme="majorBidi" w:hAnsiTheme="majorBidi" w:cstheme="majorBidi"/>
          <w:sz w:val="24"/>
          <w:szCs w:val="24"/>
          <w:lang w:val="en-GB"/>
        </w:rPr>
        <w:t>0.094</w:t>
      </w:r>
      <w:r w:rsidRPr="00DB468C">
        <w:rPr>
          <w:rFonts w:asciiTheme="majorBidi" w:hAnsiTheme="majorBidi" w:cstheme="majorBidi"/>
          <w:sz w:val="24"/>
          <w:szCs w:val="24"/>
          <w:lang w:val="en-GB"/>
        </w:rPr>
        <w:t>), respectively,</w:t>
      </w:r>
      <w:r w:rsidR="00B27ED8" w:rsidRPr="00DB468C">
        <w:rPr>
          <w:rFonts w:asciiTheme="majorBidi" w:hAnsiTheme="majorBidi" w:cstheme="majorBidi"/>
          <w:sz w:val="24"/>
          <w:szCs w:val="24"/>
          <w:lang w:val="en-GB"/>
        </w:rPr>
        <w:t xml:space="preserve"> </w:t>
      </w:r>
      <w:r w:rsidRPr="00DB468C">
        <w:rPr>
          <w:rFonts w:asciiTheme="majorBidi" w:hAnsiTheme="majorBidi" w:cstheme="majorBidi"/>
          <w:sz w:val="24"/>
          <w:szCs w:val="24"/>
          <w:lang w:val="en-GB"/>
        </w:rPr>
        <w:t>reveal a</w:t>
      </w:r>
      <w:r w:rsidR="00CA3145" w:rsidRPr="00DB468C">
        <w:rPr>
          <w:rFonts w:asciiTheme="majorBidi" w:hAnsiTheme="majorBidi" w:cstheme="majorBidi"/>
          <w:sz w:val="24"/>
          <w:szCs w:val="24"/>
          <w:lang w:val="en-GB"/>
        </w:rPr>
        <w:t xml:space="preserve"> large, medium, and</w:t>
      </w:r>
      <w:r w:rsidRPr="00DB468C">
        <w:rPr>
          <w:rFonts w:asciiTheme="majorBidi" w:hAnsiTheme="majorBidi" w:cstheme="majorBidi"/>
          <w:sz w:val="24"/>
          <w:szCs w:val="24"/>
          <w:lang w:val="en-GB"/>
        </w:rPr>
        <w:t xml:space="preserve"> small effect on </w:t>
      </w:r>
      <w:r w:rsidR="00CA3145" w:rsidRPr="00DB468C">
        <w:rPr>
          <w:rFonts w:asciiTheme="majorBidi" w:hAnsiTheme="majorBidi" w:cstheme="majorBidi"/>
          <w:sz w:val="24"/>
          <w:szCs w:val="24"/>
          <w:lang w:val="en-GB"/>
        </w:rPr>
        <w:t>attitude</w:t>
      </w:r>
      <w:r w:rsidRPr="00DB468C">
        <w:rPr>
          <w:rFonts w:asciiTheme="majorBidi" w:hAnsiTheme="majorBidi" w:cstheme="majorBidi"/>
          <w:sz w:val="24"/>
          <w:szCs w:val="24"/>
          <w:lang w:val="en-GB"/>
        </w:rPr>
        <w:t>.</w:t>
      </w:r>
      <w:r w:rsidR="00387F04" w:rsidRPr="00DB468C">
        <w:rPr>
          <w:rFonts w:asciiTheme="majorBidi" w:hAnsiTheme="majorBidi" w:cstheme="majorBidi"/>
          <w:sz w:val="24"/>
          <w:szCs w:val="24"/>
          <w:lang w:val="en-GB"/>
        </w:rPr>
        <w:t xml:space="preserve"> </w:t>
      </w:r>
      <w:r w:rsidR="002C5053" w:rsidRPr="00DB468C">
        <w:rPr>
          <w:rFonts w:asciiTheme="majorBidi" w:hAnsiTheme="majorBidi" w:cstheme="majorBidi"/>
          <w:sz w:val="24"/>
          <w:szCs w:val="24"/>
          <w:lang w:val="en-GB"/>
        </w:rPr>
        <w:t>Likewise</w:t>
      </w:r>
      <w:r w:rsidR="00387F04" w:rsidRPr="00DB468C">
        <w:rPr>
          <w:rFonts w:asciiTheme="majorBidi" w:hAnsiTheme="majorBidi" w:cstheme="majorBidi"/>
          <w:sz w:val="24"/>
          <w:szCs w:val="24"/>
          <w:lang w:val="en-GB"/>
        </w:rPr>
        <w:t>, the relative advantages (0.309</w:t>
      </w:r>
      <w:r w:rsidR="002C5053" w:rsidRPr="00DB468C">
        <w:rPr>
          <w:rFonts w:asciiTheme="majorBidi" w:hAnsiTheme="majorBidi" w:cstheme="majorBidi"/>
          <w:sz w:val="24"/>
          <w:szCs w:val="24"/>
          <w:lang w:val="en-GB"/>
        </w:rPr>
        <w:t>) ha</w:t>
      </w:r>
      <w:r w:rsidR="008C3C07" w:rsidRPr="00DB468C">
        <w:rPr>
          <w:rFonts w:asciiTheme="majorBidi" w:hAnsiTheme="majorBidi" w:cstheme="majorBidi"/>
          <w:sz w:val="24"/>
          <w:szCs w:val="24"/>
          <w:lang w:val="en-GB"/>
        </w:rPr>
        <w:t>ve</w:t>
      </w:r>
      <w:r w:rsidR="00387F04" w:rsidRPr="00DB468C">
        <w:rPr>
          <w:rFonts w:asciiTheme="majorBidi" w:hAnsiTheme="majorBidi" w:cstheme="majorBidi"/>
          <w:sz w:val="24"/>
          <w:szCs w:val="24"/>
          <w:lang w:val="en-GB"/>
        </w:rPr>
        <w:t xml:space="preserve"> </w:t>
      </w:r>
      <w:r w:rsidR="008C3C07" w:rsidRPr="00DB468C">
        <w:rPr>
          <w:rFonts w:asciiTheme="majorBidi" w:hAnsiTheme="majorBidi" w:cstheme="majorBidi"/>
          <w:sz w:val="24"/>
          <w:szCs w:val="24"/>
          <w:lang w:val="en-GB"/>
        </w:rPr>
        <w:t xml:space="preserve">a </w:t>
      </w:r>
      <w:r w:rsidR="00387F04" w:rsidRPr="00DB468C">
        <w:rPr>
          <w:rFonts w:asciiTheme="majorBidi" w:hAnsiTheme="majorBidi" w:cstheme="majorBidi"/>
          <w:sz w:val="24"/>
          <w:szCs w:val="24"/>
          <w:lang w:val="en-GB"/>
        </w:rPr>
        <w:t>slightly large effect on organizational readiness, while compatibility (</w:t>
      </w:r>
      <w:r w:rsidR="002C5053" w:rsidRPr="00DB468C">
        <w:rPr>
          <w:rFonts w:asciiTheme="majorBidi" w:hAnsiTheme="majorBidi" w:cstheme="majorBidi"/>
          <w:sz w:val="24"/>
          <w:szCs w:val="24"/>
          <w:lang w:val="en-GB"/>
        </w:rPr>
        <w:t>0.070</w:t>
      </w:r>
      <w:r w:rsidR="00387F04" w:rsidRPr="00DB468C">
        <w:rPr>
          <w:rFonts w:asciiTheme="majorBidi" w:hAnsiTheme="majorBidi" w:cstheme="majorBidi"/>
          <w:sz w:val="24"/>
          <w:szCs w:val="24"/>
          <w:lang w:val="en-GB"/>
        </w:rPr>
        <w:t xml:space="preserve">), and </w:t>
      </w:r>
      <w:r w:rsidR="00A75913" w:rsidRPr="00DB468C">
        <w:rPr>
          <w:rFonts w:asciiTheme="majorBidi" w:hAnsiTheme="majorBidi" w:cstheme="majorBidi"/>
          <w:sz w:val="24"/>
          <w:szCs w:val="24"/>
          <w:lang w:val="en-GB"/>
        </w:rPr>
        <w:t>complexity</w:t>
      </w:r>
      <w:r w:rsidR="00387F04" w:rsidRPr="00DB468C">
        <w:rPr>
          <w:rFonts w:asciiTheme="majorBidi" w:hAnsiTheme="majorBidi" w:cstheme="majorBidi"/>
          <w:sz w:val="24"/>
          <w:szCs w:val="24"/>
          <w:lang w:val="en-GB"/>
        </w:rPr>
        <w:t xml:space="preserve"> (</w:t>
      </w:r>
      <w:r w:rsidR="002C5053" w:rsidRPr="00DB468C">
        <w:rPr>
          <w:rFonts w:asciiTheme="majorBidi" w:hAnsiTheme="majorBidi" w:cstheme="majorBidi"/>
          <w:sz w:val="24"/>
          <w:szCs w:val="24"/>
          <w:lang w:val="en-GB"/>
        </w:rPr>
        <w:t>0.118</w:t>
      </w:r>
      <w:r w:rsidR="00387F04" w:rsidRPr="00DB468C">
        <w:rPr>
          <w:rFonts w:asciiTheme="majorBidi" w:hAnsiTheme="majorBidi" w:cstheme="majorBidi"/>
          <w:sz w:val="24"/>
          <w:szCs w:val="24"/>
          <w:lang w:val="en-GB"/>
        </w:rPr>
        <w:t xml:space="preserve">), respectively, reveal a small effect on </w:t>
      </w:r>
      <w:r w:rsidR="002C5053" w:rsidRPr="00DB468C">
        <w:rPr>
          <w:rFonts w:asciiTheme="majorBidi" w:hAnsiTheme="majorBidi" w:cstheme="majorBidi"/>
          <w:sz w:val="24"/>
          <w:szCs w:val="24"/>
          <w:lang w:val="en-GB"/>
        </w:rPr>
        <w:t>organizational readiness.</w:t>
      </w:r>
      <w:r w:rsidR="00A62D1F" w:rsidRPr="00DB468C">
        <w:rPr>
          <w:rFonts w:asciiTheme="majorBidi" w:hAnsiTheme="majorBidi" w:cstheme="majorBidi"/>
          <w:sz w:val="24"/>
          <w:szCs w:val="24"/>
          <w:lang w:val="en-GB"/>
        </w:rPr>
        <w:t xml:space="preserve"> In addition, attitude (</w:t>
      </w:r>
      <w:r w:rsidR="00A856DC" w:rsidRPr="00DB468C">
        <w:rPr>
          <w:rFonts w:asciiTheme="majorBidi" w:hAnsiTheme="majorBidi" w:cstheme="majorBidi"/>
          <w:sz w:val="24"/>
          <w:szCs w:val="24"/>
          <w:lang w:val="en-GB"/>
        </w:rPr>
        <w:t>β</w:t>
      </w:r>
      <w:r w:rsidR="00A62D1F" w:rsidRPr="00DB468C">
        <w:rPr>
          <w:rFonts w:asciiTheme="majorBidi" w:hAnsiTheme="majorBidi" w:cstheme="majorBidi"/>
          <w:sz w:val="24"/>
          <w:szCs w:val="24"/>
          <w:lang w:val="en-GB"/>
        </w:rPr>
        <w:t xml:space="preserve"> = </w:t>
      </w:r>
      <w:r w:rsidR="002C685A" w:rsidRPr="00DB468C">
        <w:rPr>
          <w:rFonts w:asciiTheme="majorBidi" w:hAnsiTheme="majorBidi" w:cstheme="majorBidi"/>
          <w:sz w:val="24"/>
          <w:szCs w:val="24"/>
          <w:lang w:val="en-GB"/>
        </w:rPr>
        <w:t>0.512</w:t>
      </w:r>
      <w:r w:rsidR="00A62D1F" w:rsidRPr="00DB468C">
        <w:rPr>
          <w:rFonts w:asciiTheme="majorBidi" w:hAnsiTheme="majorBidi" w:cstheme="majorBidi"/>
          <w:sz w:val="24"/>
          <w:szCs w:val="24"/>
          <w:lang w:val="en-GB"/>
        </w:rPr>
        <w:t xml:space="preserve">, t = </w:t>
      </w:r>
      <w:r w:rsidR="002C685A" w:rsidRPr="00DB468C">
        <w:rPr>
          <w:rFonts w:asciiTheme="majorBidi" w:hAnsiTheme="majorBidi" w:cstheme="majorBidi"/>
          <w:sz w:val="24"/>
          <w:szCs w:val="24"/>
          <w:lang w:val="en-GB"/>
        </w:rPr>
        <w:t>6.831</w:t>
      </w:r>
      <w:r w:rsidR="00A62D1F" w:rsidRPr="00DB468C">
        <w:rPr>
          <w:rFonts w:asciiTheme="majorBidi" w:hAnsiTheme="majorBidi" w:cstheme="majorBidi"/>
          <w:sz w:val="24"/>
          <w:szCs w:val="24"/>
          <w:lang w:val="en-GB"/>
        </w:rPr>
        <w:t xml:space="preserve">, </w:t>
      </w:r>
      <w:r w:rsidR="002C685A" w:rsidRPr="00DB468C">
        <w:rPr>
          <w:rFonts w:asciiTheme="majorBidi" w:hAnsiTheme="majorBidi" w:cstheme="majorBidi"/>
          <w:sz w:val="24"/>
          <w:szCs w:val="24"/>
          <w:lang w:val="en-GB"/>
        </w:rPr>
        <w:t>p &lt; .001</w:t>
      </w:r>
      <w:r w:rsidR="00A62D1F" w:rsidRPr="00DB468C">
        <w:rPr>
          <w:rFonts w:asciiTheme="majorBidi" w:hAnsiTheme="majorBidi" w:cstheme="majorBidi"/>
          <w:sz w:val="24"/>
          <w:szCs w:val="24"/>
          <w:lang w:val="en-GB"/>
        </w:rPr>
        <w:t xml:space="preserve">), </w:t>
      </w:r>
      <w:r w:rsidR="009D754F" w:rsidRPr="00DB468C">
        <w:rPr>
          <w:rFonts w:asciiTheme="majorBidi" w:hAnsiTheme="majorBidi" w:cstheme="majorBidi"/>
          <w:sz w:val="24"/>
          <w:szCs w:val="24"/>
          <w:lang w:val="en-GB"/>
        </w:rPr>
        <w:t>organizational readiness (</w:t>
      </w:r>
      <w:r w:rsidR="00A856DC" w:rsidRPr="00DB468C">
        <w:rPr>
          <w:rFonts w:asciiTheme="majorBidi" w:hAnsiTheme="majorBidi" w:cstheme="majorBidi"/>
          <w:sz w:val="24"/>
          <w:szCs w:val="24"/>
          <w:lang w:val="en-GB"/>
        </w:rPr>
        <w:t>β</w:t>
      </w:r>
      <w:r w:rsidR="009D754F" w:rsidRPr="00DB468C">
        <w:rPr>
          <w:rFonts w:asciiTheme="majorBidi" w:hAnsiTheme="majorBidi" w:cstheme="majorBidi"/>
          <w:sz w:val="24"/>
          <w:szCs w:val="24"/>
          <w:lang w:val="en-GB"/>
        </w:rPr>
        <w:t xml:space="preserve"> = </w:t>
      </w:r>
      <w:r w:rsidR="00F80506" w:rsidRPr="00DB468C">
        <w:rPr>
          <w:rFonts w:asciiTheme="majorBidi" w:hAnsiTheme="majorBidi" w:cstheme="majorBidi"/>
          <w:sz w:val="24"/>
          <w:szCs w:val="24"/>
          <w:lang w:val="en-GB"/>
        </w:rPr>
        <w:t>0.130</w:t>
      </w:r>
      <w:r w:rsidR="009D754F" w:rsidRPr="00DB468C">
        <w:rPr>
          <w:rFonts w:asciiTheme="majorBidi" w:hAnsiTheme="majorBidi" w:cstheme="majorBidi"/>
          <w:sz w:val="24"/>
          <w:szCs w:val="24"/>
          <w:lang w:val="en-GB"/>
        </w:rPr>
        <w:t xml:space="preserve">, t = </w:t>
      </w:r>
      <w:r w:rsidR="00F80506" w:rsidRPr="00DB468C">
        <w:rPr>
          <w:rFonts w:asciiTheme="majorBidi" w:hAnsiTheme="majorBidi" w:cstheme="majorBidi"/>
          <w:sz w:val="24"/>
          <w:szCs w:val="24"/>
          <w:lang w:val="en-GB"/>
        </w:rPr>
        <w:t>1.814</w:t>
      </w:r>
      <w:r w:rsidR="009D754F" w:rsidRPr="00DB468C">
        <w:rPr>
          <w:rFonts w:asciiTheme="majorBidi" w:hAnsiTheme="majorBidi" w:cstheme="majorBidi"/>
          <w:sz w:val="24"/>
          <w:szCs w:val="24"/>
          <w:lang w:val="en-GB"/>
        </w:rPr>
        <w:t xml:space="preserve">, </w:t>
      </w:r>
      <w:r w:rsidR="006C43B0" w:rsidRPr="00DB468C">
        <w:rPr>
          <w:rFonts w:asciiTheme="majorBidi" w:hAnsiTheme="majorBidi" w:cstheme="majorBidi"/>
          <w:sz w:val="24"/>
          <w:szCs w:val="24"/>
          <w:lang w:val="en-GB"/>
        </w:rPr>
        <w:t>p &lt; 0.05</w:t>
      </w:r>
      <w:r w:rsidR="009D754F" w:rsidRPr="00DB468C">
        <w:rPr>
          <w:rFonts w:asciiTheme="majorBidi" w:hAnsiTheme="majorBidi" w:cstheme="majorBidi"/>
          <w:sz w:val="24"/>
          <w:szCs w:val="24"/>
          <w:lang w:val="en-GB"/>
        </w:rPr>
        <w:t>), innovativeness (</w:t>
      </w:r>
      <w:r w:rsidR="00A856DC" w:rsidRPr="00DB468C">
        <w:rPr>
          <w:rFonts w:asciiTheme="majorBidi" w:hAnsiTheme="majorBidi" w:cstheme="majorBidi"/>
          <w:sz w:val="24"/>
          <w:szCs w:val="24"/>
          <w:lang w:val="en-GB"/>
        </w:rPr>
        <w:t>β</w:t>
      </w:r>
      <w:r w:rsidR="009D754F" w:rsidRPr="00DB468C">
        <w:rPr>
          <w:rFonts w:asciiTheme="majorBidi" w:hAnsiTheme="majorBidi" w:cstheme="majorBidi"/>
          <w:sz w:val="24"/>
          <w:szCs w:val="24"/>
          <w:lang w:val="en-GB"/>
        </w:rPr>
        <w:t xml:space="preserve"> = </w:t>
      </w:r>
      <w:r w:rsidR="00F80506" w:rsidRPr="00DB468C">
        <w:rPr>
          <w:rFonts w:asciiTheme="majorBidi" w:hAnsiTheme="majorBidi" w:cstheme="majorBidi"/>
          <w:sz w:val="24"/>
          <w:szCs w:val="24"/>
          <w:lang w:val="en-GB"/>
        </w:rPr>
        <w:t>0.135</w:t>
      </w:r>
      <w:r w:rsidR="009D754F" w:rsidRPr="00DB468C">
        <w:rPr>
          <w:rFonts w:asciiTheme="majorBidi" w:hAnsiTheme="majorBidi" w:cstheme="majorBidi"/>
          <w:sz w:val="24"/>
          <w:szCs w:val="24"/>
          <w:lang w:val="en-GB"/>
        </w:rPr>
        <w:t xml:space="preserve">, t = </w:t>
      </w:r>
      <w:r w:rsidR="00F80506" w:rsidRPr="00DB468C">
        <w:rPr>
          <w:rFonts w:asciiTheme="majorBidi" w:hAnsiTheme="majorBidi" w:cstheme="majorBidi"/>
          <w:sz w:val="24"/>
          <w:szCs w:val="24"/>
          <w:lang w:val="en-GB"/>
        </w:rPr>
        <w:t>2.362</w:t>
      </w:r>
      <w:r w:rsidR="009D754F" w:rsidRPr="00DB468C">
        <w:rPr>
          <w:rFonts w:asciiTheme="majorBidi" w:hAnsiTheme="majorBidi" w:cstheme="majorBidi"/>
          <w:sz w:val="24"/>
          <w:szCs w:val="24"/>
          <w:lang w:val="en-GB"/>
        </w:rPr>
        <w:t xml:space="preserve">, </w:t>
      </w:r>
      <w:r w:rsidR="006C43B0" w:rsidRPr="00DB468C">
        <w:rPr>
          <w:rFonts w:asciiTheme="majorBidi" w:hAnsiTheme="majorBidi" w:cstheme="majorBidi"/>
          <w:sz w:val="24"/>
          <w:szCs w:val="24"/>
          <w:lang w:val="en-GB"/>
        </w:rPr>
        <w:t>p &lt; .001</w:t>
      </w:r>
      <w:r w:rsidR="009D754F" w:rsidRPr="00DB468C">
        <w:rPr>
          <w:rFonts w:asciiTheme="majorBidi" w:hAnsiTheme="majorBidi" w:cstheme="majorBidi"/>
          <w:sz w:val="24"/>
          <w:szCs w:val="24"/>
          <w:lang w:val="en-GB"/>
        </w:rPr>
        <w:t xml:space="preserve">),  </w:t>
      </w:r>
      <w:r w:rsidR="00A856DC" w:rsidRPr="00DB468C">
        <w:rPr>
          <w:rFonts w:asciiTheme="majorBidi" w:hAnsiTheme="majorBidi" w:cstheme="majorBidi"/>
          <w:sz w:val="24"/>
          <w:szCs w:val="24"/>
          <w:lang w:val="en-GB"/>
        </w:rPr>
        <w:t xml:space="preserve"> </w:t>
      </w:r>
      <w:r w:rsidR="006C43B0" w:rsidRPr="00DB468C">
        <w:rPr>
          <w:rFonts w:asciiTheme="majorBidi" w:hAnsiTheme="majorBidi" w:cstheme="majorBidi"/>
          <w:sz w:val="24"/>
          <w:szCs w:val="24"/>
          <w:lang w:val="en-GB"/>
        </w:rPr>
        <w:t>have a positive and significant impact on E-commerce adoption</w:t>
      </w:r>
      <w:r w:rsidR="00A856DC" w:rsidRPr="00DB468C">
        <w:rPr>
          <w:rFonts w:asciiTheme="majorBidi" w:hAnsiTheme="majorBidi" w:cstheme="majorBidi"/>
          <w:sz w:val="24"/>
          <w:szCs w:val="24"/>
          <w:lang w:val="en-GB"/>
        </w:rPr>
        <w:t>.</w:t>
      </w:r>
      <w:r w:rsidR="00B0429F" w:rsidRPr="00DB468C">
        <w:rPr>
          <w:rFonts w:asciiTheme="majorBidi" w:hAnsiTheme="majorBidi" w:cstheme="majorBidi"/>
          <w:sz w:val="24"/>
          <w:szCs w:val="24"/>
          <w:lang w:val="en-GB"/>
        </w:rPr>
        <w:t xml:space="preserve"> </w:t>
      </w:r>
      <w:r w:rsidR="00A62D1F" w:rsidRPr="00DB468C">
        <w:rPr>
          <w:rFonts w:asciiTheme="majorBidi" w:hAnsiTheme="majorBidi" w:cstheme="majorBidi"/>
          <w:sz w:val="24"/>
          <w:szCs w:val="24"/>
          <w:lang w:val="en-GB"/>
        </w:rPr>
        <w:t>For R</w:t>
      </w:r>
      <w:r w:rsidR="00B0429F" w:rsidRPr="00DB468C">
        <w:rPr>
          <w:rFonts w:asciiTheme="majorBidi" w:hAnsiTheme="majorBidi" w:cstheme="majorBidi"/>
          <w:sz w:val="24"/>
          <w:szCs w:val="24"/>
          <w:vertAlign w:val="superscript"/>
          <w:lang w:val="en-GB"/>
        </w:rPr>
        <w:t>2</w:t>
      </w:r>
      <w:r w:rsidR="00A62D1F" w:rsidRPr="00DB468C">
        <w:rPr>
          <w:rFonts w:asciiTheme="majorBidi" w:hAnsiTheme="majorBidi" w:cstheme="majorBidi"/>
          <w:sz w:val="24"/>
          <w:szCs w:val="24"/>
          <w:lang w:val="en-GB"/>
        </w:rPr>
        <w:t xml:space="preserve">, the structural model of the </w:t>
      </w:r>
      <w:r w:rsidR="00B0429F" w:rsidRPr="00DB468C">
        <w:rPr>
          <w:rFonts w:asciiTheme="majorBidi" w:hAnsiTheme="majorBidi" w:cstheme="majorBidi"/>
          <w:sz w:val="24"/>
          <w:szCs w:val="24"/>
          <w:lang w:val="en-GB"/>
        </w:rPr>
        <w:t>three significant factors explains 57.9</w:t>
      </w:r>
      <w:r w:rsidR="00A62D1F" w:rsidRPr="00DB468C">
        <w:rPr>
          <w:rFonts w:asciiTheme="majorBidi" w:hAnsiTheme="majorBidi" w:cstheme="majorBidi"/>
          <w:sz w:val="24"/>
          <w:szCs w:val="24"/>
          <w:lang w:val="en-GB"/>
        </w:rPr>
        <w:t>% of the variance in</w:t>
      </w:r>
      <w:r w:rsidR="00B0429F" w:rsidRPr="00DB468C">
        <w:rPr>
          <w:rFonts w:asciiTheme="majorBidi" w:hAnsiTheme="majorBidi" w:cstheme="majorBidi"/>
          <w:sz w:val="24"/>
          <w:szCs w:val="24"/>
          <w:lang w:val="en-GB"/>
        </w:rPr>
        <w:t xml:space="preserve"> E-commerce adoption</w:t>
      </w:r>
      <w:r w:rsidR="00A62D1F" w:rsidRPr="00DB468C">
        <w:rPr>
          <w:rFonts w:asciiTheme="majorBidi" w:hAnsiTheme="majorBidi" w:cstheme="majorBidi"/>
          <w:sz w:val="24"/>
          <w:szCs w:val="24"/>
          <w:lang w:val="en-GB"/>
        </w:rPr>
        <w:t>.</w:t>
      </w:r>
      <w:r w:rsidR="00330707" w:rsidRPr="00DB468C">
        <w:rPr>
          <w:rFonts w:asciiTheme="majorBidi" w:hAnsiTheme="majorBidi" w:cstheme="majorBidi"/>
          <w:sz w:val="24"/>
          <w:szCs w:val="24"/>
          <w:lang w:val="en-GB"/>
        </w:rPr>
        <w:t xml:space="preserve"> </w:t>
      </w:r>
      <w:r w:rsidR="008A5113" w:rsidRPr="00DB468C">
        <w:rPr>
          <w:rFonts w:asciiTheme="majorBidi" w:hAnsiTheme="majorBidi" w:cstheme="majorBidi"/>
          <w:sz w:val="24"/>
          <w:szCs w:val="24"/>
          <w:lang w:val="en-GB"/>
        </w:rPr>
        <w:t xml:space="preserve">Besides, attitude (0.475), organizational </w:t>
      </w:r>
      <w:r w:rsidR="00CF1A96" w:rsidRPr="00DB468C">
        <w:rPr>
          <w:rFonts w:asciiTheme="majorBidi" w:hAnsiTheme="majorBidi" w:cstheme="majorBidi"/>
          <w:sz w:val="24"/>
          <w:szCs w:val="24"/>
          <w:lang w:val="en-GB"/>
        </w:rPr>
        <w:t>readiness (</w:t>
      </w:r>
      <w:r w:rsidR="008A5113" w:rsidRPr="00DB468C">
        <w:rPr>
          <w:rFonts w:asciiTheme="majorBidi" w:hAnsiTheme="majorBidi" w:cstheme="majorBidi"/>
          <w:sz w:val="24"/>
          <w:szCs w:val="24"/>
          <w:lang w:val="en-GB"/>
        </w:rPr>
        <w:t>0.437), and innovativeness (0.394</w:t>
      </w:r>
      <w:r w:rsidR="00330707" w:rsidRPr="00DB468C">
        <w:rPr>
          <w:rFonts w:asciiTheme="majorBidi" w:hAnsiTheme="majorBidi" w:cstheme="majorBidi"/>
          <w:sz w:val="24"/>
          <w:szCs w:val="24"/>
          <w:lang w:val="en-GB"/>
        </w:rPr>
        <w:t xml:space="preserve">) demonstrate a </w:t>
      </w:r>
      <w:r w:rsidR="009E58BF" w:rsidRPr="00DB468C">
        <w:rPr>
          <w:rFonts w:asciiTheme="majorBidi" w:hAnsiTheme="majorBidi" w:cstheme="majorBidi"/>
          <w:sz w:val="24"/>
          <w:szCs w:val="24"/>
          <w:lang w:val="en-GB"/>
        </w:rPr>
        <w:t>significant</w:t>
      </w:r>
      <w:r w:rsidR="008A5113" w:rsidRPr="00DB468C">
        <w:rPr>
          <w:rFonts w:asciiTheme="majorBidi" w:hAnsiTheme="majorBidi" w:cstheme="majorBidi"/>
          <w:sz w:val="24"/>
          <w:szCs w:val="24"/>
          <w:lang w:val="en-GB"/>
        </w:rPr>
        <w:t xml:space="preserve"> effect on </w:t>
      </w:r>
      <w:r w:rsidR="00330707" w:rsidRPr="00DB468C">
        <w:rPr>
          <w:rFonts w:asciiTheme="majorBidi" w:hAnsiTheme="majorBidi" w:cstheme="majorBidi"/>
          <w:sz w:val="24"/>
          <w:szCs w:val="24"/>
          <w:lang w:val="en-GB"/>
        </w:rPr>
        <w:t>E-commerce adoption.</w:t>
      </w:r>
      <w:r w:rsidR="00EF6A0C" w:rsidRPr="00DB468C">
        <w:rPr>
          <w:rFonts w:asciiTheme="majorBidi" w:hAnsiTheme="majorBidi" w:cstheme="majorBidi"/>
          <w:sz w:val="24"/>
          <w:szCs w:val="24"/>
          <w:lang w:val="en-GB"/>
        </w:rPr>
        <w:t xml:space="preserve"> </w:t>
      </w:r>
      <w:r w:rsidR="003D61F3" w:rsidRPr="00DB468C">
        <w:rPr>
          <w:rFonts w:asciiTheme="majorBidi" w:hAnsiTheme="majorBidi" w:cstheme="majorBidi"/>
          <w:sz w:val="24"/>
          <w:szCs w:val="24"/>
          <w:lang w:val="en-GB"/>
        </w:rPr>
        <w:t>Regarding Q</w:t>
      </w:r>
      <w:r w:rsidR="003D61F3" w:rsidRPr="00DB468C">
        <w:rPr>
          <w:rFonts w:asciiTheme="majorBidi" w:hAnsiTheme="majorBidi" w:cstheme="majorBidi"/>
          <w:sz w:val="24"/>
          <w:szCs w:val="24"/>
          <w:vertAlign w:val="superscript"/>
          <w:lang w:val="en-GB"/>
        </w:rPr>
        <w:t>2</w:t>
      </w:r>
      <w:r w:rsidR="003D61F3" w:rsidRPr="00DB468C">
        <w:rPr>
          <w:rFonts w:asciiTheme="majorBidi" w:hAnsiTheme="majorBidi" w:cstheme="majorBidi"/>
          <w:sz w:val="24"/>
          <w:szCs w:val="24"/>
          <w:lang w:val="en-GB"/>
        </w:rPr>
        <w:t xml:space="preserve">, the value of 0.475 for </w:t>
      </w:r>
      <w:r w:rsidR="00A71CC2" w:rsidRPr="00DB468C">
        <w:rPr>
          <w:rFonts w:asciiTheme="majorBidi" w:hAnsiTheme="majorBidi" w:cstheme="majorBidi"/>
          <w:sz w:val="24"/>
          <w:szCs w:val="24"/>
          <w:lang w:val="en-GB"/>
        </w:rPr>
        <w:t>attitude</w:t>
      </w:r>
      <w:r w:rsidR="003D61F3" w:rsidRPr="00DB468C">
        <w:rPr>
          <w:rFonts w:asciiTheme="majorBidi" w:hAnsiTheme="majorBidi" w:cstheme="majorBidi"/>
          <w:sz w:val="24"/>
          <w:szCs w:val="24"/>
          <w:lang w:val="en-GB"/>
        </w:rPr>
        <w:t xml:space="preserve">, 0.437 </w:t>
      </w:r>
      <w:r w:rsidR="00A71CC2" w:rsidRPr="00DB468C">
        <w:rPr>
          <w:rFonts w:asciiTheme="majorBidi" w:hAnsiTheme="majorBidi" w:cstheme="majorBidi"/>
          <w:sz w:val="24"/>
          <w:szCs w:val="24"/>
          <w:lang w:val="en-GB"/>
        </w:rPr>
        <w:t xml:space="preserve">for organizational readiness, </w:t>
      </w:r>
      <w:r w:rsidR="00EF6A0C" w:rsidRPr="00DB468C">
        <w:rPr>
          <w:rFonts w:asciiTheme="majorBidi" w:hAnsiTheme="majorBidi" w:cstheme="majorBidi"/>
          <w:sz w:val="24"/>
          <w:szCs w:val="24"/>
          <w:lang w:val="en-GB"/>
        </w:rPr>
        <w:t>and 0.394</w:t>
      </w:r>
      <w:r w:rsidR="00A71CC2" w:rsidRPr="00DB468C">
        <w:rPr>
          <w:rFonts w:asciiTheme="majorBidi" w:hAnsiTheme="majorBidi" w:cstheme="majorBidi"/>
          <w:sz w:val="24"/>
          <w:szCs w:val="24"/>
          <w:lang w:val="en-GB"/>
        </w:rPr>
        <w:t xml:space="preserve"> for E-commerce adoption </w:t>
      </w:r>
      <w:r w:rsidR="003D61F3" w:rsidRPr="00DB468C">
        <w:rPr>
          <w:rFonts w:asciiTheme="majorBidi" w:hAnsiTheme="majorBidi" w:cstheme="majorBidi"/>
          <w:sz w:val="24"/>
          <w:szCs w:val="24"/>
          <w:lang w:val="en-GB"/>
        </w:rPr>
        <w:t>shows that the structural model has satisfactory</w:t>
      </w:r>
      <w:r w:rsidR="00EF6A0C" w:rsidRPr="00DB468C">
        <w:rPr>
          <w:rFonts w:asciiTheme="majorBidi" w:hAnsiTheme="majorBidi" w:cstheme="majorBidi"/>
          <w:sz w:val="24"/>
          <w:szCs w:val="24"/>
          <w:lang w:val="en-GB"/>
        </w:rPr>
        <w:t xml:space="preserve"> </w:t>
      </w:r>
      <w:r w:rsidR="003D61F3" w:rsidRPr="00DB468C">
        <w:rPr>
          <w:rFonts w:asciiTheme="majorBidi" w:hAnsiTheme="majorBidi" w:cstheme="majorBidi"/>
          <w:sz w:val="24"/>
          <w:szCs w:val="24"/>
          <w:lang w:val="en-GB"/>
        </w:rPr>
        <w:t>predictive relevance</w:t>
      </w:r>
      <w:r w:rsidR="00EA0981" w:rsidRPr="00DB468C">
        <w:rPr>
          <w:rFonts w:asciiTheme="majorBidi" w:hAnsiTheme="majorBidi" w:cstheme="majorBidi"/>
          <w:sz w:val="24"/>
          <w:szCs w:val="24"/>
          <w:lang w:val="en-GB"/>
        </w:rPr>
        <w:t>.</w:t>
      </w:r>
    </w:p>
    <w:p w14:paraId="1B8000C9" w14:textId="77777777" w:rsidR="00B815DF" w:rsidRDefault="00B815DF">
      <w:pPr>
        <w:bidi w:val="0"/>
        <w:rPr>
          <w:rFonts w:asciiTheme="majorBidi" w:eastAsia="Times New Roman" w:hAnsiTheme="majorBidi" w:cstheme="majorBidi"/>
          <w:b/>
          <w:bCs/>
          <w:sz w:val="24"/>
          <w:szCs w:val="24"/>
          <w:lang w:eastAsia="en-GB"/>
        </w:rPr>
      </w:pPr>
      <w:r>
        <w:rPr>
          <w:rFonts w:asciiTheme="majorBidi" w:eastAsia="Times New Roman" w:hAnsiTheme="majorBidi" w:cstheme="majorBidi"/>
          <w:b/>
          <w:bCs/>
          <w:sz w:val="24"/>
          <w:szCs w:val="24"/>
          <w:lang w:eastAsia="en-GB"/>
        </w:rPr>
        <w:br w:type="page"/>
      </w:r>
    </w:p>
    <w:p w14:paraId="35F6FC32" w14:textId="4A0E23CB" w:rsidR="00EA0981" w:rsidRPr="00DB468C" w:rsidRDefault="00EA0981" w:rsidP="008444F9">
      <w:pPr>
        <w:adjustRightInd w:val="0"/>
        <w:snapToGrid w:val="0"/>
        <w:spacing w:after="0"/>
        <w:jc w:val="center"/>
        <w:rPr>
          <w:rFonts w:asciiTheme="majorBidi" w:eastAsia="Times New Roman" w:hAnsiTheme="majorBidi" w:cstheme="majorBidi"/>
          <w:sz w:val="24"/>
          <w:szCs w:val="24"/>
          <w:lang w:eastAsia="en-GB"/>
        </w:rPr>
      </w:pPr>
      <w:r w:rsidRPr="00DB468C">
        <w:rPr>
          <w:rFonts w:asciiTheme="majorBidi" w:eastAsia="Times New Roman" w:hAnsiTheme="majorBidi" w:cstheme="majorBidi"/>
          <w:b/>
          <w:bCs/>
          <w:sz w:val="24"/>
          <w:szCs w:val="24"/>
          <w:lang w:eastAsia="en-GB"/>
        </w:rPr>
        <w:lastRenderedPageBreak/>
        <w:t xml:space="preserve">Table 3. </w:t>
      </w:r>
      <w:r w:rsidRPr="00DB468C">
        <w:rPr>
          <w:rFonts w:asciiTheme="majorBidi" w:eastAsia="Times New Roman" w:hAnsiTheme="majorBidi" w:cstheme="majorBidi"/>
          <w:sz w:val="24"/>
          <w:szCs w:val="24"/>
          <w:lang w:eastAsia="en-GB"/>
        </w:rPr>
        <w:t>PLS output after bootstrapping.</w:t>
      </w:r>
    </w:p>
    <w:tbl>
      <w:tblPr>
        <w:tblStyle w:val="a9"/>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850"/>
        <w:gridCol w:w="757"/>
        <w:gridCol w:w="1143"/>
        <w:gridCol w:w="883"/>
        <w:gridCol w:w="903"/>
        <w:gridCol w:w="850"/>
        <w:gridCol w:w="993"/>
        <w:gridCol w:w="850"/>
      </w:tblGrid>
      <w:tr w:rsidR="00EA0981" w:rsidRPr="00B815DF" w14:paraId="2AEF0E03" w14:textId="77777777" w:rsidTr="00654695">
        <w:trPr>
          <w:trHeight w:val="300"/>
          <w:jc w:val="center"/>
        </w:trPr>
        <w:tc>
          <w:tcPr>
            <w:tcW w:w="2552" w:type="dxa"/>
            <w:tcBorders>
              <w:top w:val="single" w:sz="4" w:space="0" w:color="auto"/>
              <w:bottom w:val="single" w:sz="4" w:space="0" w:color="auto"/>
            </w:tcBorders>
            <w:noWrap/>
            <w:hideMark/>
          </w:tcPr>
          <w:p w14:paraId="5F35E86C"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sz w:val="20"/>
                <w:szCs w:val="20"/>
                <w:lang w:eastAsia="en-GB"/>
              </w:rPr>
            </w:pPr>
            <w:r w:rsidRPr="00B815DF">
              <w:rPr>
                <w:rFonts w:ascii="Times New Roman" w:eastAsia="Times New Roman" w:hAnsi="Times New Roman" w:cs="Times New Roman"/>
                <w:sz w:val="20"/>
                <w:szCs w:val="20"/>
                <w:lang w:eastAsia="en-GB"/>
              </w:rPr>
              <w:t xml:space="preserve">Relationship </w:t>
            </w:r>
          </w:p>
        </w:tc>
        <w:tc>
          <w:tcPr>
            <w:tcW w:w="850" w:type="dxa"/>
            <w:tcBorders>
              <w:top w:val="single" w:sz="4" w:space="0" w:color="auto"/>
              <w:bottom w:val="single" w:sz="4" w:space="0" w:color="auto"/>
            </w:tcBorders>
            <w:noWrap/>
            <w:hideMark/>
          </w:tcPr>
          <w:p w14:paraId="32226468"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Beta</w:t>
            </w:r>
          </w:p>
        </w:tc>
        <w:tc>
          <w:tcPr>
            <w:tcW w:w="757" w:type="dxa"/>
            <w:tcBorders>
              <w:top w:val="single" w:sz="4" w:space="0" w:color="auto"/>
              <w:bottom w:val="single" w:sz="4" w:space="0" w:color="auto"/>
            </w:tcBorders>
            <w:noWrap/>
            <w:hideMark/>
          </w:tcPr>
          <w:p w14:paraId="6C72B635"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SD</w:t>
            </w:r>
          </w:p>
        </w:tc>
        <w:tc>
          <w:tcPr>
            <w:tcW w:w="1143" w:type="dxa"/>
            <w:tcBorders>
              <w:top w:val="single" w:sz="4" w:space="0" w:color="auto"/>
              <w:bottom w:val="single" w:sz="4" w:space="0" w:color="auto"/>
            </w:tcBorders>
            <w:noWrap/>
            <w:hideMark/>
          </w:tcPr>
          <w:p w14:paraId="07C4F396"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 xml:space="preserve">T Statistics </w:t>
            </w:r>
          </w:p>
        </w:tc>
        <w:tc>
          <w:tcPr>
            <w:tcW w:w="883" w:type="dxa"/>
            <w:tcBorders>
              <w:top w:val="single" w:sz="4" w:space="0" w:color="auto"/>
              <w:bottom w:val="single" w:sz="4" w:space="0" w:color="auto"/>
            </w:tcBorders>
            <w:noWrap/>
            <w:hideMark/>
          </w:tcPr>
          <w:p w14:paraId="29C17D5D"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P Values</w:t>
            </w:r>
          </w:p>
        </w:tc>
        <w:tc>
          <w:tcPr>
            <w:tcW w:w="903" w:type="dxa"/>
            <w:tcBorders>
              <w:top w:val="single" w:sz="4" w:space="0" w:color="auto"/>
              <w:bottom w:val="single" w:sz="4" w:space="0" w:color="auto"/>
            </w:tcBorders>
            <w:vAlign w:val="center"/>
          </w:tcPr>
          <w:p w14:paraId="7EF31147"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5.0%</w:t>
            </w:r>
          </w:p>
        </w:tc>
        <w:tc>
          <w:tcPr>
            <w:tcW w:w="850" w:type="dxa"/>
            <w:tcBorders>
              <w:top w:val="single" w:sz="4" w:space="0" w:color="auto"/>
              <w:bottom w:val="single" w:sz="4" w:space="0" w:color="auto"/>
            </w:tcBorders>
            <w:vAlign w:val="center"/>
          </w:tcPr>
          <w:p w14:paraId="4DEACF59"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95.0%</w:t>
            </w:r>
          </w:p>
        </w:tc>
        <w:tc>
          <w:tcPr>
            <w:tcW w:w="993" w:type="dxa"/>
            <w:tcBorders>
              <w:top w:val="single" w:sz="4" w:space="0" w:color="auto"/>
              <w:bottom w:val="single" w:sz="4" w:space="0" w:color="auto"/>
            </w:tcBorders>
          </w:tcPr>
          <w:p w14:paraId="44215B3B"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f</w:t>
            </w:r>
            <w:r w:rsidRPr="00B815DF">
              <w:rPr>
                <w:rFonts w:ascii="Times New Roman" w:eastAsia="Times New Roman" w:hAnsi="Times New Roman" w:cs="Times New Roman"/>
                <w:color w:val="000000"/>
                <w:sz w:val="20"/>
                <w:szCs w:val="20"/>
                <w:vertAlign w:val="superscript"/>
                <w:lang w:eastAsia="en-GB"/>
              </w:rPr>
              <w:t>2</w:t>
            </w:r>
          </w:p>
        </w:tc>
        <w:tc>
          <w:tcPr>
            <w:tcW w:w="850" w:type="dxa"/>
            <w:tcBorders>
              <w:top w:val="single" w:sz="4" w:space="0" w:color="auto"/>
              <w:bottom w:val="single" w:sz="4" w:space="0" w:color="auto"/>
            </w:tcBorders>
          </w:tcPr>
          <w:p w14:paraId="4EB5AE5D"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Q2</w:t>
            </w:r>
          </w:p>
        </w:tc>
      </w:tr>
      <w:tr w:rsidR="00C33437" w:rsidRPr="00B815DF" w14:paraId="0B63CC82" w14:textId="77777777" w:rsidTr="00654695">
        <w:trPr>
          <w:trHeight w:val="300"/>
          <w:jc w:val="center"/>
        </w:trPr>
        <w:tc>
          <w:tcPr>
            <w:tcW w:w="9781" w:type="dxa"/>
            <w:gridSpan w:val="9"/>
            <w:tcBorders>
              <w:top w:val="single" w:sz="4" w:space="0" w:color="auto"/>
              <w:bottom w:val="single" w:sz="4" w:space="0" w:color="auto"/>
            </w:tcBorders>
            <w:noWrap/>
          </w:tcPr>
          <w:p w14:paraId="2FF955F8" w14:textId="77777777" w:rsidR="00C33437" w:rsidRPr="00B815DF" w:rsidRDefault="00C33437"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 xml:space="preserve">Influence of innovation attributes on </w:t>
            </w:r>
            <w:proofErr w:type="gramStart"/>
            <w:r w:rsidRPr="00B815DF">
              <w:rPr>
                <w:rFonts w:ascii="Times New Roman" w:eastAsia="Times New Roman" w:hAnsi="Times New Roman" w:cs="Times New Roman"/>
                <w:color w:val="000000"/>
                <w:sz w:val="20"/>
                <w:szCs w:val="20"/>
                <w:lang w:eastAsia="en-GB"/>
              </w:rPr>
              <w:t>attitude  (</w:t>
            </w:r>
            <w:proofErr w:type="gramEnd"/>
            <w:r w:rsidRPr="00B815DF">
              <w:rPr>
                <w:rFonts w:ascii="Times New Roman" w:eastAsia="Times New Roman" w:hAnsi="Times New Roman" w:cs="Times New Roman"/>
                <w:color w:val="000000"/>
                <w:sz w:val="20"/>
                <w:szCs w:val="20"/>
                <w:lang w:eastAsia="en-GB"/>
              </w:rPr>
              <w:t>H1a-H1c)</w:t>
            </w:r>
          </w:p>
        </w:tc>
      </w:tr>
      <w:tr w:rsidR="00EA0981" w:rsidRPr="00B815DF" w14:paraId="366FB5DD" w14:textId="77777777" w:rsidTr="00654695">
        <w:trPr>
          <w:trHeight w:val="300"/>
          <w:jc w:val="center"/>
        </w:trPr>
        <w:tc>
          <w:tcPr>
            <w:tcW w:w="2552" w:type="dxa"/>
            <w:tcBorders>
              <w:top w:val="single" w:sz="4" w:space="0" w:color="auto"/>
            </w:tcBorders>
            <w:noWrap/>
          </w:tcPr>
          <w:p w14:paraId="0EA960A9"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PRA -&gt; ATT</w:t>
            </w:r>
          </w:p>
        </w:tc>
        <w:tc>
          <w:tcPr>
            <w:tcW w:w="850" w:type="dxa"/>
            <w:tcBorders>
              <w:top w:val="single" w:sz="4" w:space="0" w:color="auto"/>
            </w:tcBorders>
            <w:noWrap/>
          </w:tcPr>
          <w:p w14:paraId="12EDE72C"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0.491</w:t>
            </w:r>
          </w:p>
        </w:tc>
        <w:tc>
          <w:tcPr>
            <w:tcW w:w="757" w:type="dxa"/>
            <w:tcBorders>
              <w:top w:val="single" w:sz="4" w:space="0" w:color="auto"/>
            </w:tcBorders>
            <w:noWrap/>
          </w:tcPr>
          <w:p w14:paraId="4BCA4A2A"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0.059</w:t>
            </w:r>
          </w:p>
        </w:tc>
        <w:tc>
          <w:tcPr>
            <w:tcW w:w="1143" w:type="dxa"/>
            <w:tcBorders>
              <w:top w:val="single" w:sz="4" w:space="0" w:color="auto"/>
            </w:tcBorders>
            <w:noWrap/>
          </w:tcPr>
          <w:p w14:paraId="2A8C1C87"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8.284***</w:t>
            </w:r>
          </w:p>
        </w:tc>
        <w:tc>
          <w:tcPr>
            <w:tcW w:w="883" w:type="dxa"/>
            <w:tcBorders>
              <w:top w:val="single" w:sz="4" w:space="0" w:color="auto"/>
            </w:tcBorders>
            <w:noWrap/>
          </w:tcPr>
          <w:p w14:paraId="5C2F36C4"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0.000</w:t>
            </w:r>
          </w:p>
        </w:tc>
        <w:tc>
          <w:tcPr>
            <w:tcW w:w="903" w:type="dxa"/>
            <w:tcBorders>
              <w:top w:val="single" w:sz="4" w:space="0" w:color="auto"/>
            </w:tcBorders>
            <w:vAlign w:val="center"/>
          </w:tcPr>
          <w:p w14:paraId="1A54E13C"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0.391</w:t>
            </w:r>
          </w:p>
        </w:tc>
        <w:tc>
          <w:tcPr>
            <w:tcW w:w="850" w:type="dxa"/>
            <w:tcBorders>
              <w:top w:val="single" w:sz="4" w:space="0" w:color="auto"/>
            </w:tcBorders>
            <w:vAlign w:val="center"/>
          </w:tcPr>
          <w:p w14:paraId="45518114"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0.585</w:t>
            </w:r>
          </w:p>
        </w:tc>
        <w:tc>
          <w:tcPr>
            <w:tcW w:w="993" w:type="dxa"/>
            <w:tcBorders>
              <w:top w:val="single" w:sz="4" w:space="0" w:color="auto"/>
            </w:tcBorders>
          </w:tcPr>
          <w:p w14:paraId="62D1C4A4"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0.470</w:t>
            </w:r>
          </w:p>
        </w:tc>
        <w:tc>
          <w:tcPr>
            <w:tcW w:w="850" w:type="dxa"/>
            <w:tcBorders>
              <w:top w:val="single" w:sz="4" w:space="0" w:color="auto"/>
            </w:tcBorders>
          </w:tcPr>
          <w:p w14:paraId="2471A265"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r>
      <w:tr w:rsidR="00EA0981" w:rsidRPr="00B815DF" w14:paraId="798176DC" w14:textId="77777777" w:rsidTr="00654695">
        <w:trPr>
          <w:trHeight w:val="300"/>
          <w:jc w:val="center"/>
        </w:trPr>
        <w:tc>
          <w:tcPr>
            <w:tcW w:w="2552" w:type="dxa"/>
            <w:noWrap/>
          </w:tcPr>
          <w:p w14:paraId="76A0A976"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PCO -&gt; ATT</w:t>
            </w:r>
          </w:p>
        </w:tc>
        <w:tc>
          <w:tcPr>
            <w:tcW w:w="850" w:type="dxa"/>
            <w:noWrap/>
          </w:tcPr>
          <w:p w14:paraId="0C920D54"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0.269</w:t>
            </w:r>
          </w:p>
        </w:tc>
        <w:tc>
          <w:tcPr>
            <w:tcW w:w="757" w:type="dxa"/>
            <w:noWrap/>
          </w:tcPr>
          <w:p w14:paraId="5A1613ED"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0.061</w:t>
            </w:r>
          </w:p>
        </w:tc>
        <w:tc>
          <w:tcPr>
            <w:tcW w:w="1143" w:type="dxa"/>
            <w:noWrap/>
          </w:tcPr>
          <w:p w14:paraId="1C073EB8"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4.381***</w:t>
            </w:r>
          </w:p>
        </w:tc>
        <w:tc>
          <w:tcPr>
            <w:tcW w:w="883" w:type="dxa"/>
            <w:noWrap/>
          </w:tcPr>
          <w:p w14:paraId="5CFDE798"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0.000</w:t>
            </w:r>
          </w:p>
        </w:tc>
        <w:tc>
          <w:tcPr>
            <w:tcW w:w="903" w:type="dxa"/>
            <w:vAlign w:val="center"/>
          </w:tcPr>
          <w:p w14:paraId="13AA8864"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0.166</w:t>
            </w:r>
          </w:p>
        </w:tc>
        <w:tc>
          <w:tcPr>
            <w:tcW w:w="850" w:type="dxa"/>
            <w:vAlign w:val="center"/>
          </w:tcPr>
          <w:p w14:paraId="103F1376"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0.370</w:t>
            </w:r>
          </w:p>
        </w:tc>
        <w:tc>
          <w:tcPr>
            <w:tcW w:w="993" w:type="dxa"/>
          </w:tcPr>
          <w:p w14:paraId="5EDA5302"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0.142</w:t>
            </w:r>
          </w:p>
        </w:tc>
        <w:tc>
          <w:tcPr>
            <w:tcW w:w="850" w:type="dxa"/>
          </w:tcPr>
          <w:p w14:paraId="78AF55F4"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r>
      <w:tr w:rsidR="00EA0981" w:rsidRPr="00B815DF" w14:paraId="06405309" w14:textId="77777777" w:rsidTr="00654695">
        <w:trPr>
          <w:trHeight w:val="300"/>
          <w:jc w:val="center"/>
        </w:trPr>
        <w:tc>
          <w:tcPr>
            <w:tcW w:w="2552" w:type="dxa"/>
            <w:tcBorders>
              <w:bottom w:val="single" w:sz="4" w:space="0" w:color="auto"/>
            </w:tcBorders>
            <w:noWrap/>
          </w:tcPr>
          <w:p w14:paraId="76B9D49F"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PCX -&gt; ATT</w:t>
            </w:r>
          </w:p>
        </w:tc>
        <w:tc>
          <w:tcPr>
            <w:tcW w:w="850" w:type="dxa"/>
            <w:tcBorders>
              <w:bottom w:val="single" w:sz="4" w:space="0" w:color="auto"/>
            </w:tcBorders>
            <w:noWrap/>
          </w:tcPr>
          <w:p w14:paraId="521EDDF5"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-0.219</w:t>
            </w:r>
          </w:p>
        </w:tc>
        <w:tc>
          <w:tcPr>
            <w:tcW w:w="757" w:type="dxa"/>
            <w:tcBorders>
              <w:bottom w:val="single" w:sz="4" w:space="0" w:color="auto"/>
            </w:tcBorders>
            <w:noWrap/>
          </w:tcPr>
          <w:p w14:paraId="0535E623"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0.052</w:t>
            </w:r>
          </w:p>
        </w:tc>
        <w:tc>
          <w:tcPr>
            <w:tcW w:w="1143" w:type="dxa"/>
            <w:tcBorders>
              <w:bottom w:val="single" w:sz="4" w:space="0" w:color="auto"/>
            </w:tcBorders>
            <w:noWrap/>
          </w:tcPr>
          <w:p w14:paraId="7FCA6FED"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4.215***</w:t>
            </w:r>
          </w:p>
        </w:tc>
        <w:tc>
          <w:tcPr>
            <w:tcW w:w="883" w:type="dxa"/>
            <w:tcBorders>
              <w:bottom w:val="single" w:sz="4" w:space="0" w:color="auto"/>
            </w:tcBorders>
            <w:noWrap/>
          </w:tcPr>
          <w:p w14:paraId="1434E58A"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0.000</w:t>
            </w:r>
          </w:p>
        </w:tc>
        <w:tc>
          <w:tcPr>
            <w:tcW w:w="903" w:type="dxa"/>
            <w:tcBorders>
              <w:bottom w:val="single" w:sz="4" w:space="0" w:color="auto"/>
            </w:tcBorders>
            <w:vAlign w:val="center"/>
          </w:tcPr>
          <w:p w14:paraId="4C569E26"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-0.308</w:t>
            </w:r>
          </w:p>
        </w:tc>
        <w:tc>
          <w:tcPr>
            <w:tcW w:w="850" w:type="dxa"/>
            <w:tcBorders>
              <w:bottom w:val="single" w:sz="4" w:space="0" w:color="auto"/>
            </w:tcBorders>
            <w:vAlign w:val="center"/>
          </w:tcPr>
          <w:p w14:paraId="31FDE86E"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-0.134</w:t>
            </w:r>
          </w:p>
        </w:tc>
        <w:tc>
          <w:tcPr>
            <w:tcW w:w="993" w:type="dxa"/>
            <w:tcBorders>
              <w:bottom w:val="single" w:sz="4" w:space="0" w:color="auto"/>
            </w:tcBorders>
          </w:tcPr>
          <w:p w14:paraId="74CA8884"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0.094</w:t>
            </w:r>
          </w:p>
        </w:tc>
        <w:tc>
          <w:tcPr>
            <w:tcW w:w="850" w:type="dxa"/>
            <w:tcBorders>
              <w:bottom w:val="single" w:sz="4" w:space="0" w:color="auto"/>
            </w:tcBorders>
          </w:tcPr>
          <w:p w14:paraId="18E437E0"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r>
      <w:tr w:rsidR="00EA0981" w:rsidRPr="00B815DF" w14:paraId="597A850C" w14:textId="77777777" w:rsidTr="00654695">
        <w:trPr>
          <w:trHeight w:val="300"/>
          <w:jc w:val="center"/>
        </w:trPr>
        <w:tc>
          <w:tcPr>
            <w:tcW w:w="9781" w:type="dxa"/>
            <w:gridSpan w:val="9"/>
            <w:tcBorders>
              <w:top w:val="single" w:sz="4" w:space="0" w:color="auto"/>
              <w:bottom w:val="single" w:sz="4" w:space="0" w:color="auto"/>
            </w:tcBorders>
            <w:noWrap/>
          </w:tcPr>
          <w:p w14:paraId="6CBE3EC2"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Influence of innovation attributes on organizational resource readiness (H2a-H2c)</w:t>
            </w:r>
          </w:p>
        </w:tc>
      </w:tr>
      <w:tr w:rsidR="00EA0981" w:rsidRPr="00B815DF" w14:paraId="0418A071" w14:textId="77777777" w:rsidTr="00654695">
        <w:trPr>
          <w:trHeight w:val="300"/>
          <w:jc w:val="center"/>
        </w:trPr>
        <w:tc>
          <w:tcPr>
            <w:tcW w:w="2552" w:type="dxa"/>
            <w:tcBorders>
              <w:top w:val="single" w:sz="4" w:space="0" w:color="auto"/>
            </w:tcBorders>
            <w:noWrap/>
          </w:tcPr>
          <w:p w14:paraId="4C4EFED7"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PRA -&gt; ORG</w:t>
            </w:r>
          </w:p>
        </w:tc>
        <w:tc>
          <w:tcPr>
            <w:tcW w:w="850" w:type="dxa"/>
            <w:tcBorders>
              <w:top w:val="single" w:sz="4" w:space="0" w:color="auto"/>
            </w:tcBorders>
            <w:noWrap/>
          </w:tcPr>
          <w:p w14:paraId="0D936403"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0.442</w:t>
            </w:r>
          </w:p>
        </w:tc>
        <w:tc>
          <w:tcPr>
            <w:tcW w:w="757" w:type="dxa"/>
            <w:tcBorders>
              <w:top w:val="single" w:sz="4" w:space="0" w:color="auto"/>
            </w:tcBorders>
            <w:noWrap/>
          </w:tcPr>
          <w:p w14:paraId="6A707BC3"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0.069</w:t>
            </w:r>
          </w:p>
        </w:tc>
        <w:tc>
          <w:tcPr>
            <w:tcW w:w="1143" w:type="dxa"/>
            <w:tcBorders>
              <w:top w:val="single" w:sz="4" w:space="0" w:color="auto"/>
            </w:tcBorders>
            <w:noWrap/>
          </w:tcPr>
          <w:p w14:paraId="7848DC46"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6.387***</w:t>
            </w:r>
          </w:p>
        </w:tc>
        <w:tc>
          <w:tcPr>
            <w:tcW w:w="883" w:type="dxa"/>
            <w:tcBorders>
              <w:top w:val="single" w:sz="4" w:space="0" w:color="auto"/>
            </w:tcBorders>
            <w:noWrap/>
          </w:tcPr>
          <w:p w14:paraId="1E3773F9"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0.000</w:t>
            </w:r>
          </w:p>
        </w:tc>
        <w:tc>
          <w:tcPr>
            <w:tcW w:w="903" w:type="dxa"/>
            <w:tcBorders>
              <w:top w:val="single" w:sz="4" w:space="0" w:color="auto"/>
            </w:tcBorders>
            <w:vAlign w:val="center"/>
          </w:tcPr>
          <w:p w14:paraId="5068EBC0"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0.319</w:t>
            </w:r>
          </w:p>
        </w:tc>
        <w:tc>
          <w:tcPr>
            <w:tcW w:w="850" w:type="dxa"/>
            <w:tcBorders>
              <w:top w:val="single" w:sz="4" w:space="0" w:color="auto"/>
            </w:tcBorders>
            <w:vAlign w:val="center"/>
          </w:tcPr>
          <w:p w14:paraId="64290BD9"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0.547</w:t>
            </w:r>
          </w:p>
        </w:tc>
        <w:tc>
          <w:tcPr>
            <w:tcW w:w="993" w:type="dxa"/>
            <w:tcBorders>
              <w:top w:val="single" w:sz="4" w:space="0" w:color="auto"/>
            </w:tcBorders>
          </w:tcPr>
          <w:p w14:paraId="15B881A4"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0.309</w:t>
            </w:r>
          </w:p>
        </w:tc>
        <w:tc>
          <w:tcPr>
            <w:tcW w:w="850" w:type="dxa"/>
            <w:tcBorders>
              <w:top w:val="single" w:sz="4" w:space="0" w:color="auto"/>
            </w:tcBorders>
          </w:tcPr>
          <w:p w14:paraId="62522314"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r>
      <w:tr w:rsidR="00EA0981" w:rsidRPr="00B815DF" w14:paraId="62ADD4E5" w14:textId="77777777" w:rsidTr="00654695">
        <w:trPr>
          <w:trHeight w:val="300"/>
          <w:jc w:val="center"/>
        </w:trPr>
        <w:tc>
          <w:tcPr>
            <w:tcW w:w="2552" w:type="dxa"/>
            <w:noWrap/>
          </w:tcPr>
          <w:p w14:paraId="3FCFD14A"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PCO -&gt; ORG</w:t>
            </w:r>
          </w:p>
        </w:tc>
        <w:tc>
          <w:tcPr>
            <w:tcW w:w="850" w:type="dxa"/>
            <w:noWrap/>
          </w:tcPr>
          <w:p w14:paraId="229CCD3D"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0.21</w:t>
            </w:r>
            <w:r w:rsidR="009E58BF" w:rsidRPr="00B815DF">
              <w:rPr>
                <w:rFonts w:ascii="Times New Roman" w:eastAsia="Times New Roman" w:hAnsi="Times New Roman" w:cs="Times New Roman"/>
                <w:color w:val="000000"/>
                <w:sz w:val="20"/>
                <w:szCs w:val="20"/>
                <w:lang w:eastAsia="en-GB"/>
              </w:rPr>
              <w:t>0</w:t>
            </w:r>
          </w:p>
        </w:tc>
        <w:tc>
          <w:tcPr>
            <w:tcW w:w="757" w:type="dxa"/>
            <w:noWrap/>
          </w:tcPr>
          <w:p w14:paraId="747A7054"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0.063</w:t>
            </w:r>
          </w:p>
        </w:tc>
        <w:tc>
          <w:tcPr>
            <w:tcW w:w="1143" w:type="dxa"/>
            <w:noWrap/>
          </w:tcPr>
          <w:p w14:paraId="1834382F"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3.343***</w:t>
            </w:r>
          </w:p>
        </w:tc>
        <w:tc>
          <w:tcPr>
            <w:tcW w:w="883" w:type="dxa"/>
            <w:noWrap/>
          </w:tcPr>
          <w:p w14:paraId="265C2BAE"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0.000</w:t>
            </w:r>
          </w:p>
        </w:tc>
        <w:tc>
          <w:tcPr>
            <w:tcW w:w="903" w:type="dxa"/>
            <w:vAlign w:val="center"/>
          </w:tcPr>
          <w:p w14:paraId="39048C6D"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0.108</w:t>
            </w:r>
          </w:p>
        </w:tc>
        <w:tc>
          <w:tcPr>
            <w:tcW w:w="850" w:type="dxa"/>
            <w:vAlign w:val="center"/>
          </w:tcPr>
          <w:p w14:paraId="7E8BFFBF"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0.315</w:t>
            </w:r>
          </w:p>
        </w:tc>
        <w:tc>
          <w:tcPr>
            <w:tcW w:w="993" w:type="dxa"/>
          </w:tcPr>
          <w:p w14:paraId="5BDF2D88"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0.070</w:t>
            </w:r>
          </w:p>
        </w:tc>
        <w:tc>
          <w:tcPr>
            <w:tcW w:w="850" w:type="dxa"/>
          </w:tcPr>
          <w:p w14:paraId="1BE2B105"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r>
      <w:tr w:rsidR="00EA0981" w:rsidRPr="00B815DF" w14:paraId="3175662E" w14:textId="77777777" w:rsidTr="00654695">
        <w:trPr>
          <w:trHeight w:val="300"/>
          <w:jc w:val="center"/>
        </w:trPr>
        <w:tc>
          <w:tcPr>
            <w:tcW w:w="2552" w:type="dxa"/>
            <w:tcBorders>
              <w:bottom w:val="single" w:sz="4" w:space="0" w:color="auto"/>
            </w:tcBorders>
            <w:noWrap/>
          </w:tcPr>
          <w:p w14:paraId="41CD4B5B"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PCX -&gt; ORG</w:t>
            </w:r>
          </w:p>
        </w:tc>
        <w:tc>
          <w:tcPr>
            <w:tcW w:w="850" w:type="dxa"/>
            <w:tcBorders>
              <w:bottom w:val="single" w:sz="4" w:space="0" w:color="auto"/>
            </w:tcBorders>
            <w:noWrap/>
          </w:tcPr>
          <w:p w14:paraId="7BD0A6B1"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-0.272</w:t>
            </w:r>
          </w:p>
        </w:tc>
        <w:tc>
          <w:tcPr>
            <w:tcW w:w="757" w:type="dxa"/>
            <w:tcBorders>
              <w:bottom w:val="single" w:sz="4" w:space="0" w:color="auto"/>
            </w:tcBorders>
            <w:noWrap/>
          </w:tcPr>
          <w:p w14:paraId="0E97BCD4"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0.057</w:t>
            </w:r>
          </w:p>
        </w:tc>
        <w:tc>
          <w:tcPr>
            <w:tcW w:w="1143" w:type="dxa"/>
            <w:tcBorders>
              <w:bottom w:val="single" w:sz="4" w:space="0" w:color="auto"/>
            </w:tcBorders>
            <w:noWrap/>
          </w:tcPr>
          <w:p w14:paraId="6E33D379"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4.764***</w:t>
            </w:r>
          </w:p>
        </w:tc>
        <w:tc>
          <w:tcPr>
            <w:tcW w:w="883" w:type="dxa"/>
            <w:tcBorders>
              <w:bottom w:val="single" w:sz="4" w:space="0" w:color="auto"/>
            </w:tcBorders>
            <w:noWrap/>
          </w:tcPr>
          <w:p w14:paraId="5544CD94"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0.000</w:t>
            </w:r>
          </w:p>
        </w:tc>
        <w:tc>
          <w:tcPr>
            <w:tcW w:w="903" w:type="dxa"/>
            <w:tcBorders>
              <w:bottom w:val="single" w:sz="4" w:space="0" w:color="auto"/>
            </w:tcBorders>
            <w:vAlign w:val="center"/>
          </w:tcPr>
          <w:p w14:paraId="4B8F9416"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-0.370</w:t>
            </w:r>
          </w:p>
        </w:tc>
        <w:tc>
          <w:tcPr>
            <w:tcW w:w="850" w:type="dxa"/>
            <w:tcBorders>
              <w:bottom w:val="single" w:sz="4" w:space="0" w:color="auto"/>
            </w:tcBorders>
            <w:vAlign w:val="center"/>
          </w:tcPr>
          <w:p w14:paraId="5E30EA5B"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-0.182</w:t>
            </w:r>
          </w:p>
        </w:tc>
        <w:tc>
          <w:tcPr>
            <w:tcW w:w="993" w:type="dxa"/>
            <w:tcBorders>
              <w:bottom w:val="single" w:sz="4" w:space="0" w:color="auto"/>
            </w:tcBorders>
          </w:tcPr>
          <w:p w14:paraId="159B8126"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0.118</w:t>
            </w:r>
          </w:p>
        </w:tc>
        <w:tc>
          <w:tcPr>
            <w:tcW w:w="850" w:type="dxa"/>
            <w:tcBorders>
              <w:bottom w:val="single" w:sz="4" w:space="0" w:color="auto"/>
            </w:tcBorders>
          </w:tcPr>
          <w:p w14:paraId="09B64B5A"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r>
      <w:tr w:rsidR="00EA0981" w:rsidRPr="00B815DF" w14:paraId="7AEEAF8A" w14:textId="77777777" w:rsidTr="00654695">
        <w:trPr>
          <w:trHeight w:val="300"/>
          <w:jc w:val="center"/>
        </w:trPr>
        <w:tc>
          <w:tcPr>
            <w:tcW w:w="9781" w:type="dxa"/>
            <w:gridSpan w:val="9"/>
            <w:tcBorders>
              <w:top w:val="single" w:sz="4" w:space="0" w:color="auto"/>
              <w:bottom w:val="single" w:sz="4" w:space="0" w:color="auto"/>
            </w:tcBorders>
            <w:noWrap/>
          </w:tcPr>
          <w:p w14:paraId="7FDDCC2C"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Influence of attitude, organizational resource readiness, and innovativeness on adoption</w:t>
            </w:r>
          </w:p>
        </w:tc>
      </w:tr>
      <w:tr w:rsidR="00EA0981" w:rsidRPr="00B815DF" w14:paraId="51AF48CE" w14:textId="77777777" w:rsidTr="00654695">
        <w:trPr>
          <w:trHeight w:val="300"/>
          <w:jc w:val="center"/>
        </w:trPr>
        <w:tc>
          <w:tcPr>
            <w:tcW w:w="2552" w:type="dxa"/>
            <w:tcBorders>
              <w:top w:val="single" w:sz="4" w:space="0" w:color="auto"/>
            </w:tcBorders>
            <w:noWrap/>
          </w:tcPr>
          <w:p w14:paraId="31D12F34"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ATT -&gt; ECA_</w:t>
            </w:r>
          </w:p>
        </w:tc>
        <w:tc>
          <w:tcPr>
            <w:tcW w:w="850" w:type="dxa"/>
            <w:tcBorders>
              <w:top w:val="single" w:sz="4" w:space="0" w:color="auto"/>
            </w:tcBorders>
            <w:noWrap/>
          </w:tcPr>
          <w:p w14:paraId="410CB149"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0.512</w:t>
            </w:r>
          </w:p>
        </w:tc>
        <w:tc>
          <w:tcPr>
            <w:tcW w:w="757" w:type="dxa"/>
            <w:tcBorders>
              <w:top w:val="single" w:sz="4" w:space="0" w:color="auto"/>
            </w:tcBorders>
            <w:noWrap/>
          </w:tcPr>
          <w:p w14:paraId="1EFA1DBB"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0.075</w:t>
            </w:r>
          </w:p>
        </w:tc>
        <w:tc>
          <w:tcPr>
            <w:tcW w:w="1143" w:type="dxa"/>
            <w:tcBorders>
              <w:top w:val="single" w:sz="4" w:space="0" w:color="auto"/>
            </w:tcBorders>
            <w:noWrap/>
          </w:tcPr>
          <w:p w14:paraId="7C534B19"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6.831***</w:t>
            </w:r>
          </w:p>
        </w:tc>
        <w:tc>
          <w:tcPr>
            <w:tcW w:w="883" w:type="dxa"/>
            <w:tcBorders>
              <w:top w:val="single" w:sz="4" w:space="0" w:color="auto"/>
            </w:tcBorders>
            <w:noWrap/>
          </w:tcPr>
          <w:p w14:paraId="2274F8D1"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0.000</w:t>
            </w:r>
          </w:p>
        </w:tc>
        <w:tc>
          <w:tcPr>
            <w:tcW w:w="903" w:type="dxa"/>
            <w:tcBorders>
              <w:top w:val="single" w:sz="4" w:space="0" w:color="auto"/>
            </w:tcBorders>
            <w:vAlign w:val="center"/>
          </w:tcPr>
          <w:p w14:paraId="7C7A31C7"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0.377</w:t>
            </w:r>
          </w:p>
        </w:tc>
        <w:tc>
          <w:tcPr>
            <w:tcW w:w="850" w:type="dxa"/>
            <w:tcBorders>
              <w:top w:val="single" w:sz="4" w:space="0" w:color="auto"/>
            </w:tcBorders>
            <w:vAlign w:val="center"/>
          </w:tcPr>
          <w:p w14:paraId="76D4A6E9"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0.623</w:t>
            </w:r>
          </w:p>
        </w:tc>
        <w:tc>
          <w:tcPr>
            <w:tcW w:w="993" w:type="dxa"/>
            <w:tcBorders>
              <w:top w:val="single" w:sz="4" w:space="0" w:color="auto"/>
            </w:tcBorders>
          </w:tcPr>
          <w:p w14:paraId="57143027"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0.245</w:t>
            </w:r>
          </w:p>
        </w:tc>
        <w:tc>
          <w:tcPr>
            <w:tcW w:w="850" w:type="dxa"/>
            <w:tcBorders>
              <w:top w:val="single" w:sz="4" w:space="0" w:color="auto"/>
            </w:tcBorders>
          </w:tcPr>
          <w:p w14:paraId="3C883D95"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0.475</w:t>
            </w:r>
          </w:p>
        </w:tc>
      </w:tr>
      <w:tr w:rsidR="00EA0981" w:rsidRPr="00B815DF" w14:paraId="47786823" w14:textId="77777777" w:rsidTr="00654695">
        <w:trPr>
          <w:trHeight w:val="300"/>
          <w:jc w:val="center"/>
        </w:trPr>
        <w:tc>
          <w:tcPr>
            <w:tcW w:w="2552" w:type="dxa"/>
            <w:noWrap/>
          </w:tcPr>
          <w:p w14:paraId="4C88F235"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ORG -&gt; ECA_</w:t>
            </w:r>
          </w:p>
        </w:tc>
        <w:tc>
          <w:tcPr>
            <w:tcW w:w="850" w:type="dxa"/>
            <w:noWrap/>
          </w:tcPr>
          <w:p w14:paraId="3CC0C042"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0.13</w:t>
            </w:r>
            <w:r w:rsidR="009E58BF" w:rsidRPr="00B815DF">
              <w:rPr>
                <w:rFonts w:ascii="Times New Roman" w:eastAsia="Times New Roman" w:hAnsi="Times New Roman" w:cs="Times New Roman"/>
                <w:color w:val="000000"/>
                <w:sz w:val="20"/>
                <w:szCs w:val="20"/>
                <w:lang w:eastAsia="en-GB"/>
              </w:rPr>
              <w:t>0</w:t>
            </w:r>
          </w:p>
        </w:tc>
        <w:tc>
          <w:tcPr>
            <w:tcW w:w="757" w:type="dxa"/>
            <w:noWrap/>
          </w:tcPr>
          <w:p w14:paraId="499C781F"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0.071</w:t>
            </w:r>
          </w:p>
        </w:tc>
        <w:tc>
          <w:tcPr>
            <w:tcW w:w="1143" w:type="dxa"/>
            <w:noWrap/>
          </w:tcPr>
          <w:p w14:paraId="12B9166E"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1.814**</w:t>
            </w:r>
          </w:p>
        </w:tc>
        <w:tc>
          <w:tcPr>
            <w:tcW w:w="883" w:type="dxa"/>
            <w:noWrap/>
          </w:tcPr>
          <w:p w14:paraId="619E3348"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0.035</w:t>
            </w:r>
          </w:p>
        </w:tc>
        <w:tc>
          <w:tcPr>
            <w:tcW w:w="903" w:type="dxa"/>
            <w:vAlign w:val="center"/>
          </w:tcPr>
          <w:p w14:paraId="0D222946"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0.007</w:t>
            </w:r>
          </w:p>
        </w:tc>
        <w:tc>
          <w:tcPr>
            <w:tcW w:w="850" w:type="dxa"/>
            <w:vAlign w:val="center"/>
          </w:tcPr>
          <w:p w14:paraId="72962D48"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0.245</w:t>
            </w:r>
          </w:p>
        </w:tc>
        <w:tc>
          <w:tcPr>
            <w:tcW w:w="993" w:type="dxa"/>
          </w:tcPr>
          <w:p w14:paraId="06540E9B"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0.015</w:t>
            </w:r>
          </w:p>
        </w:tc>
        <w:tc>
          <w:tcPr>
            <w:tcW w:w="850" w:type="dxa"/>
          </w:tcPr>
          <w:p w14:paraId="61C11611"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0.437</w:t>
            </w:r>
          </w:p>
        </w:tc>
      </w:tr>
      <w:tr w:rsidR="00EA0981" w:rsidRPr="00B815DF" w14:paraId="1E5C3BE4" w14:textId="77777777" w:rsidTr="00654695">
        <w:trPr>
          <w:trHeight w:val="300"/>
          <w:jc w:val="center"/>
        </w:trPr>
        <w:tc>
          <w:tcPr>
            <w:tcW w:w="2552" w:type="dxa"/>
            <w:tcBorders>
              <w:bottom w:val="single" w:sz="4" w:space="0" w:color="auto"/>
            </w:tcBorders>
            <w:noWrap/>
          </w:tcPr>
          <w:p w14:paraId="713FD802"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INV -&gt; ECA_</w:t>
            </w:r>
          </w:p>
        </w:tc>
        <w:tc>
          <w:tcPr>
            <w:tcW w:w="850" w:type="dxa"/>
            <w:tcBorders>
              <w:bottom w:val="single" w:sz="4" w:space="0" w:color="auto"/>
            </w:tcBorders>
            <w:noWrap/>
          </w:tcPr>
          <w:p w14:paraId="394EC800"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0.135</w:t>
            </w:r>
          </w:p>
        </w:tc>
        <w:tc>
          <w:tcPr>
            <w:tcW w:w="757" w:type="dxa"/>
            <w:tcBorders>
              <w:bottom w:val="single" w:sz="4" w:space="0" w:color="auto"/>
            </w:tcBorders>
            <w:noWrap/>
          </w:tcPr>
          <w:p w14:paraId="1E5B8AD5"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0.057</w:t>
            </w:r>
          </w:p>
        </w:tc>
        <w:tc>
          <w:tcPr>
            <w:tcW w:w="1143" w:type="dxa"/>
            <w:tcBorders>
              <w:bottom w:val="single" w:sz="4" w:space="0" w:color="auto"/>
            </w:tcBorders>
            <w:noWrap/>
          </w:tcPr>
          <w:p w14:paraId="38E9D742"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2.362**</w:t>
            </w:r>
          </w:p>
        </w:tc>
        <w:tc>
          <w:tcPr>
            <w:tcW w:w="883" w:type="dxa"/>
            <w:tcBorders>
              <w:bottom w:val="single" w:sz="4" w:space="0" w:color="auto"/>
            </w:tcBorders>
            <w:noWrap/>
          </w:tcPr>
          <w:p w14:paraId="7DF3DC8F"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0.009</w:t>
            </w:r>
          </w:p>
        </w:tc>
        <w:tc>
          <w:tcPr>
            <w:tcW w:w="903" w:type="dxa"/>
            <w:tcBorders>
              <w:bottom w:val="single" w:sz="4" w:space="0" w:color="auto"/>
            </w:tcBorders>
            <w:vAlign w:val="center"/>
          </w:tcPr>
          <w:p w14:paraId="0F615522"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0.044</w:t>
            </w:r>
          </w:p>
        </w:tc>
        <w:tc>
          <w:tcPr>
            <w:tcW w:w="850" w:type="dxa"/>
            <w:tcBorders>
              <w:bottom w:val="single" w:sz="4" w:space="0" w:color="auto"/>
            </w:tcBorders>
            <w:vAlign w:val="center"/>
          </w:tcPr>
          <w:p w14:paraId="240BC482"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0.232</w:t>
            </w:r>
          </w:p>
        </w:tc>
        <w:tc>
          <w:tcPr>
            <w:tcW w:w="993" w:type="dxa"/>
            <w:tcBorders>
              <w:bottom w:val="single" w:sz="4" w:space="0" w:color="auto"/>
            </w:tcBorders>
          </w:tcPr>
          <w:p w14:paraId="727E69D1"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0.027</w:t>
            </w:r>
          </w:p>
        </w:tc>
        <w:tc>
          <w:tcPr>
            <w:tcW w:w="850" w:type="dxa"/>
            <w:tcBorders>
              <w:bottom w:val="single" w:sz="4" w:space="0" w:color="auto"/>
            </w:tcBorders>
          </w:tcPr>
          <w:p w14:paraId="76AE78C6"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0.394</w:t>
            </w:r>
          </w:p>
        </w:tc>
      </w:tr>
      <w:tr w:rsidR="00EA0981" w:rsidRPr="00B815DF" w14:paraId="67B28577" w14:textId="77777777" w:rsidTr="00654695">
        <w:trPr>
          <w:trHeight w:val="300"/>
          <w:jc w:val="center"/>
        </w:trPr>
        <w:tc>
          <w:tcPr>
            <w:tcW w:w="9781" w:type="dxa"/>
            <w:gridSpan w:val="9"/>
            <w:tcBorders>
              <w:top w:val="single" w:sz="4" w:space="0" w:color="auto"/>
              <w:bottom w:val="single" w:sz="4" w:space="0" w:color="auto"/>
            </w:tcBorders>
            <w:noWrap/>
          </w:tcPr>
          <w:p w14:paraId="53726C53"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The mediating of attitude (</w:t>
            </w:r>
            <w:r w:rsidRPr="00B815DF">
              <w:rPr>
                <w:rFonts w:ascii="Times New Roman" w:eastAsia="Times New Roman" w:hAnsi="Times New Roman" w:cs="Times New Roman"/>
                <w:sz w:val="20"/>
                <w:szCs w:val="20"/>
              </w:rPr>
              <w:t>H1d-H1f)</w:t>
            </w:r>
          </w:p>
        </w:tc>
      </w:tr>
      <w:tr w:rsidR="00EA0981" w:rsidRPr="00B815DF" w14:paraId="40167F0F" w14:textId="77777777" w:rsidTr="00654695">
        <w:trPr>
          <w:trHeight w:val="300"/>
          <w:jc w:val="center"/>
        </w:trPr>
        <w:tc>
          <w:tcPr>
            <w:tcW w:w="2552" w:type="dxa"/>
            <w:tcBorders>
              <w:top w:val="single" w:sz="4" w:space="0" w:color="auto"/>
            </w:tcBorders>
            <w:noWrap/>
          </w:tcPr>
          <w:p w14:paraId="46B713DA"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PRA -&gt; ATT -&gt; ECA_</w:t>
            </w:r>
          </w:p>
        </w:tc>
        <w:tc>
          <w:tcPr>
            <w:tcW w:w="850" w:type="dxa"/>
            <w:tcBorders>
              <w:top w:val="single" w:sz="4" w:space="0" w:color="auto"/>
            </w:tcBorders>
            <w:noWrap/>
          </w:tcPr>
          <w:p w14:paraId="78816211"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0.251</w:t>
            </w:r>
          </w:p>
        </w:tc>
        <w:tc>
          <w:tcPr>
            <w:tcW w:w="757" w:type="dxa"/>
            <w:tcBorders>
              <w:top w:val="single" w:sz="4" w:space="0" w:color="auto"/>
            </w:tcBorders>
            <w:noWrap/>
          </w:tcPr>
          <w:p w14:paraId="169C1825"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0.052</w:t>
            </w:r>
          </w:p>
        </w:tc>
        <w:tc>
          <w:tcPr>
            <w:tcW w:w="1143" w:type="dxa"/>
            <w:tcBorders>
              <w:top w:val="single" w:sz="4" w:space="0" w:color="auto"/>
            </w:tcBorders>
            <w:noWrap/>
          </w:tcPr>
          <w:p w14:paraId="7D57018E"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4.863***</w:t>
            </w:r>
          </w:p>
        </w:tc>
        <w:tc>
          <w:tcPr>
            <w:tcW w:w="883" w:type="dxa"/>
            <w:tcBorders>
              <w:top w:val="single" w:sz="4" w:space="0" w:color="auto"/>
            </w:tcBorders>
            <w:noWrap/>
          </w:tcPr>
          <w:p w14:paraId="0DE394AF"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0.000</w:t>
            </w:r>
          </w:p>
        </w:tc>
        <w:tc>
          <w:tcPr>
            <w:tcW w:w="903" w:type="dxa"/>
            <w:tcBorders>
              <w:top w:val="single" w:sz="4" w:space="0" w:color="auto"/>
            </w:tcBorders>
            <w:vAlign w:val="center"/>
          </w:tcPr>
          <w:p w14:paraId="6ECBA6DB"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0.166</w:t>
            </w:r>
          </w:p>
        </w:tc>
        <w:tc>
          <w:tcPr>
            <w:tcW w:w="850" w:type="dxa"/>
            <w:tcBorders>
              <w:top w:val="single" w:sz="4" w:space="0" w:color="auto"/>
            </w:tcBorders>
            <w:vAlign w:val="center"/>
          </w:tcPr>
          <w:p w14:paraId="15CD22FC"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0.334</w:t>
            </w:r>
          </w:p>
        </w:tc>
        <w:tc>
          <w:tcPr>
            <w:tcW w:w="993" w:type="dxa"/>
            <w:tcBorders>
              <w:top w:val="single" w:sz="4" w:space="0" w:color="auto"/>
            </w:tcBorders>
          </w:tcPr>
          <w:p w14:paraId="79C3E819"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p>
        </w:tc>
        <w:tc>
          <w:tcPr>
            <w:tcW w:w="850" w:type="dxa"/>
            <w:tcBorders>
              <w:top w:val="single" w:sz="4" w:space="0" w:color="auto"/>
            </w:tcBorders>
          </w:tcPr>
          <w:p w14:paraId="6BABFD04"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p>
        </w:tc>
      </w:tr>
      <w:tr w:rsidR="00EA0981" w:rsidRPr="00B815DF" w14:paraId="79DF75EC" w14:textId="77777777" w:rsidTr="00654695">
        <w:trPr>
          <w:trHeight w:val="300"/>
          <w:jc w:val="center"/>
        </w:trPr>
        <w:tc>
          <w:tcPr>
            <w:tcW w:w="2552" w:type="dxa"/>
            <w:noWrap/>
          </w:tcPr>
          <w:p w14:paraId="3A153EFD"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PCO -&gt; ATT -&gt; ECA_</w:t>
            </w:r>
          </w:p>
        </w:tc>
        <w:tc>
          <w:tcPr>
            <w:tcW w:w="850" w:type="dxa"/>
            <w:noWrap/>
          </w:tcPr>
          <w:p w14:paraId="5C1E2FE6"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0.137</w:t>
            </w:r>
          </w:p>
        </w:tc>
        <w:tc>
          <w:tcPr>
            <w:tcW w:w="757" w:type="dxa"/>
            <w:noWrap/>
          </w:tcPr>
          <w:p w14:paraId="0D20690B"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0.037</w:t>
            </w:r>
          </w:p>
        </w:tc>
        <w:tc>
          <w:tcPr>
            <w:tcW w:w="1143" w:type="dxa"/>
            <w:noWrap/>
          </w:tcPr>
          <w:p w14:paraId="2F6A8059"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3.673***</w:t>
            </w:r>
          </w:p>
        </w:tc>
        <w:tc>
          <w:tcPr>
            <w:tcW w:w="883" w:type="dxa"/>
            <w:noWrap/>
          </w:tcPr>
          <w:p w14:paraId="23CA9666"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0.000</w:t>
            </w:r>
          </w:p>
        </w:tc>
        <w:tc>
          <w:tcPr>
            <w:tcW w:w="903" w:type="dxa"/>
            <w:vAlign w:val="center"/>
          </w:tcPr>
          <w:p w14:paraId="2DF88625"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0.076</w:t>
            </w:r>
          </w:p>
        </w:tc>
        <w:tc>
          <w:tcPr>
            <w:tcW w:w="850" w:type="dxa"/>
            <w:vAlign w:val="center"/>
          </w:tcPr>
          <w:p w14:paraId="323F1109"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0.201</w:t>
            </w:r>
          </w:p>
        </w:tc>
        <w:tc>
          <w:tcPr>
            <w:tcW w:w="993" w:type="dxa"/>
          </w:tcPr>
          <w:p w14:paraId="387D46B5"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p>
        </w:tc>
        <w:tc>
          <w:tcPr>
            <w:tcW w:w="850" w:type="dxa"/>
          </w:tcPr>
          <w:p w14:paraId="390E6FB0"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p>
        </w:tc>
      </w:tr>
      <w:tr w:rsidR="00EA0981" w:rsidRPr="00B815DF" w14:paraId="474FA841" w14:textId="77777777" w:rsidTr="00654695">
        <w:trPr>
          <w:trHeight w:val="300"/>
          <w:jc w:val="center"/>
        </w:trPr>
        <w:tc>
          <w:tcPr>
            <w:tcW w:w="2552" w:type="dxa"/>
            <w:tcBorders>
              <w:bottom w:val="single" w:sz="4" w:space="0" w:color="auto"/>
            </w:tcBorders>
            <w:noWrap/>
          </w:tcPr>
          <w:p w14:paraId="0CBBC76A"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PCX -&gt; ATT -&gt; ECA_</w:t>
            </w:r>
          </w:p>
        </w:tc>
        <w:tc>
          <w:tcPr>
            <w:tcW w:w="850" w:type="dxa"/>
            <w:tcBorders>
              <w:bottom w:val="single" w:sz="4" w:space="0" w:color="auto"/>
            </w:tcBorders>
            <w:noWrap/>
          </w:tcPr>
          <w:p w14:paraId="1ADDD78C"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-0.112</w:t>
            </w:r>
          </w:p>
        </w:tc>
        <w:tc>
          <w:tcPr>
            <w:tcW w:w="757" w:type="dxa"/>
            <w:tcBorders>
              <w:bottom w:val="single" w:sz="4" w:space="0" w:color="auto"/>
            </w:tcBorders>
            <w:noWrap/>
          </w:tcPr>
          <w:p w14:paraId="4BA2C583"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0.03</w:t>
            </w:r>
            <w:r w:rsidR="009E58BF" w:rsidRPr="00B815DF">
              <w:rPr>
                <w:rFonts w:ascii="Times New Roman" w:eastAsia="Times New Roman" w:hAnsi="Times New Roman" w:cs="Times New Roman"/>
                <w:color w:val="000000"/>
                <w:sz w:val="20"/>
                <w:szCs w:val="20"/>
                <w:lang w:eastAsia="en-GB"/>
              </w:rPr>
              <w:t>0</w:t>
            </w:r>
          </w:p>
        </w:tc>
        <w:tc>
          <w:tcPr>
            <w:tcW w:w="1143" w:type="dxa"/>
            <w:tcBorders>
              <w:bottom w:val="single" w:sz="4" w:space="0" w:color="auto"/>
            </w:tcBorders>
            <w:noWrap/>
          </w:tcPr>
          <w:p w14:paraId="3E802083"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3.677***</w:t>
            </w:r>
          </w:p>
        </w:tc>
        <w:tc>
          <w:tcPr>
            <w:tcW w:w="883" w:type="dxa"/>
            <w:tcBorders>
              <w:bottom w:val="single" w:sz="4" w:space="0" w:color="auto"/>
            </w:tcBorders>
            <w:noWrap/>
          </w:tcPr>
          <w:p w14:paraId="546C06F9"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0.000</w:t>
            </w:r>
          </w:p>
        </w:tc>
        <w:tc>
          <w:tcPr>
            <w:tcW w:w="903" w:type="dxa"/>
            <w:tcBorders>
              <w:bottom w:val="single" w:sz="4" w:space="0" w:color="auto"/>
            </w:tcBorders>
            <w:vAlign w:val="center"/>
          </w:tcPr>
          <w:p w14:paraId="4F545FF0"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-0.164</w:t>
            </w:r>
          </w:p>
        </w:tc>
        <w:tc>
          <w:tcPr>
            <w:tcW w:w="850" w:type="dxa"/>
            <w:tcBorders>
              <w:bottom w:val="single" w:sz="4" w:space="0" w:color="auto"/>
            </w:tcBorders>
            <w:vAlign w:val="center"/>
          </w:tcPr>
          <w:p w14:paraId="72F16016"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-0.062</w:t>
            </w:r>
          </w:p>
        </w:tc>
        <w:tc>
          <w:tcPr>
            <w:tcW w:w="993" w:type="dxa"/>
            <w:tcBorders>
              <w:bottom w:val="single" w:sz="4" w:space="0" w:color="auto"/>
            </w:tcBorders>
          </w:tcPr>
          <w:p w14:paraId="31002D65"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p>
        </w:tc>
        <w:tc>
          <w:tcPr>
            <w:tcW w:w="850" w:type="dxa"/>
            <w:tcBorders>
              <w:bottom w:val="single" w:sz="4" w:space="0" w:color="auto"/>
            </w:tcBorders>
          </w:tcPr>
          <w:p w14:paraId="6EDA49D7"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p>
        </w:tc>
      </w:tr>
      <w:tr w:rsidR="00EA0981" w:rsidRPr="00B815DF" w14:paraId="6FE0075D" w14:textId="77777777" w:rsidTr="00654695">
        <w:trPr>
          <w:trHeight w:val="300"/>
          <w:jc w:val="center"/>
        </w:trPr>
        <w:tc>
          <w:tcPr>
            <w:tcW w:w="9781" w:type="dxa"/>
            <w:gridSpan w:val="9"/>
            <w:tcBorders>
              <w:top w:val="single" w:sz="4" w:space="0" w:color="auto"/>
              <w:bottom w:val="single" w:sz="4" w:space="0" w:color="auto"/>
            </w:tcBorders>
            <w:noWrap/>
          </w:tcPr>
          <w:p w14:paraId="55F695DC"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The mediating of organizational resource readiness</w:t>
            </w:r>
            <w:r w:rsidRPr="00B815DF">
              <w:rPr>
                <w:rFonts w:ascii="Times New Roman" w:eastAsia="Times New Roman" w:hAnsi="Times New Roman" w:cs="Times New Roman"/>
                <w:sz w:val="20"/>
                <w:szCs w:val="20"/>
              </w:rPr>
              <w:t xml:space="preserve"> (H2d-H2f)</w:t>
            </w:r>
          </w:p>
        </w:tc>
      </w:tr>
      <w:tr w:rsidR="00EA0981" w:rsidRPr="00B815DF" w14:paraId="1FA14FF0" w14:textId="77777777" w:rsidTr="00654695">
        <w:trPr>
          <w:trHeight w:val="300"/>
          <w:jc w:val="center"/>
        </w:trPr>
        <w:tc>
          <w:tcPr>
            <w:tcW w:w="2552" w:type="dxa"/>
            <w:tcBorders>
              <w:top w:val="single" w:sz="4" w:space="0" w:color="auto"/>
            </w:tcBorders>
            <w:noWrap/>
          </w:tcPr>
          <w:p w14:paraId="008770F4"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PRA -&gt; ORG -&gt; ECA_</w:t>
            </w:r>
          </w:p>
        </w:tc>
        <w:tc>
          <w:tcPr>
            <w:tcW w:w="850" w:type="dxa"/>
            <w:tcBorders>
              <w:top w:val="single" w:sz="4" w:space="0" w:color="auto"/>
            </w:tcBorders>
            <w:noWrap/>
          </w:tcPr>
          <w:p w14:paraId="6704DEFC"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0.057</w:t>
            </w:r>
          </w:p>
        </w:tc>
        <w:tc>
          <w:tcPr>
            <w:tcW w:w="757" w:type="dxa"/>
            <w:tcBorders>
              <w:top w:val="single" w:sz="4" w:space="0" w:color="auto"/>
            </w:tcBorders>
            <w:noWrap/>
          </w:tcPr>
          <w:p w14:paraId="40EB590B"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0.035</w:t>
            </w:r>
          </w:p>
        </w:tc>
        <w:tc>
          <w:tcPr>
            <w:tcW w:w="1143" w:type="dxa"/>
            <w:tcBorders>
              <w:top w:val="single" w:sz="4" w:space="0" w:color="auto"/>
            </w:tcBorders>
            <w:noWrap/>
          </w:tcPr>
          <w:p w14:paraId="1FC3C4BA"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1.658**</w:t>
            </w:r>
          </w:p>
        </w:tc>
        <w:tc>
          <w:tcPr>
            <w:tcW w:w="883" w:type="dxa"/>
            <w:tcBorders>
              <w:top w:val="single" w:sz="4" w:space="0" w:color="auto"/>
            </w:tcBorders>
            <w:noWrap/>
          </w:tcPr>
          <w:p w14:paraId="345EE338"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0.049</w:t>
            </w:r>
          </w:p>
        </w:tc>
        <w:tc>
          <w:tcPr>
            <w:tcW w:w="903" w:type="dxa"/>
            <w:tcBorders>
              <w:top w:val="single" w:sz="4" w:space="0" w:color="auto"/>
            </w:tcBorders>
            <w:vAlign w:val="center"/>
          </w:tcPr>
          <w:p w14:paraId="373FB868"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0.003</w:t>
            </w:r>
          </w:p>
        </w:tc>
        <w:tc>
          <w:tcPr>
            <w:tcW w:w="850" w:type="dxa"/>
            <w:tcBorders>
              <w:top w:val="single" w:sz="4" w:space="0" w:color="auto"/>
            </w:tcBorders>
            <w:vAlign w:val="center"/>
          </w:tcPr>
          <w:p w14:paraId="22923830"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0.117</w:t>
            </w:r>
          </w:p>
        </w:tc>
        <w:tc>
          <w:tcPr>
            <w:tcW w:w="993" w:type="dxa"/>
            <w:tcBorders>
              <w:top w:val="single" w:sz="4" w:space="0" w:color="auto"/>
            </w:tcBorders>
          </w:tcPr>
          <w:p w14:paraId="5E824B13"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c>
          <w:tcPr>
            <w:tcW w:w="850" w:type="dxa"/>
            <w:tcBorders>
              <w:top w:val="single" w:sz="4" w:space="0" w:color="auto"/>
            </w:tcBorders>
          </w:tcPr>
          <w:p w14:paraId="4786F63D"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r>
      <w:tr w:rsidR="00EA0981" w:rsidRPr="00B815DF" w14:paraId="78DB0CD8" w14:textId="77777777" w:rsidTr="00654695">
        <w:trPr>
          <w:trHeight w:val="300"/>
          <w:jc w:val="center"/>
        </w:trPr>
        <w:tc>
          <w:tcPr>
            <w:tcW w:w="2552" w:type="dxa"/>
            <w:noWrap/>
          </w:tcPr>
          <w:p w14:paraId="0A84727F"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PCO -&gt; ORG -&gt; ECA_</w:t>
            </w:r>
          </w:p>
        </w:tc>
        <w:tc>
          <w:tcPr>
            <w:tcW w:w="850" w:type="dxa"/>
            <w:noWrap/>
          </w:tcPr>
          <w:p w14:paraId="1629307B"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0.027</w:t>
            </w:r>
          </w:p>
        </w:tc>
        <w:tc>
          <w:tcPr>
            <w:tcW w:w="757" w:type="dxa"/>
            <w:noWrap/>
          </w:tcPr>
          <w:p w14:paraId="453596F4"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0.017</w:t>
            </w:r>
          </w:p>
        </w:tc>
        <w:tc>
          <w:tcPr>
            <w:tcW w:w="1143" w:type="dxa"/>
            <w:noWrap/>
          </w:tcPr>
          <w:p w14:paraId="33ECF84A"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1.585*</w:t>
            </w:r>
          </w:p>
        </w:tc>
        <w:tc>
          <w:tcPr>
            <w:tcW w:w="883" w:type="dxa"/>
            <w:noWrap/>
          </w:tcPr>
          <w:p w14:paraId="24FE0D12"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0.056</w:t>
            </w:r>
          </w:p>
        </w:tc>
        <w:tc>
          <w:tcPr>
            <w:tcW w:w="903" w:type="dxa"/>
            <w:vAlign w:val="center"/>
          </w:tcPr>
          <w:p w14:paraId="41482B61"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0.001</w:t>
            </w:r>
          </w:p>
        </w:tc>
        <w:tc>
          <w:tcPr>
            <w:tcW w:w="850" w:type="dxa"/>
            <w:vAlign w:val="center"/>
          </w:tcPr>
          <w:p w14:paraId="08B4F8CA"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0.056</w:t>
            </w:r>
          </w:p>
        </w:tc>
        <w:tc>
          <w:tcPr>
            <w:tcW w:w="993" w:type="dxa"/>
          </w:tcPr>
          <w:p w14:paraId="21B91AFA"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c>
          <w:tcPr>
            <w:tcW w:w="850" w:type="dxa"/>
          </w:tcPr>
          <w:p w14:paraId="554CA822"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r>
      <w:tr w:rsidR="00EA0981" w:rsidRPr="00B815DF" w14:paraId="5FBD32A1" w14:textId="77777777" w:rsidTr="00654695">
        <w:trPr>
          <w:trHeight w:val="300"/>
          <w:jc w:val="center"/>
        </w:trPr>
        <w:tc>
          <w:tcPr>
            <w:tcW w:w="2552" w:type="dxa"/>
            <w:tcBorders>
              <w:bottom w:val="single" w:sz="4" w:space="0" w:color="auto"/>
            </w:tcBorders>
            <w:noWrap/>
          </w:tcPr>
          <w:p w14:paraId="0688BB46"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PCX -&gt; ORG -&gt; ECA_</w:t>
            </w:r>
          </w:p>
        </w:tc>
        <w:tc>
          <w:tcPr>
            <w:tcW w:w="850" w:type="dxa"/>
            <w:tcBorders>
              <w:bottom w:val="single" w:sz="4" w:space="0" w:color="auto"/>
            </w:tcBorders>
            <w:noWrap/>
          </w:tcPr>
          <w:p w14:paraId="46852932"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-0.035</w:t>
            </w:r>
          </w:p>
        </w:tc>
        <w:tc>
          <w:tcPr>
            <w:tcW w:w="757" w:type="dxa"/>
            <w:tcBorders>
              <w:bottom w:val="single" w:sz="4" w:space="0" w:color="auto"/>
            </w:tcBorders>
            <w:noWrap/>
          </w:tcPr>
          <w:p w14:paraId="7D8A48EA"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0.021</w:t>
            </w:r>
          </w:p>
        </w:tc>
        <w:tc>
          <w:tcPr>
            <w:tcW w:w="1143" w:type="dxa"/>
            <w:tcBorders>
              <w:bottom w:val="single" w:sz="4" w:space="0" w:color="auto"/>
            </w:tcBorders>
            <w:noWrap/>
          </w:tcPr>
          <w:p w14:paraId="3D1C2C79"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1.688**</w:t>
            </w:r>
          </w:p>
        </w:tc>
        <w:tc>
          <w:tcPr>
            <w:tcW w:w="883" w:type="dxa"/>
            <w:tcBorders>
              <w:bottom w:val="single" w:sz="4" w:space="0" w:color="auto"/>
            </w:tcBorders>
            <w:noWrap/>
          </w:tcPr>
          <w:p w14:paraId="7CE2F459"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0.046</w:t>
            </w:r>
          </w:p>
        </w:tc>
        <w:tc>
          <w:tcPr>
            <w:tcW w:w="903" w:type="dxa"/>
            <w:tcBorders>
              <w:bottom w:val="single" w:sz="4" w:space="0" w:color="auto"/>
            </w:tcBorders>
            <w:vAlign w:val="center"/>
          </w:tcPr>
          <w:p w14:paraId="29C4E4BB"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-0.070</w:t>
            </w:r>
          </w:p>
        </w:tc>
        <w:tc>
          <w:tcPr>
            <w:tcW w:w="850" w:type="dxa"/>
            <w:tcBorders>
              <w:bottom w:val="single" w:sz="4" w:space="0" w:color="auto"/>
            </w:tcBorders>
            <w:vAlign w:val="center"/>
          </w:tcPr>
          <w:p w14:paraId="0187B114"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-0.002</w:t>
            </w:r>
          </w:p>
        </w:tc>
        <w:tc>
          <w:tcPr>
            <w:tcW w:w="993" w:type="dxa"/>
            <w:tcBorders>
              <w:bottom w:val="single" w:sz="4" w:space="0" w:color="auto"/>
            </w:tcBorders>
          </w:tcPr>
          <w:p w14:paraId="4DA10942"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c>
          <w:tcPr>
            <w:tcW w:w="850" w:type="dxa"/>
            <w:tcBorders>
              <w:bottom w:val="single" w:sz="4" w:space="0" w:color="auto"/>
            </w:tcBorders>
          </w:tcPr>
          <w:p w14:paraId="35ECFD46"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r>
      <w:tr w:rsidR="00EA0981" w:rsidRPr="00B815DF" w14:paraId="204AABF4" w14:textId="77777777" w:rsidTr="00654695">
        <w:trPr>
          <w:trHeight w:val="300"/>
          <w:jc w:val="center"/>
        </w:trPr>
        <w:tc>
          <w:tcPr>
            <w:tcW w:w="9781" w:type="dxa"/>
            <w:gridSpan w:val="9"/>
            <w:tcBorders>
              <w:top w:val="single" w:sz="4" w:space="0" w:color="auto"/>
              <w:bottom w:val="single" w:sz="4" w:space="0" w:color="auto"/>
            </w:tcBorders>
            <w:noWrap/>
          </w:tcPr>
          <w:p w14:paraId="784C4046"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 xml:space="preserve">The moderating of innovativeness </w:t>
            </w:r>
            <w:r w:rsidR="009E58BF" w:rsidRPr="00B815DF">
              <w:rPr>
                <w:rFonts w:ascii="Times New Roman" w:eastAsia="Times New Roman" w:hAnsi="Times New Roman" w:cs="Times New Roman"/>
                <w:color w:val="000000"/>
                <w:sz w:val="20"/>
                <w:szCs w:val="20"/>
                <w:lang w:eastAsia="en-GB"/>
              </w:rPr>
              <w:t>(</w:t>
            </w:r>
            <w:r w:rsidRPr="00B815DF">
              <w:rPr>
                <w:rFonts w:ascii="Times New Roman" w:eastAsia="Times New Roman" w:hAnsi="Times New Roman" w:cs="Times New Roman"/>
                <w:color w:val="000000"/>
                <w:sz w:val="20"/>
                <w:szCs w:val="20"/>
                <w:lang w:eastAsia="en-GB"/>
              </w:rPr>
              <w:t>H3a-H3b</w:t>
            </w:r>
            <w:r w:rsidR="009E58BF" w:rsidRPr="00B815DF">
              <w:rPr>
                <w:rFonts w:ascii="Times New Roman" w:eastAsia="Times New Roman" w:hAnsi="Times New Roman" w:cs="Times New Roman"/>
                <w:color w:val="000000"/>
                <w:sz w:val="20"/>
                <w:szCs w:val="20"/>
                <w:lang w:eastAsia="en-GB"/>
              </w:rPr>
              <w:t>)</w:t>
            </w:r>
          </w:p>
        </w:tc>
      </w:tr>
      <w:tr w:rsidR="00EA0981" w:rsidRPr="00B815DF" w14:paraId="0D936974" w14:textId="77777777" w:rsidTr="00654695">
        <w:trPr>
          <w:trHeight w:val="300"/>
          <w:jc w:val="center"/>
        </w:trPr>
        <w:tc>
          <w:tcPr>
            <w:tcW w:w="2552" w:type="dxa"/>
            <w:tcBorders>
              <w:top w:val="single" w:sz="4" w:space="0" w:color="auto"/>
            </w:tcBorders>
            <w:noWrap/>
            <w:hideMark/>
          </w:tcPr>
          <w:p w14:paraId="6BB3601E"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ATT*INV -&gt; ECA_</w:t>
            </w:r>
          </w:p>
        </w:tc>
        <w:tc>
          <w:tcPr>
            <w:tcW w:w="850" w:type="dxa"/>
            <w:tcBorders>
              <w:top w:val="single" w:sz="4" w:space="0" w:color="auto"/>
            </w:tcBorders>
            <w:noWrap/>
            <w:hideMark/>
          </w:tcPr>
          <w:p w14:paraId="5B7B4CBE"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0.126</w:t>
            </w:r>
          </w:p>
        </w:tc>
        <w:tc>
          <w:tcPr>
            <w:tcW w:w="757" w:type="dxa"/>
            <w:tcBorders>
              <w:top w:val="single" w:sz="4" w:space="0" w:color="auto"/>
            </w:tcBorders>
            <w:noWrap/>
            <w:hideMark/>
          </w:tcPr>
          <w:p w14:paraId="243BF9F4"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0.068</w:t>
            </w:r>
          </w:p>
        </w:tc>
        <w:tc>
          <w:tcPr>
            <w:tcW w:w="1143" w:type="dxa"/>
            <w:tcBorders>
              <w:top w:val="single" w:sz="4" w:space="0" w:color="auto"/>
            </w:tcBorders>
            <w:noWrap/>
            <w:hideMark/>
          </w:tcPr>
          <w:p w14:paraId="2BF0D2D1"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1.850**</w:t>
            </w:r>
          </w:p>
        </w:tc>
        <w:tc>
          <w:tcPr>
            <w:tcW w:w="883" w:type="dxa"/>
            <w:tcBorders>
              <w:top w:val="single" w:sz="4" w:space="0" w:color="auto"/>
            </w:tcBorders>
            <w:noWrap/>
            <w:hideMark/>
          </w:tcPr>
          <w:p w14:paraId="50D47936"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0.032</w:t>
            </w:r>
          </w:p>
        </w:tc>
        <w:tc>
          <w:tcPr>
            <w:tcW w:w="903" w:type="dxa"/>
            <w:tcBorders>
              <w:top w:val="single" w:sz="4" w:space="0" w:color="auto"/>
            </w:tcBorders>
            <w:vAlign w:val="center"/>
          </w:tcPr>
          <w:p w14:paraId="023AEBEE"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-0.001</w:t>
            </w:r>
          </w:p>
        </w:tc>
        <w:tc>
          <w:tcPr>
            <w:tcW w:w="850" w:type="dxa"/>
            <w:tcBorders>
              <w:top w:val="single" w:sz="4" w:space="0" w:color="auto"/>
            </w:tcBorders>
            <w:vAlign w:val="center"/>
          </w:tcPr>
          <w:p w14:paraId="2979BEBD"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0.221</w:t>
            </w:r>
          </w:p>
        </w:tc>
        <w:tc>
          <w:tcPr>
            <w:tcW w:w="993" w:type="dxa"/>
            <w:tcBorders>
              <w:top w:val="single" w:sz="4" w:space="0" w:color="auto"/>
            </w:tcBorders>
          </w:tcPr>
          <w:p w14:paraId="3E9711C2"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0.017</w:t>
            </w:r>
          </w:p>
        </w:tc>
        <w:tc>
          <w:tcPr>
            <w:tcW w:w="850" w:type="dxa"/>
            <w:tcBorders>
              <w:top w:val="single" w:sz="4" w:space="0" w:color="auto"/>
            </w:tcBorders>
          </w:tcPr>
          <w:p w14:paraId="449119B1"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r>
      <w:tr w:rsidR="00EA0981" w:rsidRPr="00B815DF" w14:paraId="1774F292" w14:textId="77777777" w:rsidTr="00654695">
        <w:trPr>
          <w:trHeight w:val="300"/>
          <w:jc w:val="center"/>
        </w:trPr>
        <w:tc>
          <w:tcPr>
            <w:tcW w:w="2552" w:type="dxa"/>
            <w:tcBorders>
              <w:bottom w:val="single" w:sz="4" w:space="0" w:color="auto"/>
            </w:tcBorders>
            <w:noWrap/>
          </w:tcPr>
          <w:p w14:paraId="6B414BEC"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ORG*INV -&gt; ECA_</w:t>
            </w:r>
          </w:p>
        </w:tc>
        <w:tc>
          <w:tcPr>
            <w:tcW w:w="850" w:type="dxa"/>
            <w:tcBorders>
              <w:bottom w:val="single" w:sz="4" w:space="0" w:color="auto"/>
            </w:tcBorders>
            <w:noWrap/>
          </w:tcPr>
          <w:p w14:paraId="430A9332"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-0.179</w:t>
            </w:r>
          </w:p>
        </w:tc>
        <w:tc>
          <w:tcPr>
            <w:tcW w:w="757" w:type="dxa"/>
            <w:tcBorders>
              <w:bottom w:val="single" w:sz="4" w:space="0" w:color="auto"/>
            </w:tcBorders>
            <w:noWrap/>
          </w:tcPr>
          <w:p w14:paraId="07BDC5C0"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0.065</w:t>
            </w:r>
          </w:p>
        </w:tc>
        <w:tc>
          <w:tcPr>
            <w:tcW w:w="1143" w:type="dxa"/>
            <w:tcBorders>
              <w:bottom w:val="single" w:sz="4" w:space="0" w:color="auto"/>
            </w:tcBorders>
            <w:noWrap/>
          </w:tcPr>
          <w:p w14:paraId="16580F66"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2.747***</w:t>
            </w:r>
          </w:p>
        </w:tc>
        <w:tc>
          <w:tcPr>
            <w:tcW w:w="883" w:type="dxa"/>
            <w:tcBorders>
              <w:bottom w:val="single" w:sz="4" w:space="0" w:color="auto"/>
            </w:tcBorders>
            <w:noWrap/>
          </w:tcPr>
          <w:p w14:paraId="4B537BD1"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0.003</w:t>
            </w:r>
          </w:p>
        </w:tc>
        <w:tc>
          <w:tcPr>
            <w:tcW w:w="903" w:type="dxa"/>
            <w:tcBorders>
              <w:bottom w:val="single" w:sz="4" w:space="0" w:color="auto"/>
            </w:tcBorders>
            <w:vAlign w:val="center"/>
          </w:tcPr>
          <w:p w14:paraId="5CC1F0DE"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-0.274</w:t>
            </w:r>
          </w:p>
        </w:tc>
        <w:tc>
          <w:tcPr>
            <w:tcW w:w="850" w:type="dxa"/>
            <w:tcBorders>
              <w:bottom w:val="single" w:sz="4" w:space="0" w:color="auto"/>
            </w:tcBorders>
            <w:vAlign w:val="center"/>
          </w:tcPr>
          <w:p w14:paraId="17425CBA"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-0.059</w:t>
            </w:r>
          </w:p>
        </w:tc>
        <w:tc>
          <w:tcPr>
            <w:tcW w:w="993" w:type="dxa"/>
            <w:tcBorders>
              <w:bottom w:val="single" w:sz="4" w:space="0" w:color="auto"/>
            </w:tcBorders>
          </w:tcPr>
          <w:p w14:paraId="67EC0A82" w14:textId="77777777" w:rsidR="00EA0981" w:rsidRPr="00B815DF" w:rsidRDefault="00EA0981" w:rsidP="008444F9">
            <w:pPr>
              <w:adjustRightInd w:val="0"/>
              <w:snapToGrid w:val="0"/>
              <w:spacing w:line="276" w:lineRule="auto"/>
              <w:jc w:val="center"/>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0.033</w:t>
            </w:r>
          </w:p>
        </w:tc>
        <w:tc>
          <w:tcPr>
            <w:tcW w:w="850" w:type="dxa"/>
            <w:tcBorders>
              <w:bottom w:val="single" w:sz="4" w:space="0" w:color="auto"/>
            </w:tcBorders>
          </w:tcPr>
          <w:p w14:paraId="655C0D3E"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r>
      <w:tr w:rsidR="00EA0981" w:rsidRPr="00B815DF" w14:paraId="64AA3246" w14:textId="77777777" w:rsidTr="00654695">
        <w:trPr>
          <w:trHeight w:val="300"/>
          <w:jc w:val="center"/>
        </w:trPr>
        <w:tc>
          <w:tcPr>
            <w:tcW w:w="2552" w:type="dxa"/>
            <w:tcBorders>
              <w:top w:val="single" w:sz="4" w:space="0" w:color="auto"/>
            </w:tcBorders>
            <w:noWrap/>
          </w:tcPr>
          <w:p w14:paraId="7C8A85DB"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R2 before interaction</w:t>
            </w:r>
          </w:p>
        </w:tc>
        <w:tc>
          <w:tcPr>
            <w:tcW w:w="1607" w:type="dxa"/>
            <w:gridSpan w:val="2"/>
            <w:tcBorders>
              <w:top w:val="single" w:sz="4" w:space="0" w:color="auto"/>
            </w:tcBorders>
            <w:noWrap/>
          </w:tcPr>
          <w:p w14:paraId="693E12F3"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ATT=R</w:t>
            </w:r>
            <w:r w:rsidRPr="00B815DF">
              <w:rPr>
                <w:rFonts w:ascii="Times New Roman" w:eastAsia="Times New Roman" w:hAnsi="Times New Roman" w:cs="Times New Roman"/>
                <w:color w:val="000000"/>
                <w:sz w:val="20"/>
                <w:szCs w:val="20"/>
                <w:vertAlign w:val="superscript"/>
                <w:lang w:eastAsia="en-GB"/>
              </w:rPr>
              <w:t>2</w:t>
            </w:r>
            <w:r w:rsidRPr="00B815DF">
              <w:rPr>
                <w:rFonts w:ascii="Times New Roman" w:eastAsia="Times New Roman" w:hAnsi="Times New Roman" w:cs="Times New Roman"/>
                <w:color w:val="000000"/>
                <w:sz w:val="20"/>
                <w:szCs w:val="20"/>
                <w:lang w:eastAsia="en-GB"/>
              </w:rPr>
              <w:t xml:space="preserve"> =0.667</w:t>
            </w:r>
          </w:p>
        </w:tc>
        <w:tc>
          <w:tcPr>
            <w:tcW w:w="2026" w:type="dxa"/>
            <w:gridSpan w:val="2"/>
            <w:tcBorders>
              <w:top w:val="single" w:sz="4" w:space="0" w:color="auto"/>
            </w:tcBorders>
            <w:noWrap/>
          </w:tcPr>
          <w:p w14:paraId="0D69DFCE"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ECA=R</w:t>
            </w:r>
            <w:r w:rsidRPr="00B815DF">
              <w:rPr>
                <w:rFonts w:ascii="Times New Roman" w:eastAsia="Times New Roman" w:hAnsi="Times New Roman" w:cs="Times New Roman"/>
                <w:color w:val="000000"/>
                <w:sz w:val="20"/>
                <w:szCs w:val="20"/>
                <w:vertAlign w:val="superscript"/>
                <w:lang w:eastAsia="en-GB"/>
              </w:rPr>
              <w:t>2</w:t>
            </w:r>
            <w:r w:rsidRPr="00B815DF">
              <w:rPr>
                <w:rFonts w:ascii="Times New Roman" w:eastAsia="Times New Roman" w:hAnsi="Times New Roman" w:cs="Times New Roman"/>
                <w:color w:val="000000"/>
                <w:sz w:val="20"/>
                <w:szCs w:val="20"/>
                <w:lang w:eastAsia="en-GB"/>
              </w:rPr>
              <w:t>=0.579</w:t>
            </w:r>
          </w:p>
        </w:tc>
        <w:tc>
          <w:tcPr>
            <w:tcW w:w="1753" w:type="dxa"/>
            <w:gridSpan w:val="2"/>
            <w:tcBorders>
              <w:top w:val="single" w:sz="4" w:space="0" w:color="auto"/>
            </w:tcBorders>
            <w:vAlign w:val="center"/>
          </w:tcPr>
          <w:p w14:paraId="31BB880D"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ORG= R</w:t>
            </w:r>
            <w:r w:rsidRPr="00B815DF">
              <w:rPr>
                <w:rFonts w:ascii="Times New Roman" w:eastAsia="Times New Roman" w:hAnsi="Times New Roman" w:cs="Times New Roman"/>
                <w:color w:val="000000"/>
                <w:sz w:val="20"/>
                <w:szCs w:val="20"/>
                <w:vertAlign w:val="superscript"/>
                <w:lang w:eastAsia="en-GB"/>
              </w:rPr>
              <w:t>2</w:t>
            </w:r>
            <w:r w:rsidRPr="00B815DF">
              <w:rPr>
                <w:rFonts w:ascii="Times New Roman" w:eastAsia="Times New Roman" w:hAnsi="Times New Roman" w:cs="Times New Roman"/>
                <w:color w:val="000000"/>
                <w:sz w:val="20"/>
                <w:szCs w:val="20"/>
                <w:lang w:eastAsia="en-GB"/>
              </w:rPr>
              <w:t>=0.594</w:t>
            </w:r>
          </w:p>
        </w:tc>
        <w:tc>
          <w:tcPr>
            <w:tcW w:w="993" w:type="dxa"/>
            <w:tcBorders>
              <w:top w:val="single" w:sz="4" w:space="0" w:color="auto"/>
            </w:tcBorders>
          </w:tcPr>
          <w:p w14:paraId="025F26A1"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c>
          <w:tcPr>
            <w:tcW w:w="850" w:type="dxa"/>
            <w:tcBorders>
              <w:top w:val="single" w:sz="4" w:space="0" w:color="auto"/>
            </w:tcBorders>
          </w:tcPr>
          <w:p w14:paraId="1759A20B"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r>
      <w:tr w:rsidR="00EA0981" w:rsidRPr="00B815DF" w14:paraId="2B7CAE2F" w14:textId="77777777" w:rsidTr="00654695">
        <w:trPr>
          <w:trHeight w:val="300"/>
          <w:jc w:val="center"/>
        </w:trPr>
        <w:tc>
          <w:tcPr>
            <w:tcW w:w="2552" w:type="dxa"/>
            <w:tcBorders>
              <w:bottom w:val="single" w:sz="4" w:space="0" w:color="auto"/>
            </w:tcBorders>
            <w:noWrap/>
          </w:tcPr>
          <w:p w14:paraId="705793B3"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R2 after interaction</w:t>
            </w:r>
          </w:p>
        </w:tc>
        <w:tc>
          <w:tcPr>
            <w:tcW w:w="1607" w:type="dxa"/>
            <w:gridSpan w:val="2"/>
            <w:tcBorders>
              <w:bottom w:val="single" w:sz="4" w:space="0" w:color="auto"/>
            </w:tcBorders>
            <w:noWrap/>
          </w:tcPr>
          <w:p w14:paraId="6ACA25EC"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ATT=R</w:t>
            </w:r>
            <w:proofErr w:type="gramStart"/>
            <w:r w:rsidRPr="00B815DF">
              <w:rPr>
                <w:rFonts w:ascii="Times New Roman" w:eastAsia="Times New Roman" w:hAnsi="Times New Roman" w:cs="Times New Roman"/>
                <w:color w:val="000000"/>
                <w:sz w:val="20"/>
                <w:szCs w:val="20"/>
                <w:vertAlign w:val="superscript"/>
                <w:lang w:eastAsia="en-GB"/>
              </w:rPr>
              <w:t>2</w:t>
            </w:r>
            <w:r w:rsidRPr="00B815DF">
              <w:rPr>
                <w:rFonts w:ascii="Times New Roman" w:eastAsia="Times New Roman" w:hAnsi="Times New Roman" w:cs="Times New Roman"/>
                <w:color w:val="000000"/>
                <w:sz w:val="20"/>
                <w:szCs w:val="20"/>
                <w:lang w:eastAsia="en-GB"/>
              </w:rPr>
              <w:t xml:space="preserve">  =</w:t>
            </w:r>
            <w:proofErr w:type="gramEnd"/>
            <w:r w:rsidRPr="00B815DF">
              <w:rPr>
                <w:rFonts w:ascii="Times New Roman" w:eastAsia="Times New Roman" w:hAnsi="Times New Roman" w:cs="Times New Roman"/>
                <w:color w:val="000000"/>
                <w:sz w:val="20"/>
                <w:szCs w:val="20"/>
                <w:lang w:eastAsia="en-GB"/>
              </w:rPr>
              <w:t>0.671</w:t>
            </w:r>
          </w:p>
        </w:tc>
        <w:tc>
          <w:tcPr>
            <w:tcW w:w="2026" w:type="dxa"/>
            <w:gridSpan w:val="2"/>
            <w:tcBorders>
              <w:bottom w:val="single" w:sz="4" w:space="0" w:color="auto"/>
            </w:tcBorders>
            <w:noWrap/>
          </w:tcPr>
          <w:p w14:paraId="681DBE27"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ECA=R</w:t>
            </w:r>
            <w:r w:rsidRPr="00B815DF">
              <w:rPr>
                <w:rFonts w:ascii="Times New Roman" w:eastAsia="Times New Roman" w:hAnsi="Times New Roman" w:cs="Times New Roman"/>
                <w:color w:val="000000"/>
                <w:sz w:val="20"/>
                <w:szCs w:val="20"/>
                <w:vertAlign w:val="superscript"/>
                <w:lang w:eastAsia="en-GB"/>
              </w:rPr>
              <w:t>2</w:t>
            </w:r>
            <w:r w:rsidRPr="00B815DF">
              <w:rPr>
                <w:rFonts w:ascii="Times New Roman" w:eastAsia="Times New Roman" w:hAnsi="Times New Roman" w:cs="Times New Roman"/>
                <w:color w:val="000000"/>
                <w:sz w:val="20"/>
                <w:szCs w:val="20"/>
                <w:lang w:eastAsia="en-GB"/>
              </w:rPr>
              <w:t>=0.565</w:t>
            </w:r>
          </w:p>
        </w:tc>
        <w:tc>
          <w:tcPr>
            <w:tcW w:w="1753" w:type="dxa"/>
            <w:gridSpan w:val="2"/>
            <w:tcBorders>
              <w:bottom w:val="single" w:sz="4" w:space="0" w:color="auto"/>
            </w:tcBorders>
            <w:vAlign w:val="center"/>
          </w:tcPr>
          <w:p w14:paraId="5814BBE7"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ORG= R</w:t>
            </w:r>
            <w:r w:rsidRPr="00B815DF">
              <w:rPr>
                <w:rFonts w:ascii="Times New Roman" w:eastAsia="Times New Roman" w:hAnsi="Times New Roman" w:cs="Times New Roman"/>
                <w:color w:val="000000"/>
                <w:sz w:val="20"/>
                <w:szCs w:val="20"/>
                <w:vertAlign w:val="superscript"/>
                <w:lang w:eastAsia="en-GB"/>
              </w:rPr>
              <w:t>2</w:t>
            </w:r>
            <w:r w:rsidRPr="00B815DF">
              <w:rPr>
                <w:rFonts w:ascii="Times New Roman" w:eastAsia="Times New Roman" w:hAnsi="Times New Roman" w:cs="Times New Roman"/>
                <w:color w:val="000000"/>
                <w:sz w:val="20"/>
                <w:szCs w:val="20"/>
                <w:lang w:eastAsia="en-GB"/>
              </w:rPr>
              <w:t>=0.594</w:t>
            </w:r>
          </w:p>
        </w:tc>
        <w:tc>
          <w:tcPr>
            <w:tcW w:w="993" w:type="dxa"/>
            <w:tcBorders>
              <w:bottom w:val="single" w:sz="4" w:space="0" w:color="auto"/>
            </w:tcBorders>
          </w:tcPr>
          <w:p w14:paraId="2E796FAD"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c>
          <w:tcPr>
            <w:tcW w:w="850" w:type="dxa"/>
            <w:tcBorders>
              <w:bottom w:val="single" w:sz="4" w:space="0" w:color="auto"/>
            </w:tcBorders>
          </w:tcPr>
          <w:p w14:paraId="03BE02C3"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r>
      <w:tr w:rsidR="00EA0981" w:rsidRPr="00B815DF" w14:paraId="4662871C" w14:textId="77777777" w:rsidTr="00654695">
        <w:trPr>
          <w:trHeight w:val="300"/>
          <w:jc w:val="center"/>
        </w:trPr>
        <w:tc>
          <w:tcPr>
            <w:tcW w:w="2552" w:type="dxa"/>
            <w:tcBorders>
              <w:top w:val="single" w:sz="4" w:space="0" w:color="auto"/>
              <w:bottom w:val="single" w:sz="4" w:space="0" w:color="auto"/>
            </w:tcBorders>
            <w:noWrap/>
          </w:tcPr>
          <w:p w14:paraId="69331584"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r w:rsidRPr="00B815DF">
              <w:rPr>
                <w:rFonts w:ascii="Times New Roman" w:eastAsia="Times New Roman" w:hAnsi="Times New Roman" w:cs="Times New Roman"/>
                <w:color w:val="000000"/>
                <w:sz w:val="20"/>
                <w:szCs w:val="20"/>
                <w:lang w:eastAsia="en-GB"/>
              </w:rPr>
              <w:t>SRMS=0.65</w:t>
            </w:r>
          </w:p>
        </w:tc>
        <w:tc>
          <w:tcPr>
            <w:tcW w:w="850" w:type="dxa"/>
            <w:tcBorders>
              <w:top w:val="single" w:sz="4" w:space="0" w:color="auto"/>
              <w:bottom w:val="single" w:sz="4" w:space="0" w:color="auto"/>
            </w:tcBorders>
            <w:noWrap/>
          </w:tcPr>
          <w:p w14:paraId="67CD5DFD"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c>
          <w:tcPr>
            <w:tcW w:w="757" w:type="dxa"/>
            <w:tcBorders>
              <w:top w:val="single" w:sz="4" w:space="0" w:color="auto"/>
              <w:bottom w:val="single" w:sz="4" w:space="0" w:color="auto"/>
            </w:tcBorders>
            <w:noWrap/>
          </w:tcPr>
          <w:p w14:paraId="4C9BA879"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c>
          <w:tcPr>
            <w:tcW w:w="1143" w:type="dxa"/>
            <w:tcBorders>
              <w:top w:val="single" w:sz="4" w:space="0" w:color="auto"/>
              <w:bottom w:val="single" w:sz="4" w:space="0" w:color="auto"/>
            </w:tcBorders>
            <w:noWrap/>
          </w:tcPr>
          <w:p w14:paraId="0A9B0393"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c>
          <w:tcPr>
            <w:tcW w:w="883" w:type="dxa"/>
            <w:tcBorders>
              <w:top w:val="single" w:sz="4" w:space="0" w:color="auto"/>
              <w:bottom w:val="single" w:sz="4" w:space="0" w:color="auto"/>
            </w:tcBorders>
            <w:noWrap/>
          </w:tcPr>
          <w:p w14:paraId="77E4DB2B"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c>
          <w:tcPr>
            <w:tcW w:w="903" w:type="dxa"/>
            <w:tcBorders>
              <w:top w:val="single" w:sz="4" w:space="0" w:color="auto"/>
              <w:bottom w:val="single" w:sz="4" w:space="0" w:color="auto"/>
            </w:tcBorders>
          </w:tcPr>
          <w:p w14:paraId="21B8E660"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c>
          <w:tcPr>
            <w:tcW w:w="850" w:type="dxa"/>
            <w:tcBorders>
              <w:top w:val="single" w:sz="4" w:space="0" w:color="auto"/>
              <w:bottom w:val="single" w:sz="4" w:space="0" w:color="auto"/>
            </w:tcBorders>
          </w:tcPr>
          <w:p w14:paraId="4D6ABE20"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c>
          <w:tcPr>
            <w:tcW w:w="993" w:type="dxa"/>
            <w:tcBorders>
              <w:top w:val="single" w:sz="4" w:space="0" w:color="auto"/>
              <w:bottom w:val="single" w:sz="4" w:space="0" w:color="auto"/>
            </w:tcBorders>
          </w:tcPr>
          <w:p w14:paraId="130CB5E2"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c>
          <w:tcPr>
            <w:tcW w:w="850" w:type="dxa"/>
            <w:tcBorders>
              <w:top w:val="single" w:sz="4" w:space="0" w:color="auto"/>
              <w:bottom w:val="single" w:sz="4" w:space="0" w:color="auto"/>
            </w:tcBorders>
          </w:tcPr>
          <w:p w14:paraId="69AA53EC" w14:textId="77777777" w:rsidR="00EA0981" w:rsidRPr="00B815DF" w:rsidRDefault="00EA0981" w:rsidP="008444F9">
            <w:pPr>
              <w:adjustRightInd w:val="0"/>
              <w:snapToGrid w:val="0"/>
              <w:spacing w:line="276" w:lineRule="auto"/>
              <w:jc w:val="right"/>
              <w:rPr>
                <w:rFonts w:ascii="Times New Roman" w:eastAsia="Times New Roman" w:hAnsi="Times New Roman" w:cs="Times New Roman"/>
                <w:color w:val="000000"/>
                <w:sz w:val="20"/>
                <w:szCs w:val="20"/>
                <w:lang w:eastAsia="en-GB"/>
              </w:rPr>
            </w:pPr>
          </w:p>
        </w:tc>
      </w:tr>
    </w:tbl>
    <w:p w14:paraId="325E1C24" w14:textId="0301EA46" w:rsidR="009E58BF" w:rsidRPr="00DB468C" w:rsidRDefault="00EA0981" w:rsidP="00B815DF">
      <w:pPr>
        <w:adjustRightInd w:val="0"/>
        <w:snapToGrid w:val="0"/>
        <w:spacing w:after="0"/>
        <w:jc w:val="right"/>
        <w:rPr>
          <w:rFonts w:asciiTheme="majorBidi" w:hAnsiTheme="majorBidi" w:cstheme="majorBidi"/>
          <w:sz w:val="24"/>
          <w:szCs w:val="24"/>
        </w:rPr>
      </w:pPr>
      <w:r w:rsidRPr="00DB468C">
        <w:rPr>
          <w:rFonts w:asciiTheme="majorBidi" w:hAnsiTheme="majorBidi" w:cstheme="majorBidi"/>
          <w:sz w:val="24"/>
          <w:szCs w:val="24"/>
        </w:rPr>
        <w:t xml:space="preserve">*** </w:t>
      </w:r>
      <w:r w:rsidRPr="00DB468C">
        <w:rPr>
          <w:rFonts w:asciiTheme="majorBidi" w:hAnsiTheme="majorBidi" w:cstheme="majorBidi"/>
          <w:i/>
          <w:iCs/>
          <w:sz w:val="24"/>
          <w:szCs w:val="24"/>
        </w:rPr>
        <w:t xml:space="preserve">p </w:t>
      </w:r>
      <w:r w:rsidRPr="00DB468C">
        <w:rPr>
          <w:rFonts w:asciiTheme="majorBidi" w:hAnsiTheme="majorBidi" w:cstheme="majorBidi"/>
          <w:sz w:val="24"/>
          <w:szCs w:val="24"/>
        </w:rPr>
        <w:t xml:space="preserve">&lt; 0.001, *** </w:t>
      </w:r>
      <w:r w:rsidRPr="00DB468C">
        <w:rPr>
          <w:rFonts w:asciiTheme="majorBidi" w:hAnsiTheme="majorBidi" w:cstheme="majorBidi"/>
          <w:i/>
          <w:iCs/>
          <w:sz w:val="24"/>
          <w:szCs w:val="24"/>
        </w:rPr>
        <w:t xml:space="preserve">p </w:t>
      </w:r>
      <w:r w:rsidRPr="00DB468C">
        <w:rPr>
          <w:rFonts w:asciiTheme="majorBidi" w:hAnsiTheme="majorBidi" w:cstheme="majorBidi"/>
          <w:sz w:val="24"/>
          <w:szCs w:val="24"/>
        </w:rPr>
        <w:t xml:space="preserve">&lt; 0.05, *** </w:t>
      </w:r>
      <w:r w:rsidRPr="00DB468C">
        <w:rPr>
          <w:rFonts w:asciiTheme="majorBidi" w:hAnsiTheme="majorBidi" w:cstheme="majorBidi"/>
          <w:i/>
          <w:iCs/>
          <w:sz w:val="24"/>
          <w:szCs w:val="24"/>
        </w:rPr>
        <w:t xml:space="preserve">p </w:t>
      </w:r>
      <w:r w:rsidRPr="00DB468C">
        <w:rPr>
          <w:rFonts w:asciiTheme="majorBidi" w:hAnsiTheme="majorBidi" w:cstheme="majorBidi"/>
          <w:sz w:val="24"/>
          <w:szCs w:val="24"/>
        </w:rPr>
        <w:t>&lt; 0.1.</w:t>
      </w:r>
    </w:p>
    <w:p w14:paraId="5F6A6A2B" w14:textId="77777777" w:rsidR="00EF6A0C" w:rsidRPr="00B815DF" w:rsidRDefault="00002BA7" w:rsidP="00B815DF">
      <w:pPr>
        <w:bidi w:val="0"/>
        <w:adjustRightInd w:val="0"/>
        <w:snapToGrid w:val="0"/>
        <w:spacing w:beforeLines="100" w:before="240" w:after="0"/>
        <w:jc w:val="both"/>
        <w:rPr>
          <w:rFonts w:ascii="Arial" w:eastAsia="Times New Roman" w:hAnsi="Arial" w:cs="Arial"/>
          <w:b/>
          <w:bCs/>
          <w:sz w:val="28"/>
          <w:szCs w:val="28"/>
        </w:rPr>
      </w:pPr>
      <w:r w:rsidRPr="00B815DF">
        <w:rPr>
          <w:rFonts w:ascii="Arial" w:eastAsia="Times New Roman" w:hAnsi="Arial" w:cs="Arial"/>
          <w:b/>
          <w:bCs/>
          <w:sz w:val="28"/>
          <w:szCs w:val="28"/>
        </w:rPr>
        <w:t xml:space="preserve">4.3 </w:t>
      </w:r>
      <w:r w:rsidR="00EF6A0C" w:rsidRPr="00B815DF">
        <w:rPr>
          <w:rFonts w:ascii="Arial" w:eastAsia="Times New Roman" w:hAnsi="Arial" w:cs="Arial"/>
          <w:b/>
          <w:bCs/>
          <w:sz w:val="28"/>
          <w:szCs w:val="28"/>
        </w:rPr>
        <w:t>Mediating effect</w:t>
      </w:r>
      <w:r w:rsidR="00291667" w:rsidRPr="00B815DF">
        <w:rPr>
          <w:rFonts w:ascii="Arial" w:eastAsia="Times New Roman" w:hAnsi="Arial" w:cs="Arial"/>
          <w:b/>
          <w:bCs/>
          <w:sz w:val="28"/>
          <w:szCs w:val="28"/>
        </w:rPr>
        <w:t>s</w:t>
      </w:r>
      <w:r w:rsidR="00EF6A0C" w:rsidRPr="00B815DF">
        <w:rPr>
          <w:rFonts w:ascii="Arial" w:eastAsia="Times New Roman" w:hAnsi="Arial" w:cs="Arial"/>
          <w:b/>
          <w:bCs/>
          <w:sz w:val="28"/>
          <w:szCs w:val="28"/>
        </w:rPr>
        <w:t xml:space="preserve"> </w:t>
      </w:r>
    </w:p>
    <w:p w14:paraId="5EE6DB7A" w14:textId="18AAD0ED" w:rsidR="005C785B" w:rsidRPr="00DB468C" w:rsidRDefault="0012312B" w:rsidP="00B815DF">
      <w:pPr>
        <w:autoSpaceDE w:val="0"/>
        <w:autoSpaceDN w:val="0"/>
        <w:bidi w:val="0"/>
        <w:adjustRightInd w:val="0"/>
        <w:snapToGrid w:val="0"/>
        <w:spacing w:after="0"/>
        <w:jc w:val="both"/>
        <w:rPr>
          <w:rFonts w:asciiTheme="majorBidi" w:hAnsiTheme="majorBidi" w:cstheme="majorBidi"/>
          <w:sz w:val="24"/>
          <w:szCs w:val="24"/>
          <w:lang w:val="en-GB"/>
        </w:rPr>
      </w:pPr>
      <w:r w:rsidRPr="00DB468C">
        <w:rPr>
          <w:rFonts w:asciiTheme="majorBidi" w:hAnsiTheme="majorBidi" w:cstheme="majorBidi"/>
          <w:sz w:val="24"/>
          <w:szCs w:val="24"/>
          <w:lang w:val="en-GB"/>
        </w:rPr>
        <w:t>A</w:t>
      </w:r>
      <w:r w:rsidR="00C33437" w:rsidRPr="00DB468C">
        <w:rPr>
          <w:rFonts w:asciiTheme="majorBidi" w:hAnsiTheme="majorBidi" w:cstheme="majorBidi"/>
          <w:sz w:val="24"/>
          <w:szCs w:val="24"/>
          <w:lang w:val="en-GB"/>
        </w:rPr>
        <w:t>s shown in Table 3</w:t>
      </w:r>
      <w:r w:rsidR="00EF6A0C" w:rsidRPr="00DB468C">
        <w:rPr>
          <w:rFonts w:asciiTheme="majorBidi" w:hAnsiTheme="majorBidi" w:cstheme="majorBidi"/>
          <w:sz w:val="24"/>
          <w:szCs w:val="24"/>
          <w:lang w:val="en-GB"/>
        </w:rPr>
        <w:t xml:space="preserve">, the indirect effects of </w:t>
      </w:r>
      <w:r w:rsidR="00B4741D" w:rsidRPr="00DB468C">
        <w:rPr>
          <w:rFonts w:asciiTheme="majorBidi" w:hAnsiTheme="majorBidi" w:cstheme="majorBidi"/>
          <w:sz w:val="24"/>
          <w:szCs w:val="24"/>
          <w:lang w:val="en-GB"/>
        </w:rPr>
        <w:t xml:space="preserve">perceived relative advantages </w:t>
      </w:r>
      <w:r w:rsidR="00EF6A0C" w:rsidRPr="00DB468C">
        <w:rPr>
          <w:rFonts w:asciiTheme="majorBidi" w:hAnsiTheme="majorBidi" w:cstheme="majorBidi"/>
          <w:sz w:val="24"/>
          <w:szCs w:val="24"/>
          <w:lang w:val="en-GB"/>
        </w:rPr>
        <w:t xml:space="preserve">(β = </w:t>
      </w:r>
      <w:r w:rsidR="00B4741D" w:rsidRPr="00DB468C">
        <w:rPr>
          <w:rFonts w:asciiTheme="majorBidi" w:hAnsiTheme="majorBidi" w:cstheme="majorBidi"/>
          <w:sz w:val="24"/>
          <w:szCs w:val="24"/>
          <w:lang w:val="en-GB"/>
        </w:rPr>
        <w:t>0.251</w:t>
      </w:r>
      <w:r w:rsidR="00EF6A0C" w:rsidRPr="00DB468C">
        <w:rPr>
          <w:rFonts w:asciiTheme="majorBidi" w:hAnsiTheme="majorBidi" w:cstheme="majorBidi"/>
          <w:sz w:val="24"/>
          <w:szCs w:val="24"/>
          <w:lang w:val="en-GB"/>
        </w:rPr>
        <w:t xml:space="preserve">, t = </w:t>
      </w:r>
      <w:r w:rsidR="00B4741D" w:rsidRPr="00DB468C">
        <w:rPr>
          <w:rFonts w:asciiTheme="majorBidi" w:hAnsiTheme="majorBidi" w:cstheme="majorBidi"/>
          <w:sz w:val="24"/>
          <w:szCs w:val="24"/>
          <w:lang w:val="en-GB"/>
        </w:rPr>
        <w:t>4.863</w:t>
      </w:r>
      <w:r w:rsidR="00EF6A0C" w:rsidRPr="00DB468C">
        <w:rPr>
          <w:rFonts w:asciiTheme="majorBidi" w:hAnsiTheme="majorBidi" w:cstheme="majorBidi"/>
          <w:sz w:val="24"/>
          <w:szCs w:val="24"/>
          <w:lang w:val="en-GB"/>
        </w:rPr>
        <w:t xml:space="preserve">, p &lt; 0.01, 95% CI: </w:t>
      </w:r>
      <w:r w:rsidR="00B4741D" w:rsidRPr="00DB468C">
        <w:rPr>
          <w:rFonts w:asciiTheme="majorBidi" w:hAnsiTheme="majorBidi" w:cstheme="majorBidi"/>
          <w:sz w:val="24"/>
          <w:szCs w:val="24"/>
          <w:lang w:val="en-GB"/>
        </w:rPr>
        <w:t xml:space="preserve">0.166 </w:t>
      </w:r>
      <w:r w:rsidR="00EF6A0C" w:rsidRPr="00DB468C">
        <w:rPr>
          <w:rFonts w:asciiTheme="majorBidi" w:hAnsiTheme="majorBidi" w:cstheme="majorBidi"/>
          <w:sz w:val="24"/>
          <w:szCs w:val="24"/>
          <w:lang w:val="en-GB"/>
        </w:rPr>
        <w:t xml:space="preserve">to </w:t>
      </w:r>
      <w:r w:rsidR="00B4741D" w:rsidRPr="00DB468C">
        <w:rPr>
          <w:rFonts w:asciiTheme="majorBidi" w:hAnsiTheme="majorBidi" w:cstheme="majorBidi"/>
          <w:sz w:val="24"/>
          <w:szCs w:val="24"/>
          <w:lang w:val="en-GB"/>
        </w:rPr>
        <w:t>0.334</w:t>
      </w:r>
      <w:r w:rsidR="00EF6A0C" w:rsidRPr="00DB468C">
        <w:rPr>
          <w:rFonts w:asciiTheme="majorBidi" w:hAnsiTheme="majorBidi" w:cstheme="majorBidi"/>
          <w:sz w:val="24"/>
          <w:szCs w:val="24"/>
          <w:lang w:val="en-GB"/>
        </w:rPr>
        <w:t xml:space="preserve">), </w:t>
      </w:r>
      <w:r w:rsidR="0099495B" w:rsidRPr="00DB468C">
        <w:rPr>
          <w:rFonts w:asciiTheme="majorBidi" w:hAnsiTheme="majorBidi" w:cstheme="majorBidi"/>
          <w:sz w:val="24"/>
          <w:szCs w:val="24"/>
          <w:lang w:val="en-GB"/>
        </w:rPr>
        <w:t>perceived compatibility</w:t>
      </w:r>
      <w:r w:rsidR="00EF6A0C" w:rsidRPr="00DB468C">
        <w:rPr>
          <w:rFonts w:asciiTheme="majorBidi" w:hAnsiTheme="majorBidi" w:cstheme="majorBidi"/>
          <w:sz w:val="24"/>
          <w:szCs w:val="24"/>
          <w:lang w:val="en-GB"/>
        </w:rPr>
        <w:t xml:space="preserve"> (β = </w:t>
      </w:r>
      <w:r w:rsidR="0099495B" w:rsidRPr="00DB468C">
        <w:rPr>
          <w:rFonts w:asciiTheme="majorBidi" w:hAnsiTheme="majorBidi" w:cstheme="majorBidi"/>
          <w:sz w:val="24"/>
          <w:szCs w:val="24"/>
          <w:lang w:val="en-GB"/>
        </w:rPr>
        <w:t>0.137</w:t>
      </w:r>
      <w:r w:rsidR="00EF6A0C" w:rsidRPr="00DB468C">
        <w:rPr>
          <w:rFonts w:asciiTheme="majorBidi" w:hAnsiTheme="majorBidi" w:cstheme="majorBidi"/>
          <w:sz w:val="24"/>
          <w:szCs w:val="24"/>
          <w:lang w:val="en-GB"/>
        </w:rPr>
        <w:t xml:space="preserve">, t = </w:t>
      </w:r>
      <w:r w:rsidR="0099495B" w:rsidRPr="00DB468C">
        <w:rPr>
          <w:rFonts w:asciiTheme="majorBidi" w:hAnsiTheme="majorBidi" w:cstheme="majorBidi"/>
          <w:sz w:val="24"/>
          <w:szCs w:val="24"/>
          <w:lang w:val="en-GB"/>
        </w:rPr>
        <w:t>3.673</w:t>
      </w:r>
      <w:r w:rsidR="00EF6A0C" w:rsidRPr="00DB468C">
        <w:rPr>
          <w:rFonts w:asciiTheme="majorBidi" w:hAnsiTheme="majorBidi" w:cstheme="majorBidi"/>
          <w:sz w:val="24"/>
          <w:szCs w:val="24"/>
          <w:lang w:val="en-GB"/>
        </w:rPr>
        <w:t xml:space="preserve">, p &lt; 0.01, 95% CI: </w:t>
      </w:r>
      <w:r w:rsidR="004F56CD" w:rsidRPr="00DB468C">
        <w:rPr>
          <w:rFonts w:asciiTheme="majorBidi" w:hAnsiTheme="majorBidi" w:cstheme="majorBidi"/>
          <w:sz w:val="24"/>
          <w:szCs w:val="24"/>
          <w:lang w:val="en-GB"/>
        </w:rPr>
        <w:t xml:space="preserve">0.076 </w:t>
      </w:r>
      <w:r w:rsidR="00EF6A0C" w:rsidRPr="00DB468C">
        <w:rPr>
          <w:rFonts w:asciiTheme="majorBidi" w:hAnsiTheme="majorBidi" w:cstheme="majorBidi"/>
          <w:sz w:val="24"/>
          <w:szCs w:val="24"/>
          <w:lang w:val="en-GB"/>
        </w:rPr>
        <w:t xml:space="preserve">to </w:t>
      </w:r>
      <w:r w:rsidR="004F56CD" w:rsidRPr="00DB468C">
        <w:rPr>
          <w:rFonts w:asciiTheme="majorBidi" w:hAnsiTheme="majorBidi" w:cstheme="majorBidi"/>
          <w:sz w:val="24"/>
          <w:szCs w:val="24"/>
          <w:lang w:val="en-GB"/>
        </w:rPr>
        <w:t>0.201</w:t>
      </w:r>
      <w:r w:rsidR="00EF6A0C" w:rsidRPr="00DB468C">
        <w:rPr>
          <w:rFonts w:asciiTheme="majorBidi" w:hAnsiTheme="majorBidi" w:cstheme="majorBidi"/>
          <w:sz w:val="24"/>
          <w:szCs w:val="24"/>
          <w:lang w:val="en-GB"/>
        </w:rPr>
        <w:t xml:space="preserve">), </w:t>
      </w:r>
      <w:r w:rsidR="004F56CD" w:rsidRPr="00DB468C">
        <w:rPr>
          <w:rFonts w:asciiTheme="majorBidi" w:hAnsiTheme="majorBidi" w:cstheme="majorBidi"/>
          <w:sz w:val="24"/>
          <w:szCs w:val="24"/>
          <w:lang w:val="en-GB"/>
        </w:rPr>
        <w:t xml:space="preserve">perceived </w:t>
      </w:r>
      <w:r w:rsidR="00A75913" w:rsidRPr="00DB468C">
        <w:rPr>
          <w:rFonts w:asciiTheme="majorBidi" w:hAnsiTheme="majorBidi" w:cstheme="majorBidi"/>
          <w:sz w:val="24"/>
          <w:szCs w:val="24"/>
          <w:lang w:val="en-GB"/>
        </w:rPr>
        <w:t>complexity</w:t>
      </w:r>
      <w:r w:rsidR="00EF6A0C" w:rsidRPr="00DB468C">
        <w:rPr>
          <w:rFonts w:asciiTheme="majorBidi" w:hAnsiTheme="majorBidi" w:cstheme="majorBidi"/>
          <w:sz w:val="24"/>
          <w:szCs w:val="24"/>
          <w:lang w:val="en-GB"/>
        </w:rPr>
        <w:t xml:space="preserve"> (β = </w:t>
      </w:r>
      <w:r w:rsidR="004F56CD" w:rsidRPr="00DB468C">
        <w:rPr>
          <w:rFonts w:asciiTheme="majorBidi" w:hAnsiTheme="majorBidi" w:cstheme="majorBidi"/>
          <w:sz w:val="24"/>
          <w:szCs w:val="24"/>
          <w:lang w:val="en-GB"/>
        </w:rPr>
        <w:t>-0.112</w:t>
      </w:r>
      <w:r w:rsidR="00EF6A0C" w:rsidRPr="00DB468C">
        <w:rPr>
          <w:rFonts w:asciiTheme="majorBidi" w:hAnsiTheme="majorBidi" w:cstheme="majorBidi"/>
          <w:sz w:val="24"/>
          <w:szCs w:val="24"/>
          <w:lang w:val="en-GB"/>
        </w:rPr>
        <w:t xml:space="preserve">, t = </w:t>
      </w:r>
      <w:r w:rsidR="00CB7866" w:rsidRPr="00DB468C">
        <w:rPr>
          <w:rFonts w:asciiTheme="majorBidi" w:hAnsiTheme="majorBidi" w:cstheme="majorBidi"/>
          <w:sz w:val="24"/>
          <w:szCs w:val="24"/>
          <w:lang w:val="en-GB"/>
        </w:rPr>
        <w:t>3.677</w:t>
      </w:r>
      <w:r w:rsidR="00EF6A0C" w:rsidRPr="00DB468C">
        <w:rPr>
          <w:rFonts w:asciiTheme="majorBidi" w:hAnsiTheme="majorBidi" w:cstheme="majorBidi"/>
          <w:sz w:val="24"/>
          <w:szCs w:val="24"/>
          <w:lang w:val="en-GB"/>
        </w:rPr>
        <w:t xml:space="preserve">, p &lt; 0.01, 95% CI: </w:t>
      </w:r>
      <w:r w:rsidR="00CB7866" w:rsidRPr="00DB468C">
        <w:rPr>
          <w:rFonts w:asciiTheme="majorBidi" w:hAnsiTheme="majorBidi" w:cstheme="majorBidi"/>
          <w:sz w:val="24"/>
          <w:szCs w:val="24"/>
          <w:lang w:val="en-GB"/>
        </w:rPr>
        <w:t xml:space="preserve">-0.164 </w:t>
      </w:r>
      <w:r w:rsidR="00EF6A0C" w:rsidRPr="00DB468C">
        <w:rPr>
          <w:rFonts w:asciiTheme="majorBidi" w:hAnsiTheme="majorBidi" w:cstheme="majorBidi"/>
          <w:sz w:val="24"/>
          <w:szCs w:val="24"/>
          <w:lang w:val="en-GB"/>
        </w:rPr>
        <w:t xml:space="preserve">to </w:t>
      </w:r>
      <w:r w:rsidR="00CB7866" w:rsidRPr="00DB468C">
        <w:rPr>
          <w:rFonts w:asciiTheme="majorBidi" w:hAnsiTheme="majorBidi" w:cstheme="majorBidi"/>
          <w:sz w:val="24"/>
          <w:szCs w:val="24"/>
          <w:lang w:val="en-GB"/>
        </w:rPr>
        <w:t>-0.062</w:t>
      </w:r>
      <w:r w:rsidR="000F59F2" w:rsidRPr="00DB468C">
        <w:rPr>
          <w:rFonts w:asciiTheme="majorBidi" w:hAnsiTheme="majorBidi" w:cstheme="majorBidi"/>
          <w:sz w:val="24"/>
          <w:szCs w:val="24"/>
          <w:lang w:val="en-GB"/>
        </w:rPr>
        <w:t xml:space="preserve">) on E-commerce adoption </w:t>
      </w:r>
      <w:r w:rsidR="00EF6A0C" w:rsidRPr="00DB468C">
        <w:rPr>
          <w:rFonts w:asciiTheme="majorBidi" w:hAnsiTheme="majorBidi" w:cstheme="majorBidi"/>
          <w:sz w:val="24"/>
          <w:szCs w:val="24"/>
          <w:lang w:val="en-GB"/>
        </w:rPr>
        <w:t xml:space="preserve">via </w:t>
      </w:r>
      <w:r w:rsidR="00CB7866" w:rsidRPr="00DB468C">
        <w:rPr>
          <w:rFonts w:asciiTheme="majorBidi" w:hAnsiTheme="majorBidi" w:cstheme="majorBidi"/>
          <w:sz w:val="24"/>
          <w:szCs w:val="24"/>
          <w:lang w:val="en-GB"/>
        </w:rPr>
        <w:t xml:space="preserve">attitude </w:t>
      </w:r>
      <w:r w:rsidRPr="00DB468C">
        <w:rPr>
          <w:rFonts w:asciiTheme="majorBidi" w:hAnsiTheme="majorBidi" w:cstheme="majorBidi"/>
          <w:sz w:val="24"/>
          <w:szCs w:val="24"/>
          <w:lang w:val="en-GB"/>
        </w:rPr>
        <w:t>given that the 95 percent confidence interval did not cross 0, each was significant [6</w:t>
      </w:r>
      <w:r w:rsidR="009C32E9" w:rsidRPr="00DB468C">
        <w:rPr>
          <w:rFonts w:asciiTheme="majorBidi" w:hAnsiTheme="majorBidi" w:cstheme="majorBidi"/>
          <w:sz w:val="24"/>
          <w:szCs w:val="24"/>
          <w:lang w:val="en-GB"/>
        </w:rPr>
        <w:t>2</w:t>
      </w:r>
      <w:r w:rsidRPr="00DB468C">
        <w:rPr>
          <w:rFonts w:asciiTheme="majorBidi" w:hAnsiTheme="majorBidi" w:cstheme="majorBidi"/>
          <w:sz w:val="24"/>
          <w:szCs w:val="24"/>
          <w:lang w:val="en-GB"/>
        </w:rPr>
        <w:t>]</w:t>
      </w:r>
      <w:r w:rsidR="00EF6A0C" w:rsidRPr="00DB468C">
        <w:rPr>
          <w:rFonts w:asciiTheme="majorBidi" w:hAnsiTheme="majorBidi" w:cstheme="majorBidi"/>
          <w:sz w:val="24"/>
          <w:szCs w:val="24"/>
          <w:lang w:val="en-GB"/>
        </w:rPr>
        <w:t xml:space="preserve">, </w:t>
      </w:r>
      <w:r w:rsidRPr="00DB468C">
        <w:rPr>
          <w:rFonts w:asciiTheme="majorBidi" w:hAnsiTheme="majorBidi" w:cstheme="majorBidi"/>
          <w:sz w:val="24"/>
          <w:szCs w:val="24"/>
          <w:lang w:val="en-GB"/>
        </w:rPr>
        <w:t xml:space="preserve">supporting </w:t>
      </w:r>
      <w:r w:rsidR="00EF6A0C" w:rsidRPr="00DB468C">
        <w:rPr>
          <w:rFonts w:asciiTheme="majorBidi" w:hAnsiTheme="majorBidi" w:cstheme="majorBidi"/>
          <w:sz w:val="24"/>
          <w:szCs w:val="24"/>
          <w:lang w:val="en-GB"/>
        </w:rPr>
        <w:t>H</w:t>
      </w:r>
      <w:r w:rsidR="00B60703" w:rsidRPr="00DB468C">
        <w:rPr>
          <w:rFonts w:asciiTheme="majorBidi" w:hAnsiTheme="majorBidi" w:cstheme="majorBidi"/>
          <w:sz w:val="24"/>
          <w:szCs w:val="24"/>
          <w:lang w:val="en-GB"/>
        </w:rPr>
        <w:t>1e</w:t>
      </w:r>
      <w:r w:rsidR="000513CB" w:rsidRPr="00DB468C">
        <w:rPr>
          <w:rFonts w:asciiTheme="majorBidi" w:hAnsiTheme="majorBidi" w:cstheme="majorBidi"/>
          <w:sz w:val="24"/>
          <w:szCs w:val="24"/>
          <w:lang w:val="en-GB"/>
        </w:rPr>
        <w:t xml:space="preserve"> – H1</w:t>
      </w:r>
      <w:r w:rsidR="00B60703" w:rsidRPr="00DB468C">
        <w:rPr>
          <w:rFonts w:asciiTheme="majorBidi" w:hAnsiTheme="majorBidi" w:cstheme="majorBidi"/>
          <w:sz w:val="24"/>
          <w:szCs w:val="24"/>
          <w:lang w:val="en-GB"/>
        </w:rPr>
        <w:t>f</w:t>
      </w:r>
      <w:r w:rsidR="00EF6A0C" w:rsidRPr="00DB468C">
        <w:rPr>
          <w:rFonts w:asciiTheme="majorBidi" w:hAnsiTheme="majorBidi" w:cstheme="majorBidi"/>
          <w:sz w:val="24"/>
          <w:szCs w:val="24"/>
          <w:lang w:val="en-GB"/>
        </w:rPr>
        <w:t>, respectively</w:t>
      </w:r>
      <w:r w:rsidR="004E1677" w:rsidRPr="00DB468C">
        <w:rPr>
          <w:rFonts w:asciiTheme="majorBidi" w:hAnsiTheme="majorBidi" w:cstheme="majorBidi"/>
          <w:sz w:val="24"/>
          <w:szCs w:val="24"/>
          <w:lang w:val="en-GB"/>
        </w:rPr>
        <w:t xml:space="preserve">. </w:t>
      </w:r>
      <w:r w:rsidR="00291667" w:rsidRPr="00DB468C">
        <w:rPr>
          <w:rFonts w:asciiTheme="majorBidi" w:hAnsiTheme="majorBidi" w:cstheme="majorBidi"/>
          <w:sz w:val="24"/>
          <w:szCs w:val="24"/>
          <w:lang w:val="en-GB"/>
        </w:rPr>
        <w:t>Secondly</w:t>
      </w:r>
      <w:r w:rsidR="004E1677" w:rsidRPr="00DB468C">
        <w:rPr>
          <w:rFonts w:asciiTheme="majorBidi" w:hAnsiTheme="majorBidi" w:cstheme="majorBidi"/>
          <w:sz w:val="24"/>
          <w:szCs w:val="24"/>
          <w:lang w:val="en-GB"/>
        </w:rPr>
        <w:t xml:space="preserve">, the indirect effects of </w:t>
      </w:r>
      <w:r w:rsidR="000F59F2" w:rsidRPr="00DB468C">
        <w:rPr>
          <w:rFonts w:asciiTheme="majorBidi" w:hAnsiTheme="majorBidi" w:cstheme="majorBidi"/>
          <w:sz w:val="24"/>
          <w:szCs w:val="24"/>
          <w:lang w:val="en-GB"/>
        </w:rPr>
        <w:t xml:space="preserve">perceived relative advantages </w:t>
      </w:r>
      <w:r w:rsidR="004E1677" w:rsidRPr="00DB468C">
        <w:rPr>
          <w:rFonts w:asciiTheme="majorBidi" w:hAnsiTheme="majorBidi" w:cstheme="majorBidi"/>
          <w:sz w:val="24"/>
          <w:szCs w:val="24"/>
          <w:lang w:val="en-GB"/>
        </w:rPr>
        <w:t xml:space="preserve">(β = </w:t>
      </w:r>
      <w:r w:rsidR="000F59F2" w:rsidRPr="00DB468C">
        <w:rPr>
          <w:rFonts w:asciiTheme="majorBidi" w:hAnsiTheme="majorBidi" w:cstheme="majorBidi"/>
          <w:sz w:val="24"/>
          <w:szCs w:val="24"/>
          <w:lang w:val="en-GB"/>
        </w:rPr>
        <w:t>0.057</w:t>
      </w:r>
      <w:r w:rsidR="004E1677" w:rsidRPr="00DB468C">
        <w:rPr>
          <w:rFonts w:asciiTheme="majorBidi" w:hAnsiTheme="majorBidi" w:cstheme="majorBidi"/>
          <w:sz w:val="24"/>
          <w:szCs w:val="24"/>
          <w:lang w:val="en-GB"/>
        </w:rPr>
        <w:t xml:space="preserve">, t = </w:t>
      </w:r>
      <w:r w:rsidR="000F59F2" w:rsidRPr="00DB468C">
        <w:rPr>
          <w:rFonts w:asciiTheme="majorBidi" w:hAnsiTheme="majorBidi" w:cstheme="majorBidi"/>
          <w:sz w:val="24"/>
          <w:szCs w:val="24"/>
          <w:lang w:val="en-GB"/>
        </w:rPr>
        <w:t>1.658</w:t>
      </w:r>
      <w:r w:rsidR="004E1677" w:rsidRPr="00DB468C">
        <w:rPr>
          <w:rFonts w:asciiTheme="majorBidi" w:hAnsiTheme="majorBidi" w:cstheme="majorBidi"/>
          <w:sz w:val="24"/>
          <w:szCs w:val="24"/>
          <w:lang w:val="en-GB"/>
        </w:rPr>
        <w:t>, p &lt; 0.</w:t>
      </w:r>
      <w:r w:rsidR="000F59F2" w:rsidRPr="00DB468C">
        <w:rPr>
          <w:rFonts w:asciiTheme="majorBidi" w:hAnsiTheme="majorBidi" w:cstheme="majorBidi"/>
          <w:sz w:val="24"/>
          <w:szCs w:val="24"/>
          <w:lang w:val="en-GB"/>
        </w:rPr>
        <w:t>05</w:t>
      </w:r>
      <w:r w:rsidR="004E1677" w:rsidRPr="00DB468C">
        <w:rPr>
          <w:rFonts w:asciiTheme="majorBidi" w:hAnsiTheme="majorBidi" w:cstheme="majorBidi"/>
          <w:sz w:val="24"/>
          <w:szCs w:val="24"/>
          <w:lang w:val="en-GB"/>
        </w:rPr>
        <w:t xml:space="preserve">, 95% CI: </w:t>
      </w:r>
      <w:r w:rsidR="00D8060F" w:rsidRPr="00DB468C">
        <w:rPr>
          <w:rFonts w:asciiTheme="majorBidi" w:hAnsiTheme="majorBidi" w:cstheme="majorBidi"/>
          <w:sz w:val="24"/>
          <w:szCs w:val="24"/>
          <w:lang w:val="en-GB"/>
        </w:rPr>
        <w:t xml:space="preserve">0.003 </w:t>
      </w:r>
      <w:r w:rsidR="004E1677" w:rsidRPr="00DB468C">
        <w:rPr>
          <w:rFonts w:asciiTheme="majorBidi" w:hAnsiTheme="majorBidi" w:cstheme="majorBidi"/>
          <w:sz w:val="24"/>
          <w:szCs w:val="24"/>
          <w:lang w:val="en-GB"/>
        </w:rPr>
        <w:t xml:space="preserve">to </w:t>
      </w:r>
      <w:r w:rsidR="00D8060F" w:rsidRPr="00DB468C">
        <w:rPr>
          <w:rFonts w:asciiTheme="majorBidi" w:hAnsiTheme="majorBidi" w:cstheme="majorBidi"/>
          <w:sz w:val="24"/>
          <w:szCs w:val="24"/>
          <w:lang w:val="en-GB"/>
        </w:rPr>
        <w:t>0.117</w:t>
      </w:r>
      <w:r w:rsidR="004E1677" w:rsidRPr="00DB468C">
        <w:rPr>
          <w:rFonts w:asciiTheme="majorBidi" w:hAnsiTheme="majorBidi" w:cstheme="majorBidi"/>
          <w:sz w:val="24"/>
          <w:szCs w:val="24"/>
          <w:lang w:val="en-GB"/>
        </w:rPr>
        <w:t xml:space="preserve">), </w:t>
      </w:r>
      <w:r w:rsidR="00A41A3B" w:rsidRPr="00DB468C">
        <w:rPr>
          <w:rFonts w:asciiTheme="majorBidi" w:hAnsiTheme="majorBidi" w:cstheme="majorBidi"/>
          <w:sz w:val="24"/>
          <w:szCs w:val="24"/>
          <w:lang w:val="en-GB"/>
        </w:rPr>
        <w:t>perceived compatibility</w:t>
      </w:r>
      <w:r w:rsidR="004E1677" w:rsidRPr="00DB468C">
        <w:rPr>
          <w:rFonts w:asciiTheme="majorBidi" w:hAnsiTheme="majorBidi" w:cstheme="majorBidi"/>
          <w:sz w:val="24"/>
          <w:szCs w:val="24"/>
          <w:lang w:val="en-GB"/>
        </w:rPr>
        <w:t xml:space="preserve"> (β = </w:t>
      </w:r>
      <w:r w:rsidR="00A41A3B" w:rsidRPr="00DB468C">
        <w:rPr>
          <w:rFonts w:asciiTheme="majorBidi" w:hAnsiTheme="majorBidi" w:cstheme="majorBidi"/>
          <w:sz w:val="24"/>
          <w:szCs w:val="24"/>
          <w:lang w:val="en-GB"/>
        </w:rPr>
        <w:t>0.027</w:t>
      </w:r>
      <w:r w:rsidR="004E1677" w:rsidRPr="00DB468C">
        <w:rPr>
          <w:rFonts w:asciiTheme="majorBidi" w:hAnsiTheme="majorBidi" w:cstheme="majorBidi"/>
          <w:sz w:val="24"/>
          <w:szCs w:val="24"/>
          <w:lang w:val="en-GB"/>
        </w:rPr>
        <w:t xml:space="preserve">, t = </w:t>
      </w:r>
      <w:r w:rsidR="00A41A3B" w:rsidRPr="00DB468C">
        <w:rPr>
          <w:rFonts w:asciiTheme="majorBidi" w:hAnsiTheme="majorBidi" w:cstheme="majorBidi"/>
          <w:sz w:val="24"/>
          <w:szCs w:val="24"/>
          <w:lang w:val="en-GB"/>
        </w:rPr>
        <w:t>1.585</w:t>
      </w:r>
      <w:r w:rsidR="004E1677" w:rsidRPr="00DB468C">
        <w:rPr>
          <w:rFonts w:asciiTheme="majorBidi" w:hAnsiTheme="majorBidi" w:cstheme="majorBidi"/>
          <w:sz w:val="24"/>
          <w:szCs w:val="24"/>
          <w:lang w:val="en-GB"/>
        </w:rPr>
        <w:t>, p &lt; 0.1, 95% CI:-</w:t>
      </w:r>
      <w:r w:rsidR="00D8060F" w:rsidRPr="00DB468C">
        <w:rPr>
          <w:rFonts w:asciiTheme="majorBidi" w:hAnsiTheme="majorBidi" w:cstheme="majorBidi"/>
          <w:sz w:val="24"/>
          <w:szCs w:val="24"/>
          <w:lang w:val="en-GB"/>
        </w:rPr>
        <w:t xml:space="preserve"> 0.001 to 0.056</w:t>
      </w:r>
      <w:r w:rsidR="004E1677" w:rsidRPr="00DB468C">
        <w:rPr>
          <w:rFonts w:asciiTheme="majorBidi" w:hAnsiTheme="majorBidi" w:cstheme="majorBidi"/>
          <w:sz w:val="24"/>
          <w:szCs w:val="24"/>
          <w:lang w:val="en-GB"/>
        </w:rPr>
        <w:t xml:space="preserve">), </w:t>
      </w:r>
      <w:r w:rsidR="00164113" w:rsidRPr="00DB468C">
        <w:rPr>
          <w:rFonts w:asciiTheme="majorBidi" w:hAnsiTheme="majorBidi" w:cstheme="majorBidi"/>
          <w:sz w:val="24"/>
          <w:szCs w:val="24"/>
          <w:lang w:val="en-GB"/>
        </w:rPr>
        <w:t>perceived complexity</w:t>
      </w:r>
      <w:r w:rsidR="004E1677" w:rsidRPr="00DB468C">
        <w:rPr>
          <w:rFonts w:asciiTheme="majorBidi" w:hAnsiTheme="majorBidi" w:cstheme="majorBidi"/>
          <w:sz w:val="24"/>
          <w:szCs w:val="24"/>
          <w:lang w:val="en-GB"/>
        </w:rPr>
        <w:t xml:space="preserve"> (β = </w:t>
      </w:r>
      <w:r w:rsidR="00164113" w:rsidRPr="00DB468C">
        <w:rPr>
          <w:rFonts w:asciiTheme="majorBidi" w:hAnsiTheme="majorBidi" w:cstheme="majorBidi"/>
          <w:sz w:val="24"/>
          <w:szCs w:val="24"/>
          <w:lang w:val="en-GB"/>
        </w:rPr>
        <w:t>-0.035</w:t>
      </w:r>
      <w:r w:rsidR="004E1677" w:rsidRPr="00DB468C">
        <w:rPr>
          <w:rFonts w:asciiTheme="majorBidi" w:hAnsiTheme="majorBidi" w:cstheme="majorBidi"/>
          <w:sz w:val="24"/>
          <w:szCs w:val="24"/>
          <w:lang w:val="en-GB"/>
        </w:rPr>
        <w:t xml:space="preserve">, t = </w:t>
      </w:r>
      <w:r w:rsidR="00C742A4" w:rsidRPr="00DB468C">
        <w:rPr>
          <w:rFonts w:asciiTheme="majorBidi" w:hAnsiTheme="majorBidi" w:cstheme="majorBidi"/>
          <w:sz w:val="24"/>
          <w:szCs w:val="24"/>
          <w:lang w:val="en-GB"/>
        </w:rPr>
        <w:t>1.688</w:t>
      </w:r>
      <w:r w:rsidR="004E1677" w:rsidRPr="00DB468C">
        <w:rPr>
          <w:rFonts w:asciiTheme="majorBidi" w:hAnsiTheme="majorBidi" w:cstheme="majorBidi"/>
          <w:sz w:val="24"/>
          <w:szCs w:val="24"/>
          <w:lang w:val="en-GB"/>
        </w:rPr>
        <w:t>, p &lt; 0.1, 95% CI:</w:t>
      </w:r>
      <w:r w:rsidR="00C742A4" w:rsidRPr="00DB468C">
        <w:rPr>
          <w:rFonts w:asciiTheme="majorBidi" w:hAnsiTheme="majorBidi" w:cstheme="majorBidi"/>
          <w:sz w:val="24"/>
          <w:szCs w:val="24"/>
          <w:lang w:val="en-GB"/>
        </w:rPr>
        <w:t xml:space="preserve"> -0.070 </w:t>
      </w:r>
      <w:r w:rsidR="004E1677" w:rsidRPr="00DB468C">
        <w:rPr>
          <w:rFonts w:asciiTheme="majorBidi" w:hAnsiTheme="majorBidi" w:cstheme="majorBidi"/>
          <w:sz w:val="24"/>
          <w:szCs w:val="24"/>
          <w:lang w:val="en-GB"/>
        </w:rPr>
        <w:t xml:space="preserve">to </w:t>
      </w:r>
      <w:r w:rsidR="00C742A4" w:rsidRPr="00DB468C">
        <w:rPr>
          <w:rFonts w:asciiTheme="majorBidi" w:hAnsiTheme="majorBidi" w:cstheme="majorBidi"/>
          <w:sz w:val="24"/>
          <w:szCs w:val="24"/>
          <w:lang w:val="en-GB"/>
        </w:rPr>
        <w:t>-0.002) on E-commerce adoption</w:t>
      </w:r>
      <w:r w:rsidR="004E1677" w:rsidRPr="00DB468C">
        <w:rPr>
          <w:rFonts w:asciiTheme="majorBidi" w:hAnsiTheme="majorBidi" w:cstheme="majorBidi"/>
          <w:sz w:val="24"/>
          <w:szCs w:val="24"/>
          <w:lang w:val="en-GB"/>
        </w:rPr>
        <w:t xml:space="preserve"> via </w:t>
      </w:r>
      <w:r w:rsidR="00C742A4" w:rsidRPr="00DB468C">
        <w:rPr>
          <w:rFonts w:asciiTheme="majorBidi" w:hAnsiTheme="majorBidi" w:cstheme="majorBidi"/>
          <w:sz w:val="24"/>
          <w:szCs w:val="24"/>
          <w:lang w:val="en-GB"/>
        </w:rPr>
        <w:t>organizational readiness</w:t>
      </w:r>
      <w:r w:rsidR="004E1677" w:rsidRPr="00DB468C">
        <w:rPr>
          <w:rFonts w:asciiTheme="majorBidi" w:hAnsiTheme="majorBidi" w:cstheme="majorBidi"/>
          <w:sz w:val="24"/>
          <w:szCs w:val="24"/>
          <w:lang w:val="en-GB"/>
        </w:rPr>
        <w:t xml:space="preserve"> were all significant, </w:t>
      </w:r>
      <w:r w:rsidRPr="00DB468C">
        <w:rPr>
          <w:rFonts w:asciiTheme="majorBidi" w:hAnsiTheme="majorBidi" w:cstheme="majorBidi"/>
          <w:sz w:val="24"/>
          <w:szCs w:val="24"/>
          <w:lang w:val="en-GB"/>
        </w:rPr>
        <w:t>since the 95 percent confidence interval did not cross zero, supporting H2d - H2f respectively</w:t>
      </w:r>
      <w:r w:rsidR="00C6394F" w:rsidRPr="00DB468C">
        <w:rPr>
          <w:rFonts w:asciiTheme="majorBidi" w:hAnsiTheme="majorBidi" w:cstheme="majorBidi"/>
          <w:sz w:val="24"/>
          <w:szCs w:val="24"/>
          <w:lang w:val="en-GB"/>
        </w:rPr>
        <w:t>.</w:t>
      </w:r>
    </w:p>
    <w:p w14:paraId="4D55E5E2" w14:textId="77777777" w:rsidR="00B815DF" w:rsidRDefault="00B815DF">
      <w:pPr>
        <w:bidi w:val="0"/>
        <w:rPr>
          <w:rFonts w:asciiTheme="minorBidi" w:eastAsia="Times New Roman" w:hAnsiTheme="minorBidi"/>
          <w:b/>
          <w:bCs/>
          <w:sz w:val="28"/>
          <w:szCs w:val="28"/>
        </w:rPr>
      </w:pPr>
      <w:r>
        <w:rPr>
          <w:rFonts w:asciiTheme="minorBidi" w:eastAsia="Times New Roman" w:hAnsiTheme="minorBidi"/>
          <w:b/>
          <w:bCs/>
          <w:sz w:val="28"/>
          <w:szCs w:val="28"/>
        </w:rPr>
        <w:br w:type="page"/>
      </w:r>
    </w:p>
    <w:p w14:paraId="597EC829" w14:textId="6C1DC686" w:rsidR="00B14D2D" w:rsidRPr="00B815DF" w:rsidRDefault="00002BA7" w:rsidP="008444F9">
      <w:pPr>
        <w:bidi w:val="0"/>
        <w:adjustRightInd w:val="0"/>
        <w:snapToGrid w:val="0"/>
        <w:spacing w:after="0"/>
        <w:jc w:val="both"/>
        <w:rPr>
          <w:rFonts w:ascii="Arial" w:eastAsia="Times New Roman" w:hAnsi="Arial" w:cs="Arial"/>
          <w:b/>
          <w:bCs/>
          <w:sz w:val="28"/>
          <w:szCs w:val="28"/>
        </w:rPr>
      </w:pPr>
      <w:r w:rsidRPr="00B815DF">
        <w:rPr>
          <w:rFonts w:ascii="Arial" w:eastAsia="Times New Roman" w:hAnsi="Arial" w:cs="Arial"/>
          <w:b/>
          <w:bCs/>
          <w:sz w:val="28"/>
          <w:szCs w:val="28"/>
        </w:rPr>
        <w:lastRenderedPageBreak/>
        <w:t xml:space="preserve">4.4 </w:t>
      </w:r>
      <w:r w:rsidR="00291667" w:rsidRPr="00B815DF">
        <w:rPr>
          <w:rFonts w:ascii="Arial" w:eastAsia="Times New Roman" w:hAnsi="Arial" w:cs="Arial"/>
          <w:b/>
          <w:bCs/>
          <w:sz w:val="28"/>
          <w:szCs w:val="28"/>
        </w:rPr>
        <w:t xml:space="preserve">Moderating effect </w:t>
      </w:r>
    </w:p>
    <w:p w14:paraId="755DE7A6" w14:textId="56D5C325" w:rsidR="005C785B" w:rsidRPr="00DB468C" w:rsidRDefault="006B263A" w:rsidP="00B815DF">
      <w:pPr>
        <w:autoSpaceDE w:val="0"/>
        <w:autoSpaceDN w:val="0"/>
        <w:bidi w:val="0"/>
        <w:adjustRightInd w:val="0"/>
        <w:snapToGrid w:val="0"/>
        <w:spacing w:after="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The results of testing moderating indicate that </w:t>
      </w:r>
      <w:r w:rsidR="009E58BF" w:rsidRPr="00DB468C">
        <w:rPr>
          <w:rFonts w:asciiTheme="majorBidi" w:hAnsiTheme="majorBidi" w:cstheme="majorBidi"/>
          <w:sz w:val="24"/>
          <w:szCs w:val="24"/>
          <w:lang w:val="en-GB"/>
        </w:rPr>
        <w:t xml:space="preserve">the </w:t>
      </w:r>
      <w:r w:rsidRPr="00DB468C">
        <w:rPr>
          <w:rFonts w:asciiTheme="majorBidi" w:hAnsiTheme="majorBidi" w:cstheme="majorBidi"/>
          <w:sz w:val="24"/>
          <w:szCs w:val="24"/>
          <w:lang w:val="en-GB"/>
        </w:rPr>
        <w:t>inclusion of interactions (attitude</w:t>
      </w:r>
      <w:r w:rsidR="009E58BF" w:rsidRPr="00DB468C">
        <w:rPr>
          <w:rFonts w:asciiTheme="majorBidi" w:hAnsiTheme="majorBidi" w:cstheme="majorBidi"/>
          <w:sz w:val="24"/>
          <w:szCs w:val="24"/>
          <w:lang w:val="en-GB"/>
        </w:rPr>
        <w:t xml:space="preserve"> X </w:t>
      </w:r>
      <w:r w:rsidRPr="00DB468C">
        <w:rPr>
          <w:rFonts w:asciiTheme="majorBidi" w:hAnsiTheme="majorBidi" w:cstheme="majorBidi"/>
          <w:sz w:val="24"/>
          <w:szCs w:val="24"/>
          <w:lang w:val="en-GB"/>
        </w:rPr>
        <w:t xml:space="preserve">innovativeness </w:t>
      </w:r>
      <w:r w:rsidR="00646334" w:rsidRPr="00DB468C">
        <w:rPr>
          <w:rFonts w:asciiTheme="majorBidi" w:hAnsiTheme="majorBidi" w:cstheme="majorBidi"/>
          <w:sz w:val="24"/>
          <w:szCs w:val="24"/>
          <w:lang w:val="en-GB"/>
        </w:rPr>
        <w:t>and organizational</w:t>
      </w:r>
      <w:r w:rsidRPr="00DB468C">
        <w:rPr>
          <w:rFonts w:asciiTheme="majorBidi" w:hAnsiTheme="majorBidi" w:cstheme="majorBidi"/>
          <w:sz w:val="24"/>
          <w:szCs w:val="24"/>
          <w:lang w:val="en-GB"/>
        </w:rPr>
        <w:t xml:space="preserve"> readiness</w:t>
      </w:r>
      <w:r w:rsidR="009E58BF" w:rsidRPr="00DB468C">
        <w:rPr>
          <w:rFonts w:asciiTheme="majorBidi" w:hAnsiTheme="majorBidi" w:cstheme="majorBidi"/>
          <w:sz w:val="24"/>
          <w:szCs w:val="24"/>
          <w:lang w:val="en-GB"/>
        </w:rPr>
        <w:t xml:space="preserve"> X</w:t>
      </w:r>
      <w:r w:rsidRPr="00DB468C">
        <w:rPr>
          <w:rFonts w:asciiTheme="majorBidi" w:hAnsiTheme="majorBidi" w:cstheme="majorBidi"/>
          <w:sz w:val="24"/>
          <w:szCs w:val="24"/>
          <w:lang w:val="en-GB"/>
        </w:rPr>
        <w:t xml:space="preserve"> innovativeness) further improved the model and hence generated additional insights.</w:t>
      </w:r>
      <w:r w:rsidR="00646334" w:rsidRPr="00DB468C">
        <w:rPr>
          <w:rFonts w:asciiTheme="majorBidi" w:hAnsiTheme="majorBidi" w:cstheme="majorBidi"/>
          <w:sz w:val="24"/>
          <w:szCs w:val="24"/>
          <w:lang w:val="en-GB"/>
        </w:rPr>
        <w:t xml:space="preserve"> </w:t>
      </w:r>
      <w:r w:rsidR="00AF7D11" w:rsidRPr="00DB468C">
        <w:rPr>
          <w:rFonts w:asciiTheme="majorBidi" w:hAnsiTheme="majorBidi" w:cstheme="majorBidi"/>
          <w:sz w:val="24"/>
          <w:szCs w:val="24"/>
          <w:lang w:val="en-GB"/>
        </w:rPr>
        <w:t>The i</w:t>
      </w:r>
      <w:r w:rsidR="003F61DD" w:rsidRPr="00DB468C">
        <w:rPr>
          <w:rFonts w:asciiTheme="majorBidi" w:hAnsiTheme="majorBidi" w:cstheme="majorBidi"/>
          <w:sz w:val="24"/>
          <w:szCs w:val="24"/>
          <w:lang w:val="en-GB"/>
        </w:rPr>
        <w:t xml:space="preserve">nclusion of interactions increased the proportion of variance explained </w:t>
      </w:r>
      <w:r w:rsidR="00AF7D11" w:rsidRPr="00DB468C">
        <w:rPr>
          <w:rFonts w:asciiTheme="majorBidi" w:hAnsiTheme="majorBidi" w:cstheme="majorBidi"/>
          <w:sz w:val="24"/>
          <w:szCs w:val="24"/>
          <w:lang w:val="en-GB"/>
        </w:rPr>
        <w:t>by</w:t>
      </w:r>
      <w:r w:rsidR="003F61DD" w:rsidRPr="00DB468C">
        <w:rPr>
          <w:rFonts w:asciiTheme="majorBidi" w:hAnsiTheme="majorBidi" w:cstheme="majorBidi"/>
          <w:sz w:val="24"/>
          <w:szCs w:val="24"/>
          <w:lang w:val="en-GB"/>
        </w:rPr>
        <w:t xml:space="preserve"> </w:t>
      </w:r>
      <w:r w:rsidR="00AF7D11" w:rsidRPr="00DB468C">
        <w:rPr>
          <w:rFonts w:asciiTheme="majorBidi" w:hAnsiTheme="majorBidi" w:cstheme="majorBidi"/>
          <w:sz w:val="24"/>
          <w:szCs w:val="24"/>
          <w:lang w:val="en-GB"/>
        </w:rPr>
        <w:t xml:space="preserve">the </w:t>
      </w:r>
      <w:r w:rsidR="00945202" w:rsidRPr="00DB468C">
        <w:rPr>
          <w:rFonts w:asciiTheme="majorBidi" w:hAnsiTheme="majorBidi" w:cstheme="majorBidi"/>
          <w:sz w:val="24"/>
          <w:szCs w:val="24"/>
          <w:lang w:val="en-GB"/>
        </w:rPr>
        <w:t>attitude</w:t>
      </w:r>
      <w:r w:rsidR="003F61DD" w:rsidRPr="00DB468C">
        <w:rPr>
          <w:rFonts w:asciiTheme="majorBidi" w:hAnsiTheme="majorBidi" w:cstheme="majorBidi"/>
          <w:sz w:val="24"/>
          <w:szCs w:val="24"/>
          <w:lang w:val="en-GB"/>
        </w:rPr>
        <w:t xml:space="preserve"> which increased to</w:t>
      </w:r>
      <w:r w:rsidR="00646334" w:rsidRPr="00DB468C">
        <w:rPr>
          <w:rFonts w:asciiTheme="majorBidi" w:hAnsiTheme="majorBidi" w:cstheme="majorBidi"/>
          <w:sz w:val="24"/>
          <w:szCs w:val="24"/>
          <w:lang w:val="en-GB"/>
        </w:rPr>
        <w:t xml:space="preserve"> 0.671 percent. </w:t>
      </w:r>
      <w:r w:rsidRPr="00DB468C">
        <w:rPr>
          <w:rFonts w:asciiTheme="majorBidi" w:hAnsiTheme="majorBidi" w:cstheme="majorBidi"/>
          <w:sz w:val="24"/>
          <w:szCs w:val="24"/>
          <w:lang w:val="en-GB"/>
        </w:rPr>
        <w:t>The</w:t>
      </w:r>
      <w:r w:rsidR="004446C7" w:rsidRPr="00DB468C">
        <w:rPr>
          <w:rFonts w:asciiTheme="majorBidi" w:hAnsiTheme="majorBidi" w:cstheme="majorBidi"/>
          <w:sz w:val="24"/>
          <w:szCs w:val="24"/>
          <w:lang w:val="en-GB"/>
        </w:rPr>
        <w:t xml:space="preserve"> results </w:t>
      </w:r>
      <w:r w:rsidR="00C33437" w:rsidRPr="00DB468C">
        <w:rPr>
          <w:rFonts w:asciiTheme="majorBidi" w:hAnsiTheme="majorBidi" w:cstheme="majorBidi"/>
          <w:sz w:val="24"/>
          <w:szCs w:val="24"/>
          <w:lang w:val="en-GB"/>
        </w:rPr>
        <w:t xml:space="preserve">in Table 3 </w:t>
      </w:r>
      <w:r w:rsidR="004446C7" w:rsidRPr="00DB468C">
        <w:rPr>
          <w:rFonts w:asciiTheme="majorBidi" w:hAnsiTheme="majorBidi" w:cstheme="majorBidi"/>
          <w:sz w:val="24"/>
          <w:szCs w:val="24"/>
          <w:lang w:val="en-GB"/>
        </w:rPr>
        <w:t xml:space="preserve">revealed that </w:t>
      </w:r>
      <w:r w:rsidR="00CF1A96" w:rsidRPr="00DB468C">
        <w:rPr>
          <w:rFonts w:asciiTheme="majorBidi" w:hAnsiTheme="majorBidi" w:cstheme="majorBidi"/>
          <w:sz w:val="24"/>
          <w:szCs w:val="24"/>
          <w:lang w:val="en-GB"/>
        </w:rPr>
        <w:t>innovativeness</w:t>
      </w:r>
      <w:r w:rsidR="004446C7" w:rsidRPr="00DB468C">
        <w:rPr>
          <w:rFonts w:asciiTheme="majorBidi" w:hAnsiTheme="majorBidi" w:cstheme="majorBidi"/>
          <w:sz w:val="24"/>
          <w:szCs w:val="24"/>
          <w:lang w:val="en-GB"/>
        </w:rPr>
        <w:t xml:space="preserve"> successfully </w:t>
      </w:r>
      <w:r w:rsidR="00CF1A96" w:rsidRPr="00DB468C">
        <w:rPr>
          <w:rFonts w:asciiTheme="majorBidi" w:hAnsiTheme="majorBidi" w:cstheme="majorBidi"/>
          <w:sz w:val="24"/>
          <w:szCs w:val="24"/>
          <w:lang w:val="en-GB"/>
        </w:rPr>
        <w:t>moderate</w:t>
      </w:r>
      <w:r w:rsidR="004446C7" w:rsidRPr="00DB468C">
        <w:rPr>
          <w:rFonts w:asciiTheme="majorBidi" w:hAnsiTheme="majorBidi" w:cstheme="majorBidi"/>
          <w:sz w:val="24"/>
          <w:szCs w:val="24"/>
          <w:lang w:val="en-GB"/>
        </w:rPr>
        <w:t xml:space="preserve"> </w:t>
      </w:r>
      <w:r w:rsidR="00932FE8" w:rsidRPr="00DB468C">
        <w:rPr>
          <w:rFonts w:asciiTheme="majorBidi" w:hAnsiTheme="majorBidi" w:cstheme="majorBidi"/>
          <w:sz w:val="24"/>
          <w:szCs w:val="24"/>
          <w:lang w:val="en-GB"/>
        </w:rPr>
        <w:t xml:space="preserve">positively </w:t>
      </w:r>
      <w:r w:rsidR="004446C7" w:rsidRPr="00DB468C">
        <w:rPr>
          <w:rFonts w:asciiTheme="majorBidi" w:hAnsiTheme="majorBidi" w:cstheme="majorBidi"/>
          <w:sz w:val="24"/>
          <w:szCs w:val="24"/>
          <w:lang w:val="en-GB"/>
        </w:rPr>
        <w:t xml:space="preserve">the relationship between </w:t>
      </w:r>
      <w:r w:rsidR="00E878BF" w:rsidRPr="00DB468C">
        <w:rPr>
          <w:rFonts w:asciiTheme="majorBidi" w:hAnsiTheme="majorBidi" w:cstheme="majorBidi"/>
          <w:sz w:val="24"/>
          <w:szCs w:val="24"/>
          <w:lang w:val="en-GB"/>
        </w:rPr>
        <w:t>attitude (β = 0.126, t = 1.850, p &lt; .00</w:t>
      </w:r>
      <w:r w:rsidR="00C6394F" w:rsidRPr="00DB468C">
        <w:rPr>
          <w:rFonts w:asciiTheme="majorBidi" w:hAnsiTheme="majorBidi" w:cstheme="majorBidi"/>
          <w:sz w:val="24"/>
          <w:szCs w:val="24"/>
          <w:lang w:val="en-GB"/>
        </w:rPr>
        <w:t>5</w:t>
      </w:r>
      <w:r w:rsidR="00E878BF" w:rsidRPr="00DB468C">
        <w:rPr>
          <w:rFonts w:asciiTheme="majorBidi" w:hAnsiTheme="majorBidi" w:cstheme="majorBidi"/>
          <w:sz w:val="24"/>
          <w:szCs w:val="24"/>
          <w:lang w:val="en-GB"/>
        </w:rPr>
        <w:t>)</w:t>
      </w:r>
      <w:r w:rsidR="002541B0" w:rsidRPr="00DB468C">
        <w:rPr>
          <w:rFonts w:asciiTheme="majorBidi" w:hAnsiTheme="majorBidi" w:cstheme="majorBidi"/>
          <w:sz w:val="24"/>
          <w:szCs w:val="24"/>
          <w:lang w:val="en-GB"/>
        </w:rPr>
        <w:t xml:space="preserve"> and E-commerce adoption </w:t>
      </w:r>
      <w:r w:rsidR="00932FE8" w:rsidRPr="00DB468C">
        <w:rPr>
          <w:rFonts w:asciiTheme="majorBidi" w:hAnsiTheme="majorBidi" w:cstheme="majorBidi"/>
          <w:sz w:val="24"/>
          <w:szCs w:val="24"/>
          <w:lang w:val="en-GB"/>
        </w:rPr>
        <w:t xml:space="preserve">and </w:t>
      </w:r>
      <w:r w:rsidR="002541B0" w:rsidRPr="00DB468C">
        <w:rPr>
          <w:rFonts w:asciiTheme="majorBidi" w:hAnsiTheme="majorBidi" w:cstheme="majorBidi"/>
          <w:sz w:val="24"/>
          <w:szCs w:val="24"/>
          <w:lang w:val="en-GB"/>
        </w:rPr>
        <w:t xml:space="preserve">negatively between </w:t>
      </w:r>
      <w:r w:rsidR="00CF1A96" w:rsidRPr="00DB468C">
        <w:rPr>
          <w:rFonts w:asciiTheme="majorBidi" w:hAnsiTheme="majorBidi" w:cstheme="majorBidi"/>
          <w:sz w:val="24"/>
          <w:szCs w:val="24"/>
          <w:lang w:val="en-GB"/>
        </w:rPr>
        <w:t xml:space="preserve">organizational readiness </w:t>
      </w:r>
      <w:r w:rsidR="00932FE8" w:rsidRPr="00DB468C">
        <w:rPr>
          <w:rFonts w:asciiTheme="majorBidi" w:hAnsiTheme="majorBidi" w:cstheme="majorBidi"/>
          <w:sz w:val="24"/>
          <w:szCs w:val="24"/>
          <w:lang w:val="en-GB"/>
        </w:rPr>
        <w:t xml:space="preserve">(β = </w:t>
      </w:r>
      <w:r w:rsidR="002541B0" w:rsidRPr="00DB468C">
        <w:rPr>
          <w:rFonts w:asciiTheme="majorBidi" w:hAnsiTheme="majorBidi" w:cstheme="majorBidi"/>
          <w:sz w:val="24"/>
          <w:szCs w:val="24"/>
          <w:lang w:val="en-GB"/>
        </w:rPr>
        <w:t>-0.179</w:t>
      </w:r>
      <w:r w:rsidR="00932FE8" w:rsidRPr="00DB468C">
        <w:rPr>
          <w:rFonts w:asciiTheme="majorBidi" w:hAnsiTheme="majorBidi" w:cstheme="majorBidi"/>
          <w:sz w:val="24"/>
          <w:szCs w:val="24"/>
          <w:lang w:val="en-GB"/>
        </w:rPr>
        <w:t xml:space="preserve">, t = </w:t>
      </w:r>
      <w:r w:rsidR="002541B0" w:rsidRPr="00DB468C">
        <w:rPr>
          <w:rFonts w:asciiTheme="majorBidi" w:hAnsiTheme="majorBidi" w:cstheme="majorBidi"/>
          <w:sz w:val="24"/>
          <w:szCs w:val="24"/>
          <w:lang w:val="en-GB"/>
        </w:rPr>
        <w:t>2.747</w:t>
      </w:r>
      <w:r w:rsidR="00932FE8" w:rsidRPr="00DB468C">
        <w:rPr>
          <w:rFonts w:asciiTheme="majorBidi" w:hAnsiTheme="majorBidi" w:cstheme="majorBidi"/>
          <w:sz w:val="24"/>
          <w:szCs w:val="24"/>
          <w:lang w:val="en-GB"/>
        </w:rPr>
        <w:t>, p &lt; .001)</w:t>
      </w:r>
      <w:r w:rsidR="00C05CEA" w:rsidRPr="00DB468C">
        <w:rPr>
          <w:rFonts w:asciiTheme="majorBidi" w:hAnsiTheme="majorBidi" w:cstheme="majorBidi"/>
          <w:sz w:val="24"/>
          <w:szCs w:val="24"/>
          <w:lang w:val="en-GB"/>
        </w:rPr>
        <w:t xml:space="preserve">. </w:t>
      </w:r>
      <w:r w:rsidR="002541B0" w:rsidRPr="00DB468C">
        <w:rPr>
          <w:rFonts w:asciiTheme="majorBidi" w:hAnsiTheme="majorBidi" w:cstheme="majorBidi"/>
          <w:sz w:val="24"/>
          <w:szCs w:val="24"/>
          <w:lang w:val="en-GB"/>
        </w:rPr>
        <w:t xml:space="preserve"> </w:t>
      </w:r>
      <w:r w:rsidR="00C05CEA" w:rsidRPr="00DB468C">
        <w:rPr>
          <w:rFonts w:asciiTheme="majorBidi" w:hAnsiTheme="majorBidi" w:cstheme="majorBidi"/>
          <w:sz w:val="24"/>
          <w:szCs w:val="24"/>
          <w:lang w:val="en-GB"/>
        </w:rPr>
        <w:t>For ƒ</w:t>
      </w:r>
      <w:r w:rsidR="00C05CEA" w:rsidRPr="00DB468C">
        <w:rPr>
          <w:rFonts w:asciiTheme="majorBidi" w:hAnsiTheme="majorBidi" w:cstheme="majorBidi"/>
          <w:sz w:val="24"/>
          <w:szCs w:val="24"/>
          <w:vertAlign w:val="superscript"/>
          <w:lang w:val="en-GB"/>
        </w:rPr>
        <w:t>2</w:t>
      </w:r>
      <w:r w:rsidR="00C05CEA" w:rsidRPr="00DB468C">
        <w:rPr>
          <w:rFonts w:asciiTheme="majorBidi" w:hAnsiTheme="majorBidi" w:cstheme="majorBidi"/>
          <w:sz w:val="24"/>
          <w:szCs w:val="24"/>
          <w:lang w:val="en-GB"/>
        </w:rPr>
        <w:t xml:space="preserve">, </w:t>
      </w:r>
      <w:r w:rsidR="004339FB" w:rsidRPr="00DB468C">
        <w:rPr>
          <w:rFonts w:asciiTheme="majorBidi" w:hAnsiTheme="majorBidi" w:cstheme="majorBidi"/>
          <w:sz w:val="24"/>
          <w:szCs w:val="24"/>
          <w:lang w:val="en-GB"/>
        </w:rPr>
        <w:t xml:space="preserve">the interaction of attitude </w:t>
      </w:r>
      <w:r w:rsidR="00C06E54" w:rsidRPr="00DB468C">
        <w:rPr>
          <w:rFonts w:asciiTheme="majorBidi" w:hAnsiTheme="majorBidi" w:cstheme="majorBidi"/>
          <w:sz w:val="24"/>
          <w:szCs w:val="24"/>
          <w:lang w:val="en-GB"/>
        </w:rPr>
        <w:t>and innovativeness</w:t>
      </w:r>
      <w:r w:rsidR="004339FB" w:rsidRPr="00DB468C">
        <w:rPr>
          <w:rFonts w:asciiTheme="majorBidi" w:hAnsiTheme="majorBidi" w:cstheme="majorBidi"/>
          <w:sz w:val="24"/>
          <w:szCs w:val="24"/>
          <w:lang w:val="en-GB"/>
        </w:rPr>
        <w:t xml:space="preserve"> </w:t>
      </w:r>
      <w:r w:rsidR="00C05CEA" w:rsidRPr="00DB468C">
        <w:rPr>
          <w:rFonts w:asciiTheme="majorBidi" w:hAnsiTheme="majorBidi" w:cstheme="majorBidi"/>
          <w:sz w:val="24"/>
          <w:szCs w:val="24"/>
          <w:lang w:val="en-GB"/>
        </w:rPr>
        <w:t>(</w:t>
      </w:r>
      <w:r w:rsidR="00CA4281" w:rsidRPr="00DB468C">
        <w:rPr>
          <w:rFonts w:asciiTheme="majorBidi" w:hAnsiTheme="majorBidi" w:cstheme="majorBidi"/>
          <w:sz w:val="24"/>
          <w:szCs w:val="24"/>
          <w:lang w:val="en-GB"/>
        </w:rPr>
        <w:t>0.017</w:t>
      </w:r>
      <w:r w:rsidR="00C05CEA" w:rsidRPr="00DB468C">
        <w:rPr>
          <w:rFonts w:asciiTheme="majorBidi" w:hAnsiTheme="majorBidi" w:cstheme="majorBidi"/>
          <w:sz w:val="24"/>
          <w:szCs w:val="24"/>
          <w:lang w:val="en-GB"/>
        </w:rPr>
        <w:t xml:space="preserve">) </w:t>
      </w:r>
      <w:r w:rsidR="00CA4281" w:rsidRPr="00DB468C">
        <w:rPr>
          <w:rFonts w:asciiTheme="majorBidi" w:hAnsiTheme="majorBidi" w:cstheme="majorBidi"/>
          <w:sz w:val="24"/>
          <w:szCs w:val="24"/>
          <w:lang w:val="en-GB"/>
        </w:rPr>
        <w:t xml:space="preserve">and interaction of organizational readiness </w:t>
      </w:r>
      <w:r w:rsidR="00C06E54" w:rsidRPr="00DB468C">
        <w:rPr>
          <w:rFonts w:asciiTheme="majorBidi" w:hAnsiTheme="majorBidi" w:cstheme="majorBidi"/>
          <w:sz w:val="24"/>
          <w:szCs w:val="24"/>
          <w:lang w:val="en-GB"/>
        </w:rPr>
        <w:t>and innovativeness</w:t>
      </w:r>
      <w:r w:rsidR="00CA4281" w:rsidRPr="00DB468C">
        <w:rPr>
          <w:rFonts w:asciiTheme="majorBidi" w:hAnsiTheme="majorBidi" w:cstheme="majorBidi"/>
          <w:sz w:val="24"/>
          <w:szCs w:val="24"/>
          <w:lang w:val="en-GB"/>
        </w:rPr>
        <w:t xml:space="preserve"> (0.03) on </w:t>
      </w:r>
      <w:r w:rsidR="00567237" w:rsidRPr="00DB468C">
        <w:rPr>
          <w:rFonts w:asciiTheme="majorBidi" w:hAnsiTheme="majorBidi" w:cstheme="majorBidi"/>
          <w:sz w:val="24"/>
          <w:szCs w:val="24"/>
          <w:lang w:val="en-GB"/>
        </w:rPr>
        <w:t>E</w:t>
      </w:r>
      <w:r w:rsidR="00CA4281" w:rsidRPr="00DB468C">
        <w:rPr>
          <w:rFonts w:asciiTheme="majorBidi" w:hAnsiTheme="majorBidi" w:cstheme="majorBidi"/>
          <w:sz w:val="24"/>
          <w:szCs w:val="24"/>
          <w:lang w:val="en-GB"/>
        </w:rPr>
        <w:t xml:space="preserve">-commerce adoption </w:t>
      </w:r>
      <w:r w:rsidR="00C05CEA" w:rsidRPr="00DB468C">
        <w:rPr>
          <w:rFonts w:asciiTheme="majorBidi" w:hAnsiTheme="majorBidi" w:cstheme="majorBidi"/>
          <w:sz w:val="24"/>
          <w:szCs w:val="24"/>
          <w:lang w:val="en-GB"/>
        </w:rPr>
        <w:t>demonstrate a medium effect, respectively</w:t>
      </w:r>
      <w:r w:rsidR="008452EC" w:rsidRPr="00DB468C">
        <w:rPr>
          <w:rFonts w:asciiTheme="majorBidi" w:hAnsiTheme="majorBidi" w:cstheme="majorBidi"/>
          <w:sz w:val="24"/>
          <w:szCs w:val="24"/>
          <w:lang w:val="en-GB"/>
        </w:rPr>
        <w:t>,</w:t>
      </w:r>
      <w:r w:rsidR="00B80C69" w:rsidRPr="00DB468C">
        <w:rPr>
          <w:rFonts w:asciiTheme="majorBidi" w:hAnsiTheme="majorBidi" w:cstheme="majorBidi"/>
          <w:sz w:val="24"/>
          <w:szCs w:val="24"/>
          <w:lang w:val="en-GB"/>
        </w:rPr>
        <w:t xml:space="preserve"> and thus H3 is full</w:t>
      </w:r>
      <w:r w:rsidR="008452EC" w:rsidRPr="00DB468C">
        <w:rPr>
          <w:rFonts w:asciiTheme="majorBidi" w:hAnsiTheme="majorBidi" w:cstheme="majorBidi"/>
          <w:sz w:val="24"/>
          <w:szCs w:val="24"/>
          <w:lang w:val="en-GB"/>
        </w:rPr>
        <w:t>y</w:t>
      </w:r>
      <w:r w:rsidR="00B80C69" w:rsidRPr="00DB468C">
        <w:rPr>
          <w:rFonts w:asciiTheme="majorBidi" w:hAnsiTheme="majorBidi" w:cstheme="majorBidi"/>
          <w:sz w:val="24"/>
          <w:szCs w:val="24"/>
          <w:lang w:val="en-GB"/>
        </w:rPr>
        <w:t xml:space="preserve"> supported</w:t>
      </w:r>
      <w:r w:rsidR="00C06E54" w:rsidRPr="00DB468C">
        <w:rPr>
          <w:rFonts w:asciiTheme="majorBidi" w:hAnsiTheme="majorBidi" w:cstheme="majorBidi"/>
          <w:sz w:val="24"/>
          <w:szCs w:val="24"/>
          <w:lang w:val="en-GB"/>
        </w:rPr>
        <w:t>.</w:t>
      </w:r>
    </w:p>
    <w:p w14:paraId="67405063" w14:textId="61AC4738" w:rsidR="006B6DFC" w:rsidRPr="00B815DF" w:rsidRDefault="005C785B" w:rsidP="00B815DF">
      <w:pPr>
        <w:pStyle w:val="a3"/>
        <w:adjustRightInd w:val="0"/>
        <w:snapToGrid w:val="0"/>
        <w:spacing w:beforeLines="100" w:before="240" w:afterLines="100" w:after="240" w:line="276" w:lineRule="auto"/>
        <w:ind w:left="0"/>
        <w:contextualSpacing w:val="0"/>
        <w:jc w:val="center"/>
        <w:rPr>
          <w:rFonts w:ascii="Arial" w:eastAsia="Times New Roman" w:hAnsi="Arial" w:cs="Arial"/>
          <w:b/>
          <w:bCs/>
          <w:sz w:val="28"/>
          <w:szCs w:val="28"/>
        </w:rPr>
      </w:pPr>
      <w:r w:rsidRPr="00B815DF">
        <w:rPr>
          <w:rFonts w:ascii="Arial" w:eastAsia="Times New Roman" w:hAnsi="Arial" w:cs="Arial"/>
          <w:b/>
          <w:bCs/>
          <w:sz w:val="28"/>
          <w:szCs w:val="28"/>
        </w:rPr>
        <w:t>5. CONCLUSIONS AND SUGGESTIONS</w:t>
      </w:r>
    </w:p>
    <w:p w14:paraId="2958D469" w14:textId="77777777" w:rsidR="0017268D" w:rsidRPr="00B815DF" w:rsidRDefault="00002BA7" w:rsidP="008444F9">
      <w:pPr>
        <w:bidi w:val="0"/>
        <w:adjustRightInd w:val="0"/>
        <w:snapToGrid w:val="0"/>
        <w:spacing w:after="0"/>
        <w:jc w:val="both"/>
        <w:rPr>
          <w:rFonts w:ascii="Arial" w:eastAsia="Times New Roman" w:hAnsi="Arial" w:cs="Arial"/>
          <w:b/>
          <w:bCs/>
          <w:sz w:val="28"/>
          <w:szCs w:val="28"/>
        </w:rPr>
      </w:pPr>
      <w:bookmarkStart w:id="8" w:name="_Toc474711881"/>
      <w:bookmarkStart w:id="9" w:name="_Toc474870505"/>
      <w:bookmarkStart w:id="10" w:name="_Toc474870760"/>
      <w:bookmarkStart w:id="11" w:name="_Toc474870894"/>
      <w:bookmarkStart w:id="12" w:name="_Toc474711880"/>
      <w:bookmarkStart w:id="13" w:name="_Toc474870504"/>
      <w:bookmarkStart w:id="14" w:name="_Toc474870759"/>
      <w:bookmarkStart w:id="15" w:name="_Toc474870893"/>
      <w:r w:rsidRPr="00B815DF">
        <w:rPr>
          <w:rFonts w:ascii="Arial" w:eastAsia="Times New Roman" w:hAnsi="Arial" w:cs="Arial"/>
          <w:b/>
          <w:bCs/>
          <w:sz w:val="28"/>
          <w:szCs w:val="28"/>
        </w:rPr>
        <w:t>5.</w:t>
      </w:r>
      <w:r w:rsidR="00AF7D11" w:rsidRPr="00B815DF">
        <w:rPr>
          <w:rFonts w:ascii="Arial" w:eastAsia="Times New Roman" w:hAnsi="Arial" w:cs="Arial"/>
          <w:b/>
          <w:bCs/>
          <w:sz w:val="28"/>
          <w:szCs w:val="28"/>
        </w:rPr>
        <w:t>1</w:t>
      </w:r>
      <w:r w:rsidRPr="00B815DF">
        <w:rPr>
          <w:rFonts w:ascii="Arial" w:eastAsia="Times New Roman" w:hAnsi="Arial" w:cs="Arial"/>
          <w:b/>
          <w:bCs/>
          <w:sz w:val="28"/>
          <w:szCs w:val="28"/>
        </w:rPr>
        <w:t xml:space="preserve"> </w:t>
      </w:r>
      <w:r w:rsidR="00E343AA" w:rsidRPr="00B815DF">
        <w:rPr>
          <w:rFonts w:ascii="Arial" w:eastAsia="Times New Roman" w:hAnsi="Arial" w:cs="Arial"/>
          <w:b/>
          <w:bCs/>
          <w:sz w:val="28"/>
          <w:szCs w:val="28"/>
        </w:rPr>
        <w:t xml:space="preserve">Discussion </w:t>
      </w:r>
    </w:p>
    <w:p w14:paraId="4FD98FF1" w14:textId="77777777" w:rsidR="004722CA" w:rsidRPr="00DB468C" w:rsidRDefault="00605AD1" w:rsidP="00B815DF">
      <w:pPr>
        <w:autoSpaceDE w:val="0"/>
        <w:autoSpaceDN w:val="0"/>
        <w:bidi w:val="0"/>
        <w:adjustRightInd w:val="0"/>
        <w:snapToGrid w:val="0"/>
        <w:spacing w:afterLines="50" w:after="120"/>
        <w:jc w:val="both"/>
        <w:rPr>
          <w:rFonts w:asciiTheme="majorBidi" w:hAnsiTheme="majorBidi" w:cstheme="majorBidi"/>
          <w:sz w:val="24"/>
          <w:szCs w:val="24"/>
          <w:lang w:val="en-GB"/>
        </w:rPr>
      </w:pPr>
      <w:bookmarkStart w:id="16" w:name="_Toc474711882"/>
      <w:bookmarkStart w:id="17" w:name="_Toc474870506"/>
      <w:bookmarkStart w:id="18" w:name="_Toc474870761"/>
      <w:bookmarkStart w:id="19" w:name="_Toc474870895"/>
      <w:bookmarkEnd w:id="8"/>
      <w:bookmarkEnd w:id="9"/>
      <w:bookmarkEnd w:id="10"/>
      <w:bookmarkEnd w:id="11"/>
      <w:bookmarkEnd w:id="12"/>
      <w:bookmarkEnd w:id="13"/>
      <w:bookmarkEnd w:id="14"/>
      <w:bookmarkEnd w:id="15"/>
      <w:r w:rsidRPr="00DB468C">
        <w:rPr>
          <w:rFonts w:asciiTheme="majorBidi" w:hAnsiTheme="majorBidi" w:cstheme="majorBidi"/>
          <w:sz w:val="24"/>
          <w:szCs w:val="24"/>
          <w:lang w:val="en-GB"/>
        </w:rPr>
        <w:t>T</w:t>
      </w:r>
      <w:r w:rsidR="00313012" w:rsidRPr="00DB468C">
        <w:rPr>
          <w:rFonts w:asciiTheme="majorBidi" w:hAnsiTheme="majorBidi" w:cstheme="majorBidi"/>
          <w:sz w:val="24"/>
          <w:szCs w:val="24"/>
          <w:lang w:val="en-GB"/>
        </w:rPr>
        <w:t>he</w:t>
      </w:r>
      <w:r w:rsidR="008C04ED" w:rsidRPr="00DB468C">
        <w:rPr>
          <w:rFonts w:asciiTheme="majorBidi" w:hAnsiTheme="majorBidi" w:cstheme="majorBidi"/>
          <w:sz w:val="24"/>
          <w:szCs w:val="24"/>
          <w:lang w:val="en-GB"/>
        </w:rPr>
        <w:t xml:space="preserve"> r</w:t>
      </w:r>
      <w:r w:rsidR="007F10D1" w:rsidRPr="00DB468C">
        <w:rPr>
          <w:rFonts w:asciiTheme="majorBidi" w:hAnsiTheme="majorBidi" w:cstheme="majorBidi"/>
          <w:sz w:val="24"/>
          <w:szCs w:val="24"/>
          <w:lang w:val="en-GB"/>
        </w:rPr>
        <w:t>esults of th</w:t>
      </w:r>
      <w:r w:rsidR="00313012" w:rsidRPr="00DB468C">
        <w:rPr>
          <w:rFonts w:asciiTheme="majorBidi" w:hAnsiTheme="majorBidi" w:cstheme="majorBidi"/>
          <w:sz w:val="24"/>
          <w:szCs w:val="24"/>
          <w:lang w:val="en-GB"/>
        </w:rPr>
        <w:t>is</w:t>
      </w:r>
      <w:r w:rsidR="007F10D1" w:rsidRPr="00DB468C">
        <w:rPr>
          <w:rFonts w:asciiTheme="majorBidi" w:hAnsiTheme="majorBidi" w:cstheme="majorBidi"/>
          <w:sz w:val="24"/>
          <w:szCs w:val="24"/>
          <w:lang w:val="en-GB"/>
        </w:rPr>
        <w:t xml:space="preserve"> study demonstrate the predictive power of </w:t>
      </w:r>
      <w:r w:rsidR="00567237" w:rsidRPr="00DB468C">
        <w:rPr>
          <w:rFonts w:asciiTheme="majorBidi" w:hAnsiTheme="majorBidi" w:cstheme="majorBidi"/>
          <w:sz w:val="24"/>
          <w:szCs w:val="24"/>
          <w:lang w:val="en-GB"/>
        </w:rPr>
        <w:t xml:space="preserve">innovation attributes </w:t>
      </w:r>
      <w:r w:rsidR="007F10D1" w:rsidRPr="00DB468C">
        <w:rPr>
          <w:rFonts w:asciiTheme="majorBidi" w:hAnsiTheme="majorBidi" w:cstheme="majorBidi"/>
          <w:sz w:val="24"/>
          <w:szCs w:val="24"/>
          <w:lang w:val="en-GB"/>
        </w:rPr>
        <w:t>within a</w:t>
      </w:r>
      <w:r w:rsidR="00AA7E5B" w:rsidRPr="00DB468C">
        <w:rPr>
          <w:rFonts w:asciiTheme="majorBidi" w:hAnsiTheme="majorBidi" w:cstheme="majorBidi"/>
          <w:sz w:val="24"/>
          <w:szCs w:val="24"/>
          <w:lang w:val="en-GB"/>
        </w:rPr>
        <w:t>n</w:t>
      </w:r>
      <w:r w:rsidR="00313012" w:rsidRPr="00DB468C">
        <w:rPr>
          <w:rFonts w:asciiTheme="majorBidi" w:hAnsiTheme="majorBidi" w:cstheme="majorBidi"/>
          <w:sz w:val="24"/>
          <w:szCs w:val="24"/>
          <w:lang w:val="en-GB"/>
        </w:rPr>
        <w:t xml:space="preserve"> </w:t>
      </w:r>
      <w:r w:rsidR="00567237" w:rsidRPr="00DB468C">
        <w:rPr>
          <w:rFonts w:asciiTheme="majorBidi" w:hAnsiTheme="majorBidi" w:cstheme="majorBidi"/>
          <w:sz w:val="24"/>
          <w:szCs w:val="24"/>
          <w:lang w:val="en-GB"/>
        </w:rPr>
        <w:t>E-commerce adoption</w:t>
      </w:r>
      <w:r w:rsidR="007F10D1" w:rsidRPr="00DB468C">
        <w:rPr>
          <w:rFonts w:asciiTheme="majorBidi" w:hAnsiTheme="majorBidi" w:cstheme="majorBidi"/>
          <w:sz w:val="24"/>
          <w:szCs w:val="24"/>
          <w:lang w:val="en-GB"/>
        </w:rPr>
        <w:t xml:space="preserve"> model. In particular</w:t>
      </w:r>
      <w:r w:rsidR="008C04ED" w:rsidRPr="00DB468C">
        <w:rPr>
          <w:rFonts w:asciiTheme="majorBidi" w:hAnsiTheme="majorBidi" w:cstheme="majorBidi"/>
          <w:sz w:val="24"/>
          <w:szCs w:val="24"/>
          <w:lang w:val="en-GB"/>
        </w:rPr>
        <w:t>,</w:t>
      </w:r>
      <w:r w:rsidR="0023510D" w:rsidRPr="00DB468C">
        <w:rPr>
          <w:rFonts w:asciiTheme="majorBidi" w:hAnsiTheme="majorBidi" w:cstheme="majorBidi"/>
          <w:sz w:val="24"/>
          <w:szCs w:val="24"/>
          <w:lang w:val="en-GB"/>
        </w:rPr>
        <w:t xml:space="preserve"> the findings confirm </w:t>
      </w:r>
      <w:r w:rsidR="00E343AA" w:rsidRPr="00DB468C">
        <w:rPr>
          <w:rFonts w:asciiTheme="majorBidi" w:hAnsiTheme="majorBidi" w:cstheme="majorBidi"/>
          <w:sz w:val="24"/>
          <w:szCs w:val="24"/>
          <w:lang w:val="en-GB"/>
        </w:rPr>
        <w:t xml:space="preserve">that </w:t>
      </w:r>
      <w:r w:rsidR="00313012" w:rsidRPr="00DB468C">
        <w:rPr>
          <w:rFonts w:asciiTheme="majorBidi" w:hAnsiTheme="majorBidi" w:cstheme="majorBidi"/>
          <w:sz w:val="24"/>
          <w:szCs w:val="24"/>
          <w:lang w:val="en-GB"/>
        </w:rPr>
        <w:t xml:space="preserve">the </w:t>
      </w:r>
      <w:r w:rsidR="00567237" w:rsidRPr="00DB468C">
        <w:rPr>
          <w:rFonts w:asciiTheme="majorBidi" w:hAnsiTheme="majorBidi" w:cstheme="majorBidi"/>
          <w:sz w:val="24"/>
          <w:szCs w:val="24"/>
          <w:lang w:val="en-GB"/>
        </w:rPr>
        <w:t xml:space="preserve">innovation attributes </w:t>
      </w:r>
      <w:r w:rsidR="00313012" w:rsidRPr="00DB468C">
        <w:rPr>
          <w:rFonts w:asciiTheme="majorBidi" w:hAnsiTheme="majorBidi" w:cstheme="majorBidi"/>
          <w:sz w:val="24"/>
          <w:szCs w:val="24"/>
          <w:lang w:val="en-GB"/>
        </w:rPr>
        <w:t xml:space="preserve">have </w:t>
      </w:r>
      <w:r w:rsidR="00E343AA" w:rsidRPr="00DB468C">
        <w:rPr>
          <w:rFonts w:asciiTheme="majorBidi" w:hAnsiTheme="majorBidi" w:cstheme="majorBidi"/>
          <w:sz w:val="24"/>
          <w:szCs w:val="24"/>
          <w:lang w:val="en-GB"/>
        </w:rPr>
        <w:t>significant and positive relationship</w:t>
      </w:r>
      <w:r w:rsidR="00313012" w:rsidRPr="00DB468C">
        <w:rPr>
          <w:rFonts w:asciiTheme="majorBidi" w:hAnsiTheme="majorBidi" w:cstheme="majorBidi"/>
          <w:sz w:val="24"/>
          <w:szCs w:val="24"/>
          <w:lang w:val="en-GB"/>
        </w:rPr>
        <w:t>s</w:t>
      </w:r>
      <w:r w:rsidR="00E343AA" w:rsidRPr="00DB468C">
        <w:rPr>
          <w:rFonts w:asciiTheme="majorBidi" w:hAnsiTheme="majorBidi" w:cstheme="majorBidi"/>
          <w:sz w:val="24"/>
          <w:szCs w:val="24"/>
          <w:lang w:val="en-GB"/>
        </w:rPr>
        <w:t xml:space="preserve"> with </w:t>
      </w:r>
      <w:r w:rsidR="00567237" w:rsidRPr="00DB468C">
        <w:rPr>
          <w:rFonts w:asciiTheme="majorBidi" w:hAnsiTheme="majorBidi" w:cstheme="majorBidi"/>
          <w:sz w:val="24"/>
          <w:szCs w:val="24"/>
          <w:lang w:val="en-GB"/>
        </w:rPr>
        <w:t>attitude</w:t>
      </w:r>
      <w:r w:rsidR="001A4DC5" w:rsidRPr="00DB468C">
        <w:rPr>
          <w:rFonts w:asciiTheme="majorBidi" w:hAnsiTheme="majorBidi" w:cstheme="majorBidi"/>
          <w:sz w:val="24"/>
          <w:szCs w:val="24"/>
          <w:lang w:val="en-GB"/>
        </w:rPr>
        <w:t xml:space="preserve"> and</w:t>
      </w:r>
      <w:r w:rsidR="00567237" w:rsidRPr="00DB468C">
        <w:rPr>
          <w:rFonts w:asciiTheme="majorBidi" w:hAnsiTheme="majorBidi" w:cstheme="majorBidi"/>
          <w:sz w:val="24"/>
          <w:szCs w:val="24"/>
          <w:lang w:val="en-GB"/>
        </w:rPr>
        <w:t xml:space="preserve"> organizational </w:t>
      </w:r>
      <w:r w:rsidR="008452EC" w:rsidRPr="00DB468C">
        <w:rPr>
          <w:rFonts w:asciiTheme="majorBidi" w:hAnsiTheme="majorBidi" w:cstheme="majorBidi"/>
          <w:sz w:val="24"/>
          <w:szCs w:val="24"/>
          <w:lang w:val="en-GB"/>
        </w:rPr>
        <w:t xml:space="preserve">resource </w:t>
      </w:r>
      <w:r w:rsidR="00567237" w:rsidRPr="00DB468C">
        <w:rPr>
          <w:rFonts w:asciiTheme="majorBidi" w:hAnsiTheme="majorBidi" w:cstheme="majorBidi"/>
          <w:sz w:val="24"/>
          <w:szCs w:val="24"/>
          <w:lang w:val="en-GB"/>
        </w:rPr>
        <w:t>readiness</w:t>
      </w:r>
      <w:r w:rsidR="00E343AA" w:rsidRPr="00DB468C">
        <w:rPr>
          <w:rFonts w:asciiTheme="majorBidi" w:hAnsiTheme="majorBidi" w:cstheme="majorBidi"/>
          <w:sz w:val="24"/>
          <w:szCs w:val="24"/>
          <w:lang w:val="en-GB"/>
        </w:rPr>
        <w:t>.</w:t>
      </w:r>
      <w:r w:rsidR="002733DF" w:rsidRPr="00DB468C">
        <w:rPr>
          <w:rFonts w:asciiTheme="majorBidi" w:hAnsiTheme="majorBidi" w:cstheme="majorBidi"/>
          <w:sz w:val="24"/>
          <w:szCs w:val="24"/>
          <w:lang w:val="en-GB"/>
        </w:rPr>
        <w:t xml:space="preserve"> The results </w:t>
      </w:r>
      <w:r w:rsidR="00313012" w:rsidRPr="00DB468C">
        <w:rPr>
          <w:rFonts w:asciiTheme="majorBidi" w:hAnsiTheme="majorBidi" w:cstheme="majorBidi"/>
          <w:sz w:val="24"/>
          <w:szCs w:val="24"/>
          <w:lang w:val="en-GB"/>
        </w:rPr>
        <w:t>also</w:t>
      </w:r>
      <w:r w:rsidR="002733DF" w:rsidRPr="00DB468C">
        <w:rPr>
          <w:rFonts w:asciiTheme="majorBidi" w:hAnsiTheme="majorBidi" w:cstheme="majorBidi"/>
          <w:sz w:val="24"/>
          <w:szCs w:val="24"/>
          <w:lang w:val="en-GB"/>
        </w:rPr>
        <w:t xml:space="preserve"> c</w:t>
      </w:r>
      <w:r w:rsidR="00313012" w:rsidRPr="00DB468C">
        <w:rPr>
          <w:rFonts w:asciiTheme="majorBidi" w:hAnsiTheme="majorBidi" w:cstheme="majorBidi"/>
          <w:sz w:val="24"/>
          <w:szCs w:val="24"/>
          <w:lang w:val="en-GB"/>
        </w:rPr>
        <w:t>onfirm th</w:t>
      </w:r>
      <w:r w:rsidR="00AF7D11" w:rsidRPr="00DB468C">
        <w:rPr>
          <w:rFonts w:asciiTheme="majorBidi" w:hAnsiTheme="majorBidi" w:cstheme="majorBidi"/>
          <w:sz w:val="24"/>
          <w:szCs w:val="24"/>
          <w:lang w:val="en-GB"/>
        </w:rPr>
        <w:t>at</w:t>
      </w:r>
      <w:r w:rsidR="001313F3" w:rsidRPr="00DB468C">
        <w:rPr>
          <w:rFonts w:asciiTheme="majorBidi" w:hAnsiTheme="majorBidi" w:cstheme="majorBidi"/>
          <w:sz w:val="24"/>
          <w:szCs w:val="24"/>
          <w:lang w:val="en-GB"/>
        </w:rPr>
        <w:t xml:space="preserve"> </w:t>
      </w:r>
      <w:r w:rsidR="001F7584" w:rsidRPr="00DB468C">
        <w:rPr>
          <w:rFonts w:asciiTheme="majorBidi" w:hAnsiTheme="majorBidi" w:cstheme="majorBidi"/>
          <w:sz w:val="24"/>
          <w:szCs w:val="24"/>
          <w:lang w:val="en-GB"/>
        </w:rPr>
        <w:t xml:space="preserve">E-commerce adoption </w:t>
      </w:r>
      <w:r w:rsidR="001313F3" w:rsidRPr="00DB468C">
        <w:rPr>
          <w:rFonts w:asciiTheme="majorBidi" w:hAnsiTheme="majorBidi" w:cstheme="majorBidi"/>
          <w:sz w:val="24"/>
          <w:szCs w:val="24"/>
          <w:lang w:val="en-GB"/>
        </w:rPr>
        <w:t xml:space="preserve">can also be improved by enhancing </w:t>
      </w:r>
      <w:r w:rsidR="008452EC" w:rsidRPr="00DB468C">
        <w:rPr>
          <w:rFonts w:asciiTheme="majorBidi" w:hAnsiTheme="majorBidi" w:cstheme="majorBidi"/>
          <w:sz w:val="24"/>
          <w:szCs w:val="24"/>
          <w:lang w:val="en-GB"/>
        </w:rPr>
        <w:t xml:space="preserve">relative </w:t>
      </w:r>
      <w:r w:rsidR="00FA12A9" w:rsidRPr="00DB468C">
        <w:rPr>
          <w:rFonts w:asciiTheme="majorBidi" w:hAnsiTheme="majorBidi" w:cstheme="majorBidi"/>
          <w:sz w:val="24"/>
          <w:szCs w:val="24"/>
          <w:lang w:val="en-GB"/>
        </w:rPr>
        <w:t>advantage, comparability, and lower complexity, and through</w:t>
      </w:r>
      <w:r w:rsidR="001313F3" w:rsidRPr="00DB468C">
        <w:rPr>
          <w:rFonts w:asciiTheme="majorBidi" w:hAnsiTheme="majorBidi" w:cstheme="majorBidi"/>
          <w:sz w:val="24"/>
          <w:szCs w:val="24"/>
          <w:lang w:val="en-GB"/>
        </w:rPr>
        <w:t xml:space="preserve"> the mediation of both </w:t>
      </w:r>
      <w:r w:rsidR="00FB4271" w:rsidRPr="00DB468C">
        <w:rPr>
          <w:rFonts w:asciiTheme="majorBidi" w:hAnsiTheme="majorBidi" w:cstheme="majorBidi"/>
          <w:sz w:val="24"/>
          <w:szCs w:val="24"/>
          <w:lang w:val="en-GB"/>
        </w:rPr>
        <w:t>attitude</w:t>
      </w:r>
      <w:r w:rsidR="009E51BF" w:rsidRPr="00DB468C">
        <w:rPr>
          <w:rFonts w:asciiTheme="majorBidi" w:hAnsiTheme="majorBidi" w:cstheme="majorBidi"/>
          <w:sz w:val="24"/>
          <w:szCs w:val="24"/>
          <w:lang w:val="en-GB"/>
        </w:rPr>
        <w:t xml:space="preserve"> and </w:t>
      </w:r>
      <w:r w:rsidR="00FB4271" w:rsidRPr="00DB468C">
        <w:rPr>
          <w:rFonts w:asciiTheme="majorBidi" w:hAnsiTheme="majorBidi" w:cstheme="majorBidi"/>
          <w:sz w:val="24"/>
          <w:szCs w:val="24"/>
          <w:lang w:val="en-GB"/>
        </w:rPr>
        <w:t>organizational readiness</w:t>
      </w:r>
      <w:r w:rsidR="00FA12A9" w:rsidRPr="00DB468C">
        <w:rPr>
          <w:rFonts w:asciiTheme="majorBidi" w:hAnsiTheme="majorBidi" w:cstheme="majorBidi"/>
          <w:sz w:val="24"/>
          <w:szCs w:val="24"/>
          <w:lang w:val="en-GB"/>
        </w:rPr>
        <w:t xml:space="preserve">. </w:t>
      </w:r>
      <w:r w:rsidR="0061742C" w:rsidRPr="00DB468C">
        <w:rPr>
          <w:rFonts w:asciiTheme="majorBidi" w:hAnsiTheme="majorBidi" w:cstheme="majorBidi"/>
          <w:sz w:val="24"/>
          <w:szCs w:val="24"/>
          <w:lang w:val="en-GB"/>
        </w:rPr>
        <w:t xml:space="preserve">The findings </w:t>
      </w:r>
      <w:r w:rsidR="00313012" w:rsidRPr="00DB468C">
        <w:rPr>
          <w:rFonts w:asciiTheme="majorBidi" w:hAnsiTheme="majorBidi" w:cstheme="majorBidi"/>
          <w:sz w:val="24"/>
          <w:szCs w:val="24"/>
          <w:lang w:val="en-GB"/>
        </w:rPr>
        <w:t>then prove</w:t>
      </w:r>
      <w:r w:rsidR="0061742C" w:rsidRPr="00DB468C">
        <w:rPr>
          <w:rFonts w:asciiTheme="majorBidi" w:hAnsiTheme="majorBidi" w:cstheme="majorBidi"/>
          <w:sz w:val="24"/>
          <w:szCs w:val="24"/>
          <w:lang w:val="en-GB"/>
        </w:rPr>
        <w:t xml:space="preserve"> that</w:t>
      </w:r>
      <w:r w:rsidR="007E428B" w:rsidRPr="00DB468C">
        <w:rPr>
          <w:rFonts w:asciiTheme="majorBidi" w:hAnsiTheme="majorBidi" w:cstheme="majorBidi"/>
          <w:sz w:val="24"/>
          <w:szCs w:val="24"/>
          <w:lang w:val="en-GB"/>
        </w:rPr>
        <w:t xml:space="preserve"> three</w:t>
      </w:r>
      <w:r w:rsidR="0061742C" w:rsidRPr="00DB468C">
        <w:rPr>
          <w:rFonts w:asciiTheme="majorBidi" w:hAnsiTheme="majorBidi" w:cstheme="majorBidi"/>
          <w:sz w:val="24"/>
          <w:szCs w:val="24"/>
          <w:lang w:val="en-GB"/>
        </w:rPr>
        <w:t xml:space="preserve"> </w:t>
      </w:r>
      <w:r w:rsidR="003D7FE9" w:rsidRPr="00DB468C">
        <w:rPr>
          <w:rFonts w:asciiTheme="majorBidi" w:hAnsiTheme="majorBidi" w:cstheme="majorBidi"/>
          <w:sz w:val="24"/>
          <w:szCs w:val="24"/>
          <w:lang w:val="en-GB"/>
        </w:rPr>
        <w:t>innovation attributes</w:t>
      </w:r>
      <w:r w:rsidR="004D5FB5" w:rsidRPr="00DB468C">
        <w:rPr>
          <w:rFonts w:asciiTheme="majorBidi" w:hAnsiTheme="majorBidi" w:cstheme="majorBidi"/>
          <w:sz w:val="24"/>
          <w:szCs w:val="24"/>
          <w:lang w:val="en-GB"/>
        </w:rPr>
        <w:t xml:space="preserve"> </w:t>
      </w:r>
      <w:r w:rsidR="007E428B" w:rsidRPr="00DB468C">
        <w:rPr>
          <w:rFonts w:asciiTheme="majorBidi" w:hAnsiTheme="majorBidi" w:cstheme="majorBidi"/>
          <w:sz w:val="24"/>
          <w:szCs w:val="24"/>
          <w:lang w:val="en-GB"/>
        </w:rPr>
        <w:t>are</w:t>
      </w:r>
      <w:r w:rsidR="0061742C" w:rsidRPr="00DB468C">
        <w:rPr>
          <w:rFonts w:asciiTheme="majorBidi" w:hAnsiTheme="majorBidi" w:cstheme="majorBidi"/>
          <w:sz w:val="24"/>
          <w:szCs w:val="24"/>
          <w:lang w:val="en-GB"/>
        </w:rPr>
        <w:t xml:space="preserve"> significant predictor</w:t>
      </w:r>
      <w:r w:rsidR="007E428B" w:rsidRPr="00DB468C">
        <w:rPr>
          <w:rFonts w:asciiTheme="majorBidi" w:hAnsiTheme="majorBidi" w:cstheme="majorBidi"/>
          <w:sz w:val="24"/>
          <w:szCs w:val="24"/>
          <w:lang w:val="en-GB"/>
        </w:rPr>
        <w:t>s</w:t>
      </w:r>
      <w:r w:rsidR="0061742C" w:rsidRPr="00DB468C">
        <w:rPr>
          <w:rFonts w:asciiTheme="majorBidi" w:hAnsiTheme="majorBidi" w:cstheme="majorBidi"/>
          <w:sz w:val="24"/>
          <w:szCs w:val="24"/>
          <w:lang w:val="en-GB"/>
        </w:rPr>
        <w:t xml:space="preserve"> of </w:t>
      </w:r>
      <w:r w:rsidR="007E428B" w:rsidRPr="00DB468C">
        <w:rPr>
          <w:rFonts w:asciiTheme="majorBidi" w:hAnsiTheme="majorBidi" w:cstheme="majorBidi"/>
          <w:sz w:val="24"/>
          <w:szCs w:val="24"/>
          <w:lang w:val="en-GB"/>
        </w:rPr>
        <w:t xml:space="preserve">E-commerce adoption </w:t>
      </w:r>
      <w:r w:rsidR="0061742C" w:rsidRPr="00DB468C">
        <w:rPr>
          <w:rFonts w:asciiTheme="majorBidi" w:hAnsiTheme="majorBidi" w:cstheme="majorBidi"/>
          <w:sz w:val="24"/>
          <w:szCs w:val="24"/>
          <w:lang w:val="en-GB"/>
        </w:rPr>
        <w:t xml:space="preserve">indirectly </w:t>
      </w:r>
      <w:r w:rsidR="007E428B" w:rsidRPr="00DB468C">
        <w:rPr>
          <w:rFonts w:asciiTheme="majorBidi" w:hAnsiTheme="majorBidi" w:cstheme="majorBidi"/>
          <w:sz w:val="24"/>
          <w:szCs w:val="24"/>
          <w:lang w:val="en-GB"/>
        </w:rPr>
        <w:t xml:space="preserve">attitude </w:t>
      </w:r>
      <w:r w:rsidR="00AF7D11" w:rsidRPr="00DB468C">
        <w:rPr>
          <w:rFonts w:asciiTheme="majorBidi" w:hAnsiTheme="majorBidi" w:cstheme="majorBidi"/>
          <w:sz w:val="24"/>
          <w:szCs w:val="24"/>
          <w:lang w:val="en-GB"/>
        </w:rPr>
        <w:t xml:space="preserve">and </w:t>
      </w:r>
      <w:r w:rsidR="007E428B" w:rsidRPr="00DB468C">
        <w:rPr>
          <w:rFonts w:asciiTheme="majorBidi" w:hAnsiTheme="majorBidi" w:cstheme="majorBidi"/>
          <w:sz w:val="24"/>
          <w:szCs w:val="24"/>
          <w:lang w:val="en-GB"/>
        </w:rPr>
        <w:t xml:space="preserve">organizational </w:t>
      </w:r>
      <w:r w:rsidR="004031B8" w:rsidRPr="00DB468C">
        <w:rPr>
          <w:rFonts w:asciiTheme="majorBidi" w:hAnsiTheme="majorBidi" w:cstheme="majorBidi"/>
          <w:sz w:val="24"/>
          <w:szCs w:val="24"/>
          <w:lang w:val="en-GB"/>
        </w:rPr>
        <w:t xml:space="preserve">resource </w:t>
      </w:r>
      <w:r w:rsidR="007E428B" w:rsidRPr="00DB468C">
        <w:rPr>
          <w:rFonts w:asciiTheme="majorBidi" w:hAnsiTheme="majorBidi" w:cstheme="majorBidi"/>
          <w:sz w:val="24"/>
          <w:szCs w:val="24"/>
          <w:lang w:val="en-GB"/>
        </w:rPr>
        <w:t>readiness</w:t>
      </w:r>
      <w:r w:rsidR="00C45A19" w:rsidRPr="00DB468C">
        <w:rPr>
          <w:rFonts w:asciiTheme="majorBidi" w:hAnsiTheme="majorBidi" w:cstheme="majorBidi"/>
          <w:sz w:val="24"/>
          <w:szCs w:val="24"/>
          <w:lang w:val="en-GB"/>
        </w:rPr>
        <w:t>.</w:t>
      </w:r>
    </w:p>
    <w:p w14:paraId="6873FB8C" w14:textId="77777777" w:rsidR="009E58BF" w:rsidRPr="00DB468C" w:rsidRDefault="00D1454D" w:rsidP="00B815DF">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Several </w:t>
      </w:r>
      <w:r w:rsidR="00E40CB5" w:rsidRPr="00DB468C">
        <w:rPr>
          <w:rFonts w:asciiTheme="majorBidi" w:hAnsiTheme="majorBidi" w:cstheme="majorBidi"/>
          <w:sz w:val="24"/>
          <w:szCs w:val="24"/>
          <w:lang w:val="en-GB"/>
        </w:rPr>
        <w:t xml:space="preserve">deductions can be drawn from this </w:t>
      </w:r>
      <w:r w:rsidRPr="00DB468C">
        <w:rPr>
          <w:rFonts w:asciiTheme="majorBidi" w:hAnsiTheme="majorBidi" w:cstheme="majorBidi"/>
          <w:sz w:val="24"/>
          <w:szCs w:val="24"/>
          <w:lang w:val="en-GB"/>
        </w:rPr>
        <w:t xml:space="preserve">study. </w:t>
      </w:r>
      <w:r w:rsidR="00E343AA" w:rsidRPr="00DB468C">
        <w:rPr>
          <w:rFonts w:asciiTheme="majorBidi" w:hAnsiTheme="majorBidi" w:cstheme="majorBidi"/>
          <w:sz w:val="24"/>
          <w:szCs w:val="24"/>
          <w:lang w:val="en-GB"/>
        </w:rPr>
        <w:t xml:space="preserve">In particular, </w:t>
      </w:r>
      <w:r w:rsidR="00863DD4" w:rsidRPr="00DB468C">
        <w:rPr>
          <w:rFonts w:asciiTheme="majorBidi" w:hAnsiTheme="majorBidi" w:cstheme="majorBidi"/>
          <w:sz w:val="24"/>
          <w:szCs w:val="24"/>
          <w:lang w:val="en-GB"/>
        </w:rPr>
        <w:t xml:space="preserve">our results support the idea </w:t>
      </w:r>
      <w:r w:rsidR="00FF6309" w:rsidRPr="00DB468C">
        <w:rPr>
          <w:rFonts w:asciiTheme="majorBidi" w:hAnsiTheme="majorBidi" w:cstheme="majorBidi"/>
          <w:sz w:val="24"/>
          <w:szCs w:val="24"/>
          <w:lang w:val="en-GB"/>
        </w:rPr>
        <w:t>of</w:t>
      </w:r>
      <w:r w:rsidR="00863DD4" w:rsidRPr="00DB468C">
        <w:rPr>
          <w:rFonts w:asciiTheme="majorBidi" w:hAnsiTheme="majorBidi" w:cstheme="majorBidi"/>
          <w:sz w:val="24"/>
          <w:szCs w:val="24"/>
          <w:lang w:val="en-GB"/>
        </w:rPr>
        <w:t xml:space="preserve"> </w:t>
      </w:r>
      <w:r w:rsidR="002737D5" w:rsidRPr="00DB468C">
        <w:rPr>
          <w:rFonts w:asciiTheme="majorBidi" w:hAnsiTheme="majorBidi" w:cstheme="majorBidi"/>
          <w:sz w:val="24"/>
          <w:szCs w:val="24"/>
          <w:lang w:val="en-GB"/>
        </w:rPr>
        <w:t xml:space="preserve">the assertion of the </w:t>
      </w:r>
      <w:r w:rsidR="00673154" w:rsidRPr="00DB468C">
        <w:rPr>
          <w:rFonts w:asciiTheme="majorBidi" w:hAnsiTheme="majorBidi" w:cstheme="majorBidi"/>
          <w:sz w:val="24"/>
          <w:szCs w:val="24"/>
          <w:lang w:val="en-GB"/>
        </w:rPr>
        <w:t>DOI by</w:t>
      </w:r>
      <w:r w:rsidR="002737D5" w:rsidRPr="00DB468C">
        <w:rPr>
          <w:rFonts w:asciiTheme="majorBidi" w:hAnsiTheme="majorBidi" w:cstheme="majorBidi"/>
          <w:sz w:val="24"/>
          <w:szCs w:val="24"/>
          <w:lang w:val="en-GB"/>
        </w:rPr>
        <w:t xml:space="preserve"> confirming the positive influence of relative advantage</w:t>
      </w:r>
      <w:r w:rsidR="00673154" w:rsidRPr="00DB468C">
        <w:rPr>
          <w:rFonts w:asciiTheme="majorBidi" w:hAnsiTheme="majorBidi" w:cstheme="majorBidi"/>
          <w:sz w:val="24"/>
          <w:szCs w:val="24"/>
          <w:lang w:val="en-GB"/>
        </w:rPr>
        <w:t xml:space="preserve">, </w:t>
      </w:r>
      <w:r w:rsidR="00622C38" w:rsidRPr="00DB468C">
        <w:rPr>
          <w:rFonts w:asciiTheme="majorBidi" w:hAnsiTheme="majorBidi" w:cstheme="majorBidi"/>
          <w:sz w:val="24"/>
          <w:szCs w:val="24"/>
          <w:lang w:val="en-GB"/>
        </w:rPr>
        <w:t>perceived compatibility</w:t>
      </w:r>
      <w:r w:rsidR="00673154" w:rsidRPr="00DB468C">
        <w:rPr>
          <w:rFonts w:asciiTheme="majorBidi" w:hAnsiTheme="majorBidi" w:cstheme="majorBidi"/>
          <w:sz w:val="24"/>
          <w:szCs w:val="24"/>
          <w:lang w:val="en-GB"/>
        </w:rPr>
        <w:t>, and lower complexity</w:t>
      </w:r>
      <w:r w:rsidR="002737D5" w:rsidRPr="00DB468C">
        <w:rPr>
          <w:rFonts w:asciiTheme="majorBidi" w:hAnsiTheme="majorBidi" w:cstheme="majorBidi"/>
          <w:sz w:val="24"/>
          <w:szCs w:val="24"/>
          <w:lang w:val="en-GB"/>
        </w:rPr>
        <w:t xml:space="preserve"> on the </w:t>
      </w:r>
      <w:r w:rsidR="00C10AB6" w:rsidRPr="00DB468C">
        <w:rPr>
          <w:rFonts w:asciiTheme="majorBidi" w:hAnsiTheme="majorBidi" w:cstheme="majorBidi"/>
          <w:sz w:val="24"/>
          <w:szCs w:val="24"/>
          <w:lang w:val="en-GB"/>
        </w:rPr>
        <w:t xml:space="preserve">attitude towards </w:t>
      </w:r>
      <w:r w:rsidR="009F4641" w:rsidRPr="00DB468C">
        <w:rPr>
          <w:rFonts w:asciiTheme="majorBidi" w:hAnsiTheme="majorBidi" w:cstheme="majorBidi"/>
          <w:sz w:val="24"/>
          <w:szCs w:val="24"/>
          <w:lang w:val="en-GB"/>
        </w:rPr>
        <w:t xml:space="preserve">the </w:t>
      </w:r>
      <w:r w:rsidR="002737D5" w:rsidRPr="00DB468C">
        <w:rPr>
          <w:rFonts w:asciiTheme="majorBidi" w:hAnsiTheme="majorBidi" w:cstheme="majorBidi"/>
          <w:sz w:val="24"/>
          <w:szCs w:val="24"/>
          <w:lang w:val="en-GB"/>
        </w:rPr>
        <w:t>adoption of E-commerce</w:t>
      </w:r>
      <w:r w:rsidR="00E613BC" w:rsidRPr="00DB468C">
        <w:rPr>
          <w:rFonts w:asciiTheme="majorBidi" w:hAnsiTheme="majorBidi" w:cstheme="majorBidi"/>
          <w:sz w:val="24"/>
          <w:szCs w:val="24"/>
          <w:lang w:val="en-GB"/>
        </w:rPr>
        <w:t xml:space="preserve"> and organizational </w:t>
      </w:r>
      <w:r w:rsidR="008452EC" w:rsidRPr="00DB468C">
        <w:rPr>
          <w:rFonts w:asciiTheme="majorBidi" w:hAnsiTheme="majorBidi" w:cstheme="majorBidi"/>
          <w:sz w:val="24"/>
          <w:szCs w:val="24"/>
          <w:lang w:val="en-GB"/>
        </w:rPr>
        <w:t xml:space="preserve">resource </w:t>
      </w:r>
      <w:r w:rsidR="00E613BC" w:rsidRPr="00DB468C">
        <w:rPr>
          <w:rFonts w:asciiTheme="majorBidi" w:hAnsiTheme="majorBidi" w:cstheme="majorBidi"/>
          <w:sz w:val="24"/>
          <w:szCs w:val="24"/>
          <w:lang w:val="en-GB"/>
        </w:rPr>
        <w:t>readiness</w:t>
      </w:r>
      <w:r w:rsidR="00FF6309" w:rsidRPr="00DB468C">
        <w:rPr>
          <w:rFonts w:asciiTheme="majorBidi" w:hAnsiTheme="majorBidi" w:cstheme="majorBidi"/>
          <w:sz w:val="24"/>
          <w:szCs w:val="24"/>
          <w:lang w:val="en-GB"/>
        </w:rPr>
        <w:t>,</w:t>
      </w:r>
      <w:r w:rsidR="00673154" w:rsidRPr="00DB468C">
        <w:rPr>
          <w:rFonts w:asciiTheme="majorBidi" w:hAnsiTheme="majorBidi" w:cstheme="majorBidi"/>
          <w:sz w:val="24"/>
          <w:szCs w:val="24"/>
          <w:lang w:val="en-GB"/>
        </w:rPr>
        <w:t xml:space="preserve"> which is consistent with previous findings. </w:t>
      </w:r>
      <w:r w:rsidR="0035299C" w:rsidRPr="00DB468C">
        <w:rPr>
          <w:rFonts w:asciiTheme="majorBidi" w:hAnsiTheme="majorBidi" w:cstheme="majorBidi"/>
          <w:sz w:val="24"/>
          <w:szCs w:val="24"/>
          <w:lang w:val="en-GB"/>
        </w:rPr>
        <w:t>In addition, we found that complexity in attitude is significant</w:t>
      </w:r>
      <w:r w:rsidR="00FF6309" w:rsidRPr="00DB468C">
        <w:rPr>
          <w:rFonts w:asciiTheme="majorBidi" w:hAnsiTheme="majorBidi" w:cstheme="majorBidi"/>
          <w:sz w:val="24"/>
          <w:szCs w:val="24"/>
          <w:lang w:val="en-GB"/>
        </w:rPr>
        <w:t>,</w:t>
      </w:r>
      <w:r w:rsidR="0035299C" w:rsidRPr="00DB468C">
        <w:rPr>
          <w:rFonts w:asciiTheme="majorBidi" w:hAnsiTheme="majorBidi" w:cstheme="majorBidi"/>
          <w:sz w:val="24"/>
          <w:szCs w:val="24"/>
          <w:lang w:val="en-GB"/>
        </w:rPr>
        <w:t xml:space="preserve"> which</w:t>
      </w:r>
      <w:r w:rsidR="00D4473A" w:rsidRPr="00DB468C">
        <w:rPr>
          <w:rFonts w:asciiTheme="majorBidi" w:hAnsiTheme="majorBidi" w:cstheme="majorBidi"/>
          <w:sz w:val="24"/>
          <w:szCs w:val="24"/>
          <w:lang w:val="en-GB"/>
        </w:rPr>
        <w:t xml:space="preserve"> may </w:t>
      </w:r>
      <w:r w:rsidR="00280C0D" w:rsidRPr="00DB468C">
        <w:rPr>
          <w:rFonts w:asciiTheme="majorBidi" w:hAnsiTheme="majorBidi" w:cstheme="majorBidi"/>
          <w:sz w:val="24"/>
          <w:szCs w:val="24"/>
          <w:lang w:val="en-GB"/>
        </w:rPr>
        <w:t xml:space="preserve">lead to </w:t>
      </w:r>
      <w:r w:rsidR="00AF7D11" w:rsidRPr="00DB468C">
        <w:rPr>
          <w:rFonts w:asciiTheme="majorBidi" w:hAnsiTheme="majorBidi" w:cstheme="majorBidi"/>
          <w:sz w:val="24"/>
          <w:szCs w:val="24"/>
          <w:lang w:val="en-GB"/>
        </w:rPr>
        <w:t xml:space="preserve">a </w:t>
      </w:r>
      <w:r w:rsidR="00280C0D" w:rsidRPr="00DB468C">
        <w:rPr>
          <w:rFonts w:asciiTheme="majorBidi" w:hAnsiTheme="majorBidi" w:cstheme="majorBidi"/>
          <w:sz w:val="24"/>
          <w:szCs w:val="24"/>
          <w:lang w:val="en-GB"/>
        </w:rPr>
        <w:t xml:space="preserve">lower </w:t>
      </w:r>
      <w:r w:rsidR="0070333F" w:rsidRPr="00DB468C">
        <w:rPr>
          <w:rFonts w:asciiTheme="majorBidi" w:hAnsiTheme="majorBidi" w:cstheme="majorBidi"/>
          <w:sz w:val="24"/>
          <w:szCs w:val="24"/>
          <w:lang w:val="en-GB"/>
        </w:rPr>
        <w:t>managers' attitude toward using it</w:t>
      </w:r>
      <w:r w:rsidR="0035299C" w:rsidRPr="00DB468C">
        <w:rPr>
          <w:rFonts w:asciiTheme="majorBidi" w:hAnsiTheme="majorBidi" w:cstheme="majorBidi"/>
          <w:sz w:val="24"/>
          <w:szCs w:val="24"/>
          <w:lang w:val="en-GB"/>
        </w:rPr>
        <w:t xml:space="preserve"> will work as a barrier to adoption</w:t>
      </w:r>
      <w:r w:rsidR="003D25CD" w:rsidRPr="00DB468C">
        <w:rPr>
          <w:rFonts w:asciiTheme="majorBidi" w:hAnsiTheme="majorBidi" w:cstheme="majorBidi"/>
          <w:sz w:val="24"/>
          <w:szCs w:val="24"/>
          <w:lang w:val="en-GB"/>
        </w:rPr>
        <w:t xml:space="preserve"> [e.g., 7, 8, 10, 11, </w:t>
      </w:r>
      <w:r w:rsidR="009C32E9" w:rsidRPr="00DB468C">
        <w:rPr>
          <w:rFonts w:asciiTheme="majorBidi" w:hAnsiTheme="majorBidi" w:cstheme="majorBidi"/>
          <w:sz w:val="24"/>
          <w:szCs w:val="24"/>
          <w:lang w:val="en-GB"/>
        </w:rPr>
        <w:t>43</w:t>
      </w:r>
      <w:r w:rsidR="009E58BF" w:rsidRPr="00DB468C">
        <w:rPr>
          <w:rFonts w:asciiTheme="majorBidi" w:hAnsiTheme="majorBidi" w:cstheme="majorBidi"/>
          <w:sz w:val="24"/>
          <w:szCs w:val="24"/>
          <w:lang w:val="en-GB"/>
        </w:rPr>
        <w:t>]</w:t>
      </w:r>
      <w:r w:rsidR="00280C0D" w:rsidRPr="00DB468C">
        <w:rPr>
          <w:rFonts w:asciiTheme="majorBidi" w:hAnsiTheme="majorBidi" w:cstheme="majorBidi"/>
          <w:sz w:val="24"/>
          <w:szCs w:val="24"/>
          <w:lang w:val="en-GB"/>
        </w:rPr>
        <w:t xml:space="preserve">. </w:t>
      </w:r>
      <w:r w:rsidR="0012312B" w:rsidRPr="00DB468C">
        <w:rPr>
          <w:rFonts w:asciiTheme="majorBidi" w:hAnsiTheme="majorBidi" w:cstheme="majorBidi"/>
          <w:sz w:val="24"/>
          <w:szCs w:val="24"/>
          <w:lang w:val="en-GB"/>
        </w:rPr>
        <w:t xml:space="preserve">This result is consistent with the theory that SMEs are aware of the advantages of adopting new technology, as </w:t>
      </w:r>
      <w:r w:rsidR="00FF6309" w:rsidRPr="00DB468C">
        <w:rPr>
          <w:rFonts w:asciiTheme="majorBidi" w:hAnsiTheme="majorBidi" w:cstheme="majorBidi"/>
          <w:sz w:val="24"/>
          <w:szCs w:val="24"/>
          <w:lang w:val="en-GB"/>
        </w:rPr>
        <w:t>it is</w:t>
      </w:r>
      <w:r w:rsidR="0012312B" w:rsidRPr="00DB468C">
        <w:rPr>
          <w:rFonts w:asciiTheme="majorBidi" w:hAnsiTheme="majorBidi" w:cstheme="majorBidi"/>
          <w:sz w:val="24"/>
          <w:szCs w:val="24"/>
          <w:lang w:val="en-GB"/>
        </w:rPr>
        <w:t xml:space="preserve"> well documented in the literature on innovation dissemination</w:t>
      </w:r>
      <w:r w:rsidR="003D25CD" w:rsidRPr="00DB468C">
        <w:rPr>
          <w:rFonts w:asciiTheme="majorBidi" w:hAnsiTheme="majorBidi" w:cstheme="majorBidi"/>
          <w:sz w:val="24"/>
          <w:szCs w:val="24"/>
          <w:lang w:val="en-GB"/>
        </w:rPr>
        <w:t xml:space="preserve"> [e.g., 6,7]</w:t>
      </w:r>
      <w:r w:rsidR="00FC5355" w:rsidRPr="00DB468C">
        <w:rPr>
          <w:rFonts w:asciiTheme="majorBidi" w:hAnsiTheme="majorBidi" w:cstheme="majorBidi"/>
          <w:sz w:val="24"/>
          <w:szCs w:val="24"/>
          <w:lang w:val="en-GB"/>
        </w:rPr>
        <w:t xml:space="preserve">. </w:t>
      </w:r>
    </w:p>
    <w:p w14:paraId="44861262" w14:textId="77777777" w:rsidR="00747B1D" w:rsidRPr="00DB468C" w:rsidRDefault="00C469F8" w:rsidP="00B815DF">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These findings agree with </w:t>
      </w:r>
      <w:proofErr w:type="spellStart"/>
      <w:r w:rsidR="00FC2CD8" w:rsidRPr="00DB468C">
        <w:rPr>
          <w:rFonts w:asciiTheme="majorBidi" w:hAnsiTheme="majorBidi" w:cstheme="majorBidi"/>
          <w:sz w:val="24"/>
          <w:szCs w:val="24"/>
          <w:lang w:val="en-GB"/>
        </w:rPr>
        <w:t>Maduku</w:t>
      </w:r>
      <w:proofErr w:type="spellEnd"/>
      <w:r w:rsidR="00FC2CD8" w:rsidRPr="00DB468C">
        <w:rPr>
          <w:rFonts w:asciiTheme="majorBidi" w:hAnsiTheme="majorBidi" w:cstheme="majorBidi"/>
          <w:sz w:val="24"/>
          <w:szCs w:val="24"/>
          <w:lang w:val="en-GB"/>
        </w:rPr>
        <w:t xml:space="preserve"> et al. </w:t>
      </w:r>
      <w:r w:rsidR="003D25CD" w:rsidRPr="00DB468C">
        <w:rPr>
          <w:rFonts w:asciiTheme="majorBidi" w:hAnsiTheme="majorBidi" w:cstheme="majorBidi"/>
          <w:sz w:val="24"/>
          <w:szCs w:val="24"/>
          <w:lang w:val="en-GB"/>
        </w:rPr>
        <w:t>[2</w:t>
      </w:r>
      <w:r w:rsidR="009C32E9" w:rsidRPr="00DB468C">
        <w:rPr>
          <w:rFonts w:asciiTheme="majorBidi" w:hAnsiTheme="majorBidi" w:cstheme="majorBidi"/>
          <w:sz w:val="24"/>
          <w:szCs w:val="24"/>
          <w:lang w:val="en-GB"/>
        </w:rPr>
        <w:t>5</w:t>
      </w:r>
      <w:r w:rsidR="003D25CD" w:rsidRPr="00DB468C">
        <w:rPr>
          <w:rFonts w:asciiTheme="majorBidi" w:hAnsiTheme="majorBidi" w:cstheme="majorBidi"/>
          <w:sz w:val="24"/>
          <w:szCs w:val="24"/>
          <w:lang w:val="en-GB"/>
        </w:rPr>
        <w:t>] Davis [7] and Rogers</w:t>
      </w:r>
      <w:r w:rsidRPr="00DB468C">
        <w:rPr>
          <w:rFonts w:asciiTheme="majorBidi" w:hAnsiTheme="majorBidi" w:cstheme="majorBidi"/>
          <w:sz w:val="24"/>
          <w:szCs w:val="24"/>
          <w:lang w:val="en-GB"/>
        </w:rPr>
        <w:t xml:space="preserve"> </w:t>
      </w:r>
      <w:r w:rsidR="003D25CD" w:rsidRPr="00DB468C">
        <w:rPr>
          <w:rFonts w:asciiTheme="majorBidi" w:hAnsiTheme="majorBidi" w:cstheme="majorBidi"/>
          <w:sz w:val="24"/>
          <w:szCs w:val="24"/>
          <w:lang w:val="en-GB"/>
        </w:rPr>
        <w:t>[</w:t>
      </w:r>
      <w:r w:rsidR="009C32E9" w:rsidRPr="00DB468C">
        <w:rPr>
          <w:rFonts w:asciiTheme="majorBidi" w:hAnsiTheme="majorBidi" w:cstheme="majorBidi"/>
          <w:sz w:val="24"/>
          <w:szCs w:val="24"/>
          <w:lang w:val="en-GB"/>
        </w:rPr>
        <w:t>43</w:t>
      </w:r>
      <w:r w:rsidR="003D25CD" w:rsidRPr="00DB468C">
        <w:rPr>
          <w:rFonts w:asciiTheme="majorBidi" w:hAnsiTheme="majorBidi" w:cstheme="majorBidi"/>
          <w:sz w:val="24"/>
          <w:szCs w:val="24"/>
          <w:lang w:val="en-GB"/>
        </w:rPr>
        <w:t>]</w:t>
      </w:r>
      <w:r w:rsidR="00FF6309" w:rsidRPr="00DB468C">
        <w:rPr>
          <w:rFonts w:asciiTheme="majorBidi" w:hAnsiTheme="majorBidi" w:cstheme="majorBidi"/>
          <w:sz w:val="24"/>
          <w:szCs w:val="24"/>
          <w:lang w:val="en-GB"/>
        </w:rPr>
        <w:t>,</w:t>
      </w:r>
      <w:r w:rsidR="003D25CD" w:rsidRPr="00DB468C">
        <w:rPr>
          <w:rFonts w:asciiTheme="majorBidi" w:hAnsiTheme="majorBidi" w:cstheme="majorBidi"/>
          <w:sz w:val="24"/>
          <w:szCs w:val="24"/>
          <w:lang w:val="en-GB"/>
        </w:rPr>
        <w:t xml:space="preserve"> </w:t>
      </w:r>
      <w:r w:rsidRPr="00DB468C">
        <w:rPr>
          <w:rFonts w:asciiTheme="majorBidi" w:hAnsiTheme="majorBidi" w:cstheme="majorBidi"/>
          <w:sz w:val="24"/>
          <w:szCs w:val="24"/>
          <w:lang w:val="en-GB"/>
        </w:rPr>
        <w:t xml:space="preserve">who indicated </w:t>
      </w:r>
      <w:r w:rsidR="00001786" w:rsidRPr="00DB468C">
        <w:rPr>
          <w:rFonts w:asciiTheme="majorBidi" w:hAnsiTheme="majorBidi" w:cstheme="majorBidi"/>
          <w:sz w:val="24"/>
          <w:szCs w:val="24"/>
          <w:lang w:val="en-GB"/>
        </w:rPr>
        <w:t>that relative advantage is associated with a higher attitude toward the adoption</w:t>
      </w:r>
      <w:r w:rsidR="00FF6309" w:rsidRPr="00DB468C">
        <w:rPr>
          <w:rFonts w:asciiTheme="majorBidi" w:hAnsiTheme="majorBidi" w:cstheme="majorBidi"/>
          <w:sz w:val="24"/>
          <w:szCs w:val="24"/>
          <w:lang w:val="en-GB"/>
        </w:rPr>
        <w:t>,</w:t>
      </w:r>
      <w:r w:rsidR="00001786" w:rsidRPr="00DB468C">
        <w:rPr>
          <w:rFonts w:asciiTheme="majorBidi" w:hAnsiTheme="majorBidi" w:cstheme="majorBidi"/>
          <w:sz w:val="24"/>
          <w:szCs w:val="24"/>
          <w:lang w:val="en-GB"/>
        </w:rPr>
        <w:t xml:space="preserve"> and use of </w:t>
      </w:r>
      <w:r w:rsidR="00FC2CD8" w:rsidRPr="00DB468C">
        <w:rPr>
          <w:rFonts w:asciiTheme="majorBidi" w:hAnsiTheme="majorBidi" w:cstheme="majorBidi"/>
          <w:sz w:val="24"/>
          <w:szCs w:val="24"/>
          <w:lang w:val="en-GB"/>
        </w:rPr>
        <w:t xml:space="preserve">e-commerce </w:t>
      </w:r>
      <w:r w:rsidR="00001786" w:rsidRPr="00DB468C">
        <w:rPr>
          <w:rFonts w:asciiTheme="majorBidi" w:hAnsiTheme="majorBidi" w:cstheme="majorBidi"/>
          <w:sz w:val="24"/>
          <w:szCs w:val="24"/>
          <w:lang w:val="en-GB"/>
        </w:rPr>
        <w:t>technology</w:t>
      </w:r>
      <w:r w:rsidR="00E3125F" w:rsidRPr="00DB468C">
        <w:rPr>
          <w:rFonts w:asciiTheme="majorBidi" w:hAnsiTheme="majorBidi" w:cstheme="majorBidi"/>
          <w:sz w:val="24"/>
          <w:szCs w:val="24"/>
          <w:lang w:val="en-GB"/>
        </w:rPr>
        <w:t>.</w:t>
      </w:r>
      <w:r w:rsidR="00A55CDB" w:rsidRPr="00DB468C">
        <w:rPr>
          <w:rFonts w:asciiTheme="majorBidi" w:hAnsiTheme="majorBidi" w:cstheme="majorBidi"/>
          <w:sz w:val="24"/>
          <w:szCs w:val="24"/>
          <w:lang w:val="en-GB"/>
        </w:rPr>
        <w:t xml:space="preserve"> </w:t>
      </w:r>
      <w:r w:rsidR="006B6DFC" w:rsidRPr="00DB468C">
        <w:rPr>
          <w:rFonts w:asciiTheme="majorBidi" w:hAnsiTheme="majorBidi" w:cstheme="majorBidi"/>
          <w:sz w:val="24"/>
          <w:szCs w:val="24"/>
          <w:lang w:val="en-GB"/>
        </w:rPr>
        <w:t>The results also agree</w:t>
      </w:r>
      <w:r w:rsidR="003D25CD" w:rsidRPr="00DB468C">
        <w:rPr>
          <w:rFonts w:asciiTheme="majorBidi" w:hAnsiTheme="majorBidi" w:cstheme="majorBidi"/>
          <w:sz w:val="24"/>
          <w:szCs w:val="24"/>
          <w:lang w:val="en-GB"/>
        </w:rPr>
        <w:t xml:space="preserve"> with the study of Wang et al.[3</w:t>
      </w:r>
      <w:r w:rsidR="009C32E9" w:rsidRPr="00DB468C">
        <w:rPr>
          <w:rFonts w:asciiTheme="majorBidi" w:hAnsiTheme="majorBidi" w:cstheme="majorBidi"/>
          <w:sz w:val="24"/>
          <w:szCs w:val="24"/>
          <w:lang w:val="en-GB"/>
        </w:rPr>
        <w:t>9</w:t>
      </w:r>
      <w:r w:rsidR="003D25CD" w:rsidRPr="00DB468C">
        <w:rPr>
          <w:rFonts w:asciiTheme="majorBidi" w:hAnsiTheme="majorBidi" w:cstheme="majorBidi"/>
          <w:sz w:val="24"/>
          <w:szCs w:val="24"/>
          <w:lang w:val="en-GB"/>
        </w:rPr>
        <w:t xml:space="preserve">] </w:t>
      </w:r>
      <w:r w:rsidR="006B6DFC" w:rsidRPr="00DB468C">
        <w:rPr>
          <w:rFonts w:asciiTheme="majorBidi" w:hAnsiTheme="majorBidi" w:cstheme="majorBidi"/>
          <w:sz w:val="24"/>
          <w:szCs w:val="24"/>
          <w:lang w:val="en-GB"/>
        </w:rPr>
        <w:t xml:space="preserve">on the mediating of attitude towards adoption technology. </w:t>
      </w:r>
      <w:r w:rsidR="00503C41" w:rsidRPr="00DB468C">
        <w:rPr>
          <w:rFonts w:asciiTheme="majorBidi" w:hAnsiTheme="majorBidi" w:cstheme="majorBidi"/>
          <w:sz w:val="24"/>
          <w:szCs w:val="24"/>
          <w:lang w:val="en-GB"/>
        </w:rPr>
        <w:t xml:space="preserve">In addition, </w:t>
      </w:r>
      <w:r w:rsidR="00AB67BA" w:rsidRPr="00DB468C">
        <w:rPr>
          <w:rFonts w:asciiTheme="majorBidi" w:hAnsiTheme="majorBidi" w:cstheme="majorBidi"/>
          <w:sz w:val="24"/>
          <w:szCs w:val="24"/>
          <w:lang w:val="en-GB"/>
        </w:rPr>
        <w:t>o</w:t>
      </w:r>
      <w:r w:rsidR="00FE43BB" w:rsidRPr="00DB468C">
        <w:rPr>
          <w:rFonts w:asciiTheme="majorBidi" w:hAnsiTheme="majorBidi" w:cstheme="majorBidi"/>
          <w:sz w:val="24"/>
          <w:szCs w:val="24"/>
          <w:lang w:val="en-GB"/>
        </w:rPr>
        <w:t>ur results shed light on the</w:t>
      </w:r>
      <w:r w:rsidR="00BB7FBC" w:rsidRPr="00DB468C">
        <w:rPr>
          <w:rFonts w:asciiTheme="majorBidi" w:hAnsiTheme="majorBidi" w:cstheme="majorBidi"/>
          <w:sz w:val="24"/>
          <w:szCs w:val="24"/>
          <w:lang w:val="en-GB"/>
        </w:rPr>
        <w:t xml:space="preserve"> positive and</w:t>
      </w:r>
      <w:r w:rsidR="00FE43BB" w:rsidRPr="00DB468C">
        <w:rPr>
          <w:rFonts w:asciiTheme="majorBidi" w:hAnsiTheme="majorBidi" w:cstheme="majorBidi"/>
          <w:sz w:val="24"/>
          <w:szCs w:val="24"/>
          <w:lang w:val="en-GB"/>
        </w:rPr>
        <w:t xml:space="preserve"> crucial role of the </w:t>
      </w:r>
      <w:r w:rsidR="00BB7FBC" w:rsidRPr="00DB468C">
        <w:rPr>
          <w:rFonts w:asciiTheme="majorBidi" w:hAnsiTheme="majorBidi" w:cstheme="majorBidi"/>
          <w:sz w:val="24"/>
          <w:szCs w:val="24"/>
          <w:lang w:val="en-GB"/>
        </w:rPr>
        <w:t xml:space="preserve">relative advantage and compatibility </w:t>
      </w:r>
      <w:r w:rsidR="00AB67BA" w:rsidRPr="00DB468C">
        <w:rPr>
          <w:rFonts w:asciiTheme="majorBidi" w:hAnsiTheme="majorBidi" w:cstheme="majorBidi"/>
          <w:sz w:val="24"/>
          <w:szCs w:val="24"/>
          <w:lang w:val="en-GB"/>
        </w:rPr>
        <w:t>on</w:t>
      </w:r>
      <w:r w:rsidR="00E3125F" w:rsidRPr="00DB468C">
        <w:rPr>
          <w:rFonts w:asciiTheme="majorBidi" w:hAnsiTheme="majorBidi" w:cstheme="majorBidi"/>
          <w:sz w:val="24"/>
          <w:szCs w:val="24"/>
          <w:lang w:val="en-GB"/>
        </w:rPr>
        <w:t xml:space="preserve"> organizational </w:t>
      </w:r>
      <w:r w:rsidR="008452EC" w:rsidRPr="00DB468C">
        <w:rPr>
          <w:rFonts w:asciiTheme="majorBidi" w:hAnsiTheme="majorBidi" w:cstheme="majorBidi"/>
          <w:sz w:val="24"/>
          <w:szCs w:val="24"/>
          <w:lang w:val="en-GB"/>
        </w:rPr>
        <w:t xml:space="preserve">resource </w:t>
      </w:r>
      <w:r w:rsidR="00E3125F" w:rsidRPr="00DB468C">
        <w:rPr>
          <w:rFonts w:asciiTheme="majorBidi" w:hAnsiTheme="majorBidi" w:cstheme="majorBidi"/>
          <w:sz w:val="24"/>
          <w:szCs w:val="24"/>
          <w:lang w:val="en-GB"/>
        </w:rPr>
        <w:t xml:space="preserve">readiness </w:t>
      </w:r>
      <w:r w:rsidR="00BB7FBC" w:rsidRPr="00DB468C">
        <w:rPr>
          <w:rFonts w:asciiTheme="majorBidi" w:hAnsiTheme="majorBidi" w:cstheme="majorBidi"/>
          <w:sz w:val="24"/>
          <w:szCs w:val="24"/>
          <w:lang w:val="en-GB"/>
        </w:rPr>
        <w:t xml:space="preserve">and </w:t>
      </w:r>
      <w:r w:rsidR="00FF6309" w:rsidRPr="00DB468C">
        <w:rPr>
          <w:rFonts w:asciiTheme="majorBidi" w:hAnsiTheme="majorBidi" w:cstheme="majorBidi"/>
          <w:sz w:val="24"/>
          <w:szCs w:val="24"/>
          <w:lang w:val="en-GB"/>
        </w:rPr>
        <w:t>while</w:t>
      </w:r>
      <w:r w:rsidR="00BB7FBC" w:rsidRPr="00DB468C">
        <w:rPr>
          <w:rFonts w:asciiTheme="majorBidi" w:hAnsiTheme="majorBidi" w:cstheme="majorBidi"/>
          <w:sz w:val="24"/>
          <w:szCs w:val="24"/>
          <w:lang w:val="en-GB"/>
        </w:rPr>
        <w:t xml:space="preserve"> complexity has a negative relationship supporting</w:t>
      </w:r>
      <w:r w:rsidR="003D25CD" w:rsidRPr="00DB468C">
        <w:rPr>
          <w:rFonts w:asciiTheme="majorBidi" w:hAnsiTheme="majorBidi" w:cstheme="majorBidi"/>
          <w:sz w:val="24"/>
          <w:szCs w:val="24"/>
          <w:lang w:val="en-GB"/>
        </w:rPr>
        <w:t xml:space="preserve"> </w:t>
      </w:r>
      <w:proofErr w:type="spellStart"/>
      <w:r w:rsidR="003D25CD" w:rsidRPr="00DB468C">
        <w:rPr>
          <w:rFonts w:asciiTheme="majorBidi" w:hAnsiTheme="majorBidi" w:cstheme="majorBidi"/>
          <w:sz w:val="24"/>
          <w:szCs w:val="24"/>
          <w:lang w:val="en-GB"/>
        </w:rPr>
        <w:t>Vagnani</w:t>
      </w:r>
      <w:proofErr w:type="spellEnd"/>
      <w:r w:rsidR="003D25CD" w:rsidRPr="00DB468C">
        <w:rPr>
          <w:rFonts w:asciiTheme="majorBidi" w:hAnsiTheme="majorBidi" w:cstheme="majorBidi"/>
          <w:sz w:val="24"/>
          <w:szCs w:val="24"/>
          <w:lang w:val="en-GB"/>
        </w:rPr>
        <w:t xml:space="preserve"> et al. et al.[12]</w:t>
      </w:r>
      <w:r w:rsidR="00AB67BA" w:rsidRPr="00DB468C">
        <w:rPr>
          <w:rFonts w:asciiTheme="majorBidi" w:hAnsiTheme="majorBidi" w:cstheme="majorBidi"/>
          <w:sz w:val="24"/>
          <w:szCs w:val="24"/>
          <w:lang w:val="en-GB"/>
        </w:rPr>
        <w:t xml:space="preserve"> </w:t>
      </w:r>
      <w:r w:rsidR="00A3422A" w:rsidRPr="00DB468C">
        <w:rPr>
          <w:rFonts w:asciiTheme="majorBidi" w:hAnsiTheme="majorBidi" w:cstheme="majorBidi"/>
          <w:sz w:val="24"/>
          <w:szCs w:val="24"/>
          <w:lang w:val="en-GB"/>
        </w:rPr>
        <w:t xml:space="preserve">meta-analysis </w:t>
      </w:r>
      <w:r w:rsidR="00AB67BA" w:rsidRPr="00DB468C">
        <w:rPr>
          <w:rFonts w:asciiTheme="majorBidi" w:hAnsiTheme="majorBidi" w:cstheme="majorBidi"/>
          <w:sz w:val="24"/>
          <w:szCs w:val="24"/>
          <w:lang w:val="en-GB"/>
        </w:rPr>
        <w:t xml:space="preserve">conclusion. Indeed, adjustment </w:t>
      </w:r>
      <w:r w:rsidR="006B6DFC" w:rsidRPr="00DB468C">
        <w:rPr>
          <w:rFonts w:asciiTheme="majorBidi" w:hAnsiTheme="majorBidi" w:cstheme="majorBidi"/>
          <w:sz w:val="24"/>
          <w:szCs w:val="24"/>
          <w:lang w:val="en-GB"/>
        </w:rPr>
        <w:t xml:space="preserve">of </w:t>
      </w:r>
      <w:r w:rsidR="00522588" w:rsidRPr="00DB468C">
        <w:rPr>
          <w:rFonts w:asciiTheme="majorBidi" w:hAnsiTheme="majorBidi" w:cstheme="majorBidi"/>
          <w:sz w:val="24"/>
          <w:szCs w:val="24"/>
          <w:lang w:val="en-GB"/>
        </w:rPr>
        <w:t>the relationship between</w:t>
      </w:r>
      <w:r w:rsidR="00AB67BA" w:rsidRPr="00DB468C">
        <w:rPr>
          <w:rFonts w:asciiTheme="majorBidi" w:hAnsiTheme="majorBidi" w:cstheme="majorBidi"/>
          <w:sz w:val="24"/>
          <w:szCs w:val="24"/>
          <w:lang w:val="en-GB"/>
        </w:rPr>
        <w:t xml:space="preserve"> </w:t>
      </w:r>
      <w:r w:rsidR="00A3422A" w:rsidRPr="00DB468C">
        <w:rPr>
          <w:rFonts w:asciiTheme="majorBidi" w:hAnsiTheme="majorBidi" w:cstheme="majorBidi"/>
          <w:sz w:val="24"/>
          <w:szCs w:val="24"/>
          <w:lang w:val="en-GB"/>
        </w:rPr>
        <w:t xml:space="preserve">innovation attributes </w:t>
      </w:r>
      <w:r w:rsidR="00AB67BA" w:rsidRPr="00DB468C">
        <w:rPr>
          <w:rFonts w:asciiTheme="majorBidi" w:hAnsiTheme="majorBidi" w:cstheme="majorBidi"/>
          <w:sz w:val="24"/>
          <w:szCs w:val="24"/>
          <w:lang w:val="en-GB"/>
        </w:rPr>
        <w:t xml:space="preserve">and </w:t>
      </w:r>
      <w:r w:rsidR="00A3422A" w:rsidRPr="00DB468C">
        <w:rPr>
          <w:rFonts w:asciiTheme="majorBidi" w:hAnsiTheme="majorBidi" w:cstheme="majorBidi"/>
          <w:sz w:val="24"/>
          <w:szCs w:val="24"/>
          <w:lang w:val="en-GB"/>
        </w:rPr>
        <w:t xml:space="preserve">organizational resources </w:t>
      </w:r>
      <w:r w:rsidR="00AB67BA" w:rsidRPr="00DB468C">
        <w:rPr>
          <w:rFonts w:asciiTheme="majorBidi" w:hAnsiTheme="majorBidi" w:cstheme="majorBidi"/>
          <w:sz w:val="24"/>
          <w:szCs w:val="24"/>
          <w:lang w:val="en-GB"/>
        </w:rPr>
        <w:t xml:space="preserve">is </w:t>
      </w:r>
      <w:r w:rsidR="00747B1D" w:rsidRPr="00DB468C">
        <w:rPr>
          <w:rFonts w:asciiTheme="majorBidi" w:hAnsiTheme="majorBidi" w:cstheme="majorBidi"/>
          <w:sz w:val="24"/>
          <w:szCs w:val="24"/>
          <w:lang w:val="en-GB"/>
        </w:rPr>
        <w:t>consistent with both DOI and TPB theories</w:t>
      </w:r>
      <w:r w:rsidR="00A55CDB" w:rsidRPr="00DB468C">
        <w:rPr>
          <w:rFonts w:asciiTheme="majorBidi" w:hAnsiTheme="majorBidi" w:cstheme="majorBidi"/>
          <w:sz w:val="24"/>
          <w:szCs w:val="24"/>
          <w:lang w:val="en-GB"/>
        </w:rPr>
        <w:t xml:space="preserve"> for adoption decisions</w:t>
      </w:r>
      <w:r w:rsidR="00946B88" w:rsidRPr="00DB468C">
        <w:rPr>
          <w:rFonts w:asciiTheme="majorBidi" w:hAnsiTheme="majorBidi" w:cstheme="majorBidi"/>
          <w:sz w:val="24"/>
          <w:szCs w:val="24"/>
          <w:lang w:val="en-GB"/>
        </w:rPr>
        <w:t xml:space="preserve"> and ha</w:t>
      </w:r>
      <w:r w:rsidR="006B6DFC" w:rsidRPr="00DB468C">
        <w:rPr>
          <w:rFonts w:asciiTheme="majorBidi" w:hAnsiTheme="majorBidi" w:cstheme="majorBidi"/>
          <w:sz w:val="24"/>
          <w:szCs w:val="24"/>
          <w:lang w:val="en-GB"/>
        </w:rPr>
        <w:t>s</w:t>
      </w:r>
      <w:r w:rsidR="00946B88" w:rsidRPr="00DB468C">
        <w:rPr>
          <w:rFonts w:asciiTheme="majorBidi" w:hAnsiTheme="majorBidi" w:cstheme="majorBidi"/>
          <w:sz w:val="24"/>
          <w:szCs w:val="24"/>
          <w:lang w:val="en-GB"/>
        </w:rPr>
        <w:t xml:space="preserve"> provided empirical support for the assertion</w:t>
      </w:r>
      <w:r w:rsidR="00164FE1" w:rsidRPr="00DB468C">
        <w:rPr>
          <w:rFonts w:asciiTheme="majorBidi" w:hAnsiTheme="majorBidi" w:cstheme="majorBidi"/>
          <w:sz w:val="24"/>
          <w:szCs w:val="24"/>
          <w:lang w:val="en-GB"/>
        </w:rPr>
        <w:t xml:space="preserve"> and </w:t>
      </w:r>
      <w:proofErr w:type="spellStart"/>
      <w:r w:rsidR="00164FE1" w:rsidRPr="00DB468C">
        <w:rPr>
          <w:rFonts w:asciiTheme="majorBidi" w:hAnsiTheme="majorBidi" w:cstheme="majorBidi"/>
          <w:sz w:val="24"/>
          <w:szCs w:val="24"/>
          <w:lang w:val="en-GB"/>
        </w:rPr>
        <w:t>Tornatzky</w:t>
      </w:r>
      <w:proofErr w:type="spellEnd"/>
      <w:r w:rsidR="00164FE1" w:rsidRPr="00DB468C">
        <w:rPr>
          <w:rFonts w:asciiTheme="majorBidi" w:hAnsiTheme="majorBidi" w:cstheme="majorBidi"/>
          <w:sz w:val="24"/>
          <w:szCs w:val="24"/>
          <w:lang w:val="en-GB"/>
        </w:rPr>
        <w:t xml:space="preserve"> and Fleischer </w:t>
      </w:r>
      <w:r w:rsidR="003D25CD" w:rsidRPr="00DB468C">
        <w:rPr>
          <w:rFonts w:asciiTheme="majorBidi" w:hAnsiTheme="majorBidi" w:cstheme="majorBidi"/>
          <w:sz w:val="24"/>
          <w:szCs w:val="24"/>
          <w:lang w:val="en-GB"/>
        </w:rPr>
        <w:t>[10]</w:t>
      </w:r>
      <w:r w:rsidR="00164FE1" w:rsidRPr="00DB468C">
        <w:rPr>
          <w:rFonts w:asciiTheme="majorBidi" w:hAnsiTheme="majorBidi" w:cstheme="majorBidi"/>
          <w:sz w:val="24"/>
          <w:szCs w:val="24"/>
          <w:lang w:val="en-GB"/>
        </w:rPr>
        <w:t xml:space="preserve"> framework which establishes factors that affect </w:t>
      </w:r>
      <w:r w:rsidR="008452EC" w:rsidRPr="00DB468C">
        <w:rPr>
          <w:rFonts w:asciiTheme="majorBidi" w:hAnsiTheme="majorBidi" w:cstheme="majorBidi"/>
          <w:sz w:val="24"/>
          <w:szCs w:val="24"/>
          <w:lang w:val="en-GB"/>
        </w:rPr>
        <w:t xml:space="preserve">resource </w:t>
      </w:r>
      <w:r w:rsidR="00164FE1" w:rsidRPr="00DB468C">
        <w:rPr>
          <w:rFonts w:asciiTheme="majorBidi" w:hAnsiTheme="majorBidi" w:cstheme="majorBidi"/>
          <w:sz w:val="24"/>
          <w:szCs w:val="24"/>
          <w:lang w:val="en-GB"/>
        </w:rPr>
        <w:t>readiness</w:t>
      </w:r>
      <w:r w:rsidR="008452EC" w:rsidRPr="00DB468C">
        <w:rPr>
          <w:rFonts w:asciiTheme="majorBidi" w:hAnsiTheme="majorBidi" w:cstheme="majorBidi"/>
          <w:sz w:val="24"/>
          <w:szCs w:val="24"/>
          <w:lang w:val="en-GB"/>
        </w:rPr>
        <w:t xml:space="preserve"> </w:t>
      </w:r>
      <w:r w:rsidR="00164FE1" w:rsidRPr="00DB468C">
        <w:rPr>
          <w:rFonts w:asciiTheme="majorBidi" w:hAnsiTheme="majorBidi" w:cstheme="majorBidi"/>
          <w:sz w:val="24"/>
          <w:szCs w:val="24"/>
          <w:lang w:val="en-GB"/>
        </w:rPr>
        <w:t>for adoption</w:t>
      </w:r>
      <w:r w:rsidR="00747B1D" w:rsidRPr="00DB468C">
        <w:rPr>
          <w:rFonts w:asciiTheme="majorBidi" w:hAnsiTheme="majorBidi" w:cstheme="majorBidi"/>
          <w:sz w:val="24"/>
          <w:szCs w:val="24"/>
          <w:lang w:val="en-GB"/>
        </w:rPr>
        <w:t>.</w:t>
      </w:r>
    </w:p>
    <w:p w14:paraId="667C2259" w14:textId="77777777" w:rsidR="00BD1201" w:rsidRPr="00DB468C" w:rsidRDefault="00BD1201" w:rsidP="00B815DF">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lastRenderedPageBreak/>
        <w:t xml:space="preserve">Besides, our findings suggest that organizational </w:t>
      </w:r>
      <w:r w:rsidR="004031B8" w:rsidRPr="00DB468C">
        <w:rPr>
          <w:rFonts w:asciiTheme="majorBidi" w:hAnsiTheme="majorBidi" w:cstheme="majorBidi"/>
          <w:sz w:val="24"/>
          <w:szCs w:val="24"/>
          <w:lang w:val="en-GB"/>
        </w:rPr>
        <w:t xml:space="preserve">resource </w:t>
      </w:r>
      <w:r w:rsidRPr="00DB468C">
        <w:rPr>
          <w:rFonts w:asciiTheme="majorBidi" w:hAnsiTheme="majorBidi" w:cstheme="majorBidi"/>
          <w:sz w:val="24"/>
          <w:szCs w:val="24"/>
          <w:lang w:val="en-GB"/>
        </w:rPr>
        <w:t>readiness has a significant impact on E-commerce adoption for SMEs. The results indicate that SMEs are likely to adopt E-commerce systems when the resources of the technology and infrastructure to support the application of advanced technology systems are available and adequate</w:t>
      </w:r>
      <w:r w:rsidR="003D25CD" w:rsidRPr="00DB468C">
        <w:rPr>
          <w:rFonts w:asciiTheme="majorBidi" w:hAnsiTheme="majorBidi" w:cstheme="majorBidi"/>
          <w:sz w:val="24"/>
          <w:szCs w:val="24"/>
          <w:lang w:val="en-GB"/>
        </w:rPr>
        <w:t xml:space="preserve">. </w:t>
      </w:r>
      <w:proofErr w:type="spellStart"/>
      <w:r w:rsidR="003D25CD" w:rsidRPr="00DB468C">
        <w:rPr>
          <w:rFonts w:asciiTheme="majorBidi" w:hAnsiTheme="majorBidi" w:cstheme="majorBidi"/>
          <w:sz w:val="24"/>
          <w:szCs w:val="24"/>
          <w:lang w:val="en-GB"/>
        </w:rPr>
        <w:t>Ocloo</w:t>
      </w:r>
      <w:proofErr w:type="spellEnd"/>
      <w:r w:rsidR="003D25CD" w:rsidRPr="00DB468C">
        <w:rPr>
          <w:rFonts w:asciiTheme="majorBidi" w:hAnsiTheme="majorBidi" w:cstheme="majorBidi"/>
          <w:sz w:val="24"/>
          <w:szCs w:val="24"/>
          <w:lang w:val="en-GB"/>
        </w:rPr>
        <w:t xml:space="preserve"> et al. [6] </w:t>
      </w:r>
      <w:r w:rsidRPr="00DB468C">
        <w:rPr>
          <w:rFonts w:asciiTheme="majorBidi" w:hAnsiTheme="majorBidi" w:cstheme="majorBidi"/>
          <w:sz w:val="24"/>
          <w:szCs w:val="24"/>
          <w:lang w:val="en-GB"/>
        </w:rPr>
        <w:t xml:space="preserve">suggest that regardless of the business type, </w:t>
      </w:r>
      <w:r w:rsidR="006B6DFC" w:rsidRPr="00DB468C">
        <w:rPr>
          <w:rFonts w:asciiTheme="majorBidi" w:hAnsiTheme="majorBidi" w:cstheme="majorBidi"/>
          <w:sz w:val="24"/>
          <w:szCs w:val="24"/>
          <w:lang w:val="en-GB"/>
        </w:rPr>
        <w:t xml:space="preserve">an </w:t>
      </w:r>
      <w:r w:rsidRPr="00DB468C">
        <w:rPr>
          <w:rFonts w:asciiTheme="majorBidi" w:hAnsiTheme="majorBidi" w:cstheme="majorBidi"/>
          <w:sz w:val="24"/>
          <w:szCs w:val="24"/>
          <w:lang w:val="en-GB"/>
        </w:rPr>
        <w:t xml:space="preserve">organization's </w:t>
      </w:r>
      <w:r w:rsidR="004031B8" w:rsidRPr="00DB468C">
        <w:rPr>
          <w:rFonts w:asciiTheme="majorBidi" w:hAnsiTheme="majorBidi" w:cstheme="majorBidi"/>
          <w:sz w:val="24"/>
          <w:szCs w:val="24"/>
          <w:lang w:val="en-GB"/>
        </w:rPr>
        <w:t xml:space="preserve">resource </w:t>
      </w:r>
      <w:r w:rsidRPr="00DB468C">
        <w:rPr>
          <w:rFonts w:asciiTheme="majorBidi" w:hAnsiTheme="majorBidi" w:cstheme="majorBidi"/>
          <w:sz w:val="24"/>
          <w:szCs w:val="24"/>
          <w:lang w:val="en-GB"/>
        </w:rPr>
        <w:t xml:space="preserve">readiness has a positive and significant impact on the different levels of E-commerce adoption in SMEs. This means if </w:t>
      </w:r>
      <w:r w:rsidR="006B6DFC" w:rsidRPr="00DB468C">
        <w:rPr>
          <w:rFonts w:asciiTheme="majorBidi" w:hAnsiTheme="majorBidi" w:cstheme="majorBidi"/>
          <w:sz w:val="24"/>
          <w:szCs w:val="24"/>
          <w:lang w:val="en-GB"/>
        </w:rPr>
        <w:t xml:space="preserve">an </w:t>
      </w:r>
      <w:r w:rsidRPr="00DB468C">
        <w:rPr>
          <w:rFonts w:asciiTheme="majorBidi" w:hAnsiTheme="majorBidi" w:cstheme="majorBidi"/>
          <w:sz w:val="24"/>
          <w:szCs w:val="24"/>
          <w:lang w:val="en-GB"/>
        </w:rPr>
        <w:t xml:space="preserve">organization's readiness increases the level of E-commerce adoption also increases. This outcome is consistent with contemporary studies, such as </w:t>
      </w:r>
      <w:hyperlink r:id="rId10" w:anchor="bib0260" w:history="1">
        <w:r w:rsidRPr="00DB468C">
          <w:rPr>
            <w:rFonts w:asciiTheme="majorBidi" w:hAnsiTheme="majorBidi" w:cstheme="majorBidi"/>
            <w:sz w:val="24"/>
            <w:szCs w:val="24"/>
            <w:lang w:val="en-GB"/>
          </w:rPr>
          <w:t xml:space="preserve">Rahayu and Day </w:t>
        </w:r>
      </w:hyperlink>
      <w:r w:rsidR="009C32E9" w:rsidRPr="00DB468C">
        <w:rPr>
          <w:rFonts w:asciiTheme="majorBidi" w:hAnsiTheme="majorBidi" w:cstheme="majorBidi"/>
          <w:sz w:val="24"/>
          <w:szCs w:val="24"/>
          <w:lang w:val="en-GB"/>
        </w:rPr>
        <w:t>[41</w:t>
      </w:r>
      <w:r w:rsidR="003D25CD" w:rsidRPr="00DB468C">
        <w:rPr>
          <w:rFonts w:asciiTheme="majorBidi" w:hAnsiTheme="majorBidi" w:cstheme="majorBidi"/>
          <w:sz w:val="24"/>
          <w:szCs w:val="24"/>
          <w:lang w:val="en-GB"/>
        </w:rPr>
        <w:t>]</w:t>
      </w:r>
      <w:r w:rsidR="00490D56" w:rsidRPr="00DB468C">
        <w:rPr>
          <w:rFonts w:asciiTheme="majorBidi" w:hAnsiTheme="majorBidi" w:cstheme="majorBidi"/>
          <w:sz w:val="24"/>
          <w:szCs w:val="24"/>
          <w:lang w:val="en-GB"/>
        </w:rPr>
        <w:t>,</w:t>
      </w:r>
      <w:r w:rsidRPr="00DB468C">
        <w:rPr>
          <w:rFonts w:asciiTheme="majorBidi" w:hAnsiTheme="majorBidi" w:cstheme="majorBidi"/>
          <w:sz w:val="24"/>
          <w:szCs w:val="24"/>
          <w:lang w:val="en-GB"/>
        </w:rPr>
        <w:t xml:space="preserve"> who reported similar results in Indonesian SMEs. The result indicated that innovativeness affects E-commerce adoption. Whereas innovative owner-managers will be more inclined to use this technology because they are likely to demonstrate a positive attitude towards the new technology and influence others to create a positive attitude towards acceptance of the </w:t>
      </w:r>
      <w:r w:rsidR="00490D56" w:rsidRPr="00DB468C">
        <w:rPr>
          <w:rFonts w:asciiTheme="majorBidi" w:hAnsiTheme="majorBidi" w:cstheme="majorBidi"/>
          <w:sz w:val="24"/>
          <w:szCs w:val="24"/>
          <w:lang w:val="en-GB"/>
        </w:rPr>
        <w:t>latest</w:t>
      </w:r>
      <w:r w:rsidRPr="00DB468C">
        <w:rPr>
          <w:rFonts w:asciiTheme="majorBidi" w:hAnsiTheme="majorBidi" w:cstheme="majorBidi"/>
          <w:sz w:val="24"/>
          <w:szCs w:val="24"/>
          <w:lang w:val="en-GB"/>
        </w:rPr>
        <w:t xml:space="preserve"> technology </w:t>
      </w:r>
      <w:r w:rsidR="003D25CD" w:rsidRPr="00DB468C">
        <w:rPr>
          <w:rFonts w:asciiTheme="majorBidi" w:hAnsiTheme="majorBidi" w:cstheme="majorBidi"/>
          <w:sz w:val="24"/>
          <w:szCs w:val="24"/>
          <w:lang w:val="en-GB"/>
        </w:rPr>
        <w:t>[2</w:t>
      </w:r>
      <w:r w:rsidR="009C32E9" w:rsidRPr="00DB468C">
        <w:rPr>
          <w:rFonts w:asciiTheme="majorBidi" w:hAnsiTheme="majorBidi" w:cstheme="majorBidi"/>
          <w:sz w:val="24"/>
          <w:szCs w:val="24"/>
          <w:lang w:val="en-GB"/>
        </w:rPr>
        <w:t>9</w:t>
      </w:r>
      <w:r w:rsidR="003D25CD" w:rsidRPr="00DB468C">
        <w:rPr>
          <w:rFonts w:asciiTheme="majorBidi" w:hAnsiTheme="majorBidi" w:cstheme="majorBidi"/>
          <w:sz w:val="24"/>
          <w:szCs w:val="24"/>
          <w:lang w:val="en-GB"/>
        </w:rPr>
        <w:t>].</w:t>
      </w:r>
    </w:p>
    <w:p w14:paraId="433EADFD" w14:textId="77777777" w:rsidR="009E58BF" w:rsidRPr="00DB468C" w:rsidRDefault="0012312B" w:rsidP="00B815DF">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The literature on the connection between innovation traits and adoption, however, has produced conflicting results </w:t>
      </w:r>
      <w:r w:rsidR="003D25CD" w:rsidRPr="00DB468C">
        <w:rPr>
          <w:rFonts w:asciiTheme="majorBidi" w:hAnsiTheme="majorBidi" w:cstheme="majorBidi"/>
          <w:sz w:val="24"/>
          <w:szCs w:val="24"/>
          <w:lang w:val="en-GB"/>
        </w:rPr>
        <w:t>[2]</w:t>
      </w:r>
      <w:r w:rsidR="00863DD4" w:rsidRPr="00DB468C">
        <w:rPr>
          <w:rFonts w:asciiTheme="majorBidi" w:hAnsiTheme="majorBidi" w:cstheme="majorBidi"/>
          <w:sz w:val="24"/>
          <w:szCs w:val="24"/>
          <w:lang w:val="en-GB"/>
        </w:rPr>
        <w:t xml:space="preserve">. </w:t>
      </w:r>
      <w:r w:rsidR="001540ED" w:rsidRPr="00DB468C">
        <w:rPr>
          <w:rFonts w:asciiTheme="majorBidi" w:hAnsiTheme="majorBidi" w:cstheme="majorBidi"/>
          <w:sz w:val="24"/>
          <w:szCs w:val="24"/>
          <w:lang w:val="en-GB"/>
        </w:rPr>
        <w:t>Therefore, th</w:t>
      </w:r>
      <w:r w:rsidR="008C3C07" w:rsidRPr="00DB468C">
        <w:rPr>
          <w:rFonts w:asciiTheme="majorBidi" w:hAnsiTheme="majorBidi" w:cstheme="majorBidi"/>
          <w:sz w:val="24"/>
          <w:szCs w:val="24"/>
          <w:lang w:val="en-GB"/>
        </w:rPr>
        <w:t>ese</w:t>
      </w:r>
      <w:r w:rsidR="001540ED" w:rsidRPr="00DB468C">
        <w:rPr>
          <w:rFonts w:asciiTheme="majorBidi" w:hAnsiTheme="majorBidi" w:cstheme="majorBidi"/>
          <w:sz w:val="24"/>
          <w:szCs w:val="24"/>
          <w:lang w:val="en-GB"/>
        </w:rPr>
        <w:t xml:space="preserve"> authors investigated that attitude and organizational readiness play mediating roles</w:t>
      </w:r>
      <w:r w:rsidR="00863DD4" w:rsidRPr="00DB468C">
        <w:rPr>
          <w:rFonts w:asciiTheme="majorBidi" w:hAnsiTheme="majorBidi" w:cstheme="majorBidi"/>
          <w:sz w:val="24"/>
          <w:szCs w:val="24"/>
          <w:lang w:val="en-GB"/>
        </w:rPr>
        <w:t xml:space="preserve">. </w:t>
      </w:r>
      <w:r w:rsidR="001540ED" w:rsidRPr="00DB468C">
        <w:rPr>
          <w:rFonts w:asciiTheme="majorBidi" w:hAnsiTheme="majorBidi" w:cstheme="majorBidi"/>
          <w:sz w:val="24"/>
          <w:szCs w:val="24"/>
          <w:lang w:val="en-GB"/>
        </w:rPr>
        <w:t xml:space="preserve">The argument that led to the decision to use these mediations is </w:t>
      </w:r>
      <w:r w:rsidR="00CD6C3D" w:rsidRPr="00DB468C">
        <w:rPr>
          <w:rFonts w:asciiTheme="majorBidi" w:hAnsiTheme="majorBidi" w:cstheme="majorBidi"/>
          <w:sz w:val="24"/>
          <w:szCs w:val="24"/>
          <w:lang w:val="en-GB"/>
        </w:rPr>
        <w:t xml:space="preserve">the attributes of technology </w:t>
      </w:r>
      <w:r w:rsidR="006B6DFC" w:rsidRPr="00DB468C">
        <w:rPr>
          <w:rFonts w:asciiTheme="majorBidi" w:hAnsiTheme="majorBidi" w:cstheme="majorBidi"/>
          <w:sz w:val="24"/>
          <w:szCs w:val="24"/>
          <w:lang w:val="en-GB"/>
        </w:rPr>
        <w:t>are</w:t>
      </w:r>
      <w:r w:rsidR="00863DD4" w:rsidRPr="00DB468C">
        <w:rPr>
          <w:rFonts w:asciiTheme="majorBidi" w:hAnsiTheme="majorBidi" w:cstheme="majorBidi"/>
          <w:sz w:val="24"/>
          <w:szCs w:val="24"/>
          <w:lang w:val="en-GB"/>
        </w:rPr>
        <w:t xml:space="preserve"> important </w:t>
      </w:r>
      <w:r w:rsidR="006B6DFC" w:rsidRPr="00DB468C">
        <w:rPr>
          <w:rFonts w:asciiTheme="majorBidi" w:hAnsiTheme="majorBidi" w:cstheme="majorBidi"/>
          <w:sz w:val="24"/>
          <w:szCs w:val="24"/>
          <w:lang w:val="en-GB"/>
        </w:rPr>
        <w:t xml:space="preserve">in </w:t>
      </w:r>
      <w:r w:rsidR="00AE475B" w:rsidRPr="00DB468C">
        <w:rPr>
          <w:rFonts w:asciiTheme="majorBidi" w:hAnsiTheme="majorBidi" w:cstheme="majorBidi"/>
          <w:sz w:val="24"/>
          <w:szCs w:val="24"/>
          <w:lang w:val="en-GB"/>
        </w:rPr>
        <w:t xml:space="preserve">its adoption </w:t>
      </w:r>
      <w:r w:rsidR="00863DD4" w:rsidRPr="00DB468C">
        <w:rPr>
          <w:rFonts w:asciiTheme="majorBidi" w:hAnsiTheme="majorBidi" w:cstheme="majorBidi"/>
          <w:sz w:val="24"/>
          <w:szCs w:val="24"/>
          <w:lang w:val="en-GB"/>
        </w:rPr>
        <w:t xml:space="preserve">but sometimes not enough, where </w:t>
      </w:r>
      <w:r w:rsidR="00E40424" w:rsidRPr="00DB468C">
        <w:rPr>
          <w:rFonts w:asciiTheme="majorBidi" w:hAnsiTheme="majorBidi" w:cstheme="majorBidi"/>
          <w:sz w:val="24"/>
          <w:szCs w:val="24"/>
          <w:lang w:val="en-GB"/>
        </w:rPr>
        <w:t xml:space="preserve">relative advantage and compatibility </w:t>
      </w:r>
      <w:r w:rsidR="00863DD4" w:rsidRPr="00DB468C">
        <w:rPr>
          <w:rFonts w:asciiTheme="majorBidi" w:hAnsiTheme="majorBidi" w:cstheme="majorBidi"/>
          <w:sz w:val="24"/>
          <w:szCs w:val="24"/>
          <w:lang w:val="en-GB"/>
        </w:rPr>
        <w:t>need an int</w:t>
      </w:r>
      <w:r w:rsidR="00E40424" w:rsidRPr="00DB468C">
        <w:rPr>
          <w:rFonts w:asciiTheme="majorBidi" w:hAnsiTheme="majorBidi" w:cstheme="majorBidi"/>
          <w:sz w:val="24"/>
          <w:szCs w:val="24"/>
          <w:lang w:val="en-GB"/>
        </w:rPr>
        <w:t>ervening factor to translate their potential benefits for</w:t>
      </w:r>
      <w:r w:rsidR="00863DD4" w:rsidRPr="00DB468C">
        <w:rPr>
          <w:rFonts w:asciiTheme="majorBidi" w:hAnsiTheme="majorBidi" w:cstheme="majorBidi"/>
          <w:sz w:val="24"/>
          <w:szCs w:val="24"/>
          <w:lang w:val="en-GB"/>
        </w:rPr>
        <w:t xml:space="preserve"> performance</w:t>
      </w:r>
      <w:r w:rsidR="00B23C69" w:rsidRPr="00DB468C">
        <w:rPr>
          <w:rFonts w:asciiTheme="majorBidi" w:hAnsiTheme="majorBidi" w:cstheme="majorBidi"/>
          <w:sz w:val="24"/>
          <w:szCs w:val="24"/>
          <w:lang w:val="en-GB"/>
        </w:rPr>
        <w:t xml:space="preserve"> and </w:t>
      </w:r>
      <w:r w:rsidR="00D4473A" w:rsidRPr="00DB468C">
        <w:rPr>
          <w:rFonts w:asciiTheme="majorBidi" w:hAnsiTheme="majorBidi" w:cstheme="majorBidi"/>
          <w:sz w:val="24"/>
          <w:szCs w:val="24"/>
          <w:lang w:val="en-GB"/>
        </w:rPr>
        <w:t>the efficiency of SMEs’ business</w:t>
      </w:r>
      <w:r w:rsidR="00863DD4" w:rsidRPr="00DB468C">
        <w:rPr>
          <w:rFonts w:asciiTheme="majorBidi" w:hAnsiTheme="majorBidi" w:cstheme="majorBidi"/>
          <w:sz w:val="24"/>
          <w:szCs w:val="24"/>
          <w:lang w:val="en-GB"/>
        </w:rPr>
        <w:t xml:space="preserve">. Using a sample of </w:t>
      </w:r>
      <w:r w:rsidR="00B23C69" w:rsidRPr="00DB468C">
        <w:rPr>
          <w:rFonts w:asciiTheme="majorBidi" w:hAnsiTheme="majorBidi" w:cstheme="majorBidi"/>
          <w:sz w:val="24"/>
          <w:szCs w:val="24"/>
          <w:lang w:val="en-GB"/>
        </w:rPr>
        <w:t>SMEs</w:t>
      </w:r>
      <w:r w:rsidR="00863DD4" w:rsidRPr="00DB468C">
        <w:rPr>
          <w:rFonts w:asciiTheme="majorBidi" w:hAnsiTheme="majorBidi" w:cstheme="majorBidi"/>
          <w:sz w:val="24"/>
          <w:szCs w:val="24"/>
          <w:lang w:val="en-GB"/>
        </w:rPr>
        <w:t xml:space="preserve"> in </w:t>
      </w:r>
      <w:r w:rsidR="00B23C69" w:rsidRPr="00DB468C">
        <w:rPr>
          <w:rFonts w:asciiTheme="majorBidi" w:hAnsiTheme="majorBidi" w:cstheme="majorBidi"/>
          <w:sz w:val="24"/>
          <w:szCs w:val="24"/>
          <w:lang w:val="en-GB"/>
        </w:rPr>
        <w:t>Kuwait</w:t>
      </w:r>
      <w:r w:rsidR="00863DD4" w:rsidRPr="00DB468C">
        <w:rPr>
          <w:rFonts w:asciiTheme="majorBidi" w:hAnsiTheme="majorBidi" w:cstheme="majorBidi"/>
          <w:sz w:val="24"/>
          <w:szCs w:val="24"/>
          <w:lang w:val="en-GB"/>
        </w:rPr>
        <w:t xml:space="preserve">, </w:t>
      </w:r>
      <w:r w:rsidR="001540ED" w:rsidRPr="00DB468C">
        <w:rPr>
          <w:rFonts w:asciiTheme="majorBidi" w:hAnsiTheme="majorBidi" w:cstheme="majorBidi"/>
          <w:sz w:val="24"/>
          <w:szCs w:val="24"/>
          <w:lang w:val="en-GB"/>
        </w:rPr>
        <w:t>the results of the studied data show that the proposed hypotheses are well supported.</w:t>
      </w:r>
      <w:r w:rsidR="00863DD4" w:rsidRPr="00DB468C">
        <w:rPr>
          <w:rFonts w:asciiTheme="majorBidi" w:hAnsiTheme="majorBidi" w:cstheme="majorBidi"/>
          <w:sz w:val="24"/>
          <w:szCs w:val="24"/>
          <w:lang w:val="en-GB"/>
        </w:rPr>
        <w:t xml:space="preserve"> The result proved that </w:t>
      </w:r>
      <w:r w:rsidR="00ED42D9" w:rsidRPr="00DB468C">
        <w:rPr>
          <w:rFonts w:asciiTheme="majorBidi" w:hAnsiTheme="majorBidi" w:cstheme="majorBidi"/>
          <w:sz w:val="24"/>
          <w:szCs w:val="24"/>
          <w:lang w:val="en-GB"/>
        </w:rPr>
        <w:t xml:space="preserve">attitude and </w:t>
      </w:r>
      <w:r w:rsidR="001540ED" w:rsidRPr="00DB468C">
        <w:rPr>
          <w:rFonts w:asciiTheme="majorBidi" w:hAnsiTheme="majorBidi" w:cstheme="majorBidi"/>
          <w:sz w:val="24"/>
          <w:szCs w:val="24"/>
          <w:lang w:val="en-GB"/>
        </w:rPr>
        <w:t xml:space="preserve">organizational readiness substantially supports the link between innovative characteristics and </w:t>
      </w:r>
      <w:r w:rsidR="008C3C07" w:rsidRPr="00DB468C">
        <w:rPr>
          <w:rFonts w:asciiTheme="majorBidi" w:hAnsiTheme="majorBidi" w:cstheme="majorBidi"/>
          <w:sz w:val="24"/>
          <w:szCs w:val="24"/>
          <w:lang w:val="en-GB"/>
        </w:rPr>
        <w:t xml:space="preserve">the </w:t>
      </w:r>
      <w:r w:rsidR="001540ED" w:rsidRPr="00DB468C">
        <w:rPr>
          <w:rFonts w:asciiTheme="majorBidi" w:hAnsiTheme="majorBidi" w:cstheme="majorBidi"/>
          <w:sz w:val="24"/>
          <w:szCs w:val="24"/>
          <w:lang w:val="en-GB"/>
        </w:rPr>
        <w:t>adoption of E-commerce.</w:t>
      </w:r>
      <w:r w:rsidR="00BD1201" w:rsidRPr="00DB468C">
        <w:rPr>
          <w:rFonts w:asciiTheme="majorBidi" w:hAnsiTheme="majorBidi" w:cstheme="majorBidi"/>
          <w:sz w:val="24"/>
          <w:szCs w:val="24"/>
          <w:lang w:val="en-GB"/>
        </w:rPr>
        <w:t xml:space="preserve"> </w:t>
      </w:r>
      <w:r w:rsidR="00FC2360" w:rsidRPr="00DB468C">
        <w:rPr>
          <w:rFonts w:asciiTheme="majorBidi" w:hAnsiTheme="majorBidi" w:cstheme="majorBidi"/>
          <w:sz w:val="24"/>
          <w:szCs w:val="24"/>
          <w:lang w:val="en-GB"/>
        </w:rPr>
        <w:t>The mediation model in this study confirms and extends previous stud</w:t>
      </w:r>
      <w:r w:rsidR="006B6DFC" w:rsidRPr="00DB468C">
        <w:rPr>
          <w:rFonts w:asciiTheme="majorBidi" w:hAnsiTheme="majorBidi" w:cstheme="majorBidi"/>
          <w:sz w:val="24"/>
          <w:szCs w:val="24"/>
          <w:lang w:val="en-GB"/>
        </w:rPr>
        <w:t>ies</w:t>
      </w:r>
      <w:r w:rsidR="003D25CD" w:rsidRPr="00DB468C">
        <w:rPr>
          <w:rFonts w:asciiTheme="majorBidi" w:hAnsiTheme="majorBidi" w:cstheme="majorBidi"/>
          <w:sz w:val="24"/>
          <w:szCs w:val="24"/>
          <w:lang w:val="en-GB"/>
        </w:rPr>
        <w:t xml:space="preserve"> [</w:t>
      </w:r>
      <w:r w:rsidR="00DB468C">
        <w:rPr>
          <w:rFonts w:asciiTheme="majorBidi" w:hAnsiTheme="majorBidi" w:cstheme="majorBidi"/>
          <w:sz w:val="24"/>
          <w:szCs w:val="24"/>
          <w:lang w:val="en-GB"/>
        </w:rPr>
        <w:t xml:space="preserve"> </w:t>
      </w:r>
      <w:r w:rsidR="003D25CD" w:rsidRPr="00DB468C">
        <w:rPr>
          <w:rFonts w:asciiTheme="majorBidi" w:hAnsiTheme="majorBidi" w:cstheme="majorBidi"/>
          <w:sz w:val="24"/>
          <w:szCs w:val="24"/>
          <w:lang w:val="en-GB"/>
        </w:rPr>
        <w:t>9, 12, 3</w:t>
      </w:r>
      <w:r w:rsidR="009C32E9" w:rsidRPr="00DB468C">
        <w:rPr>
          <w:rFonts w:asciiTheme="majorBidi" w:hAnsiTheme="majorBidi" w:cstheme="majorBidi"/>
          <w:sz w:val="24"/>
          <w:szCs w:val="24"/>
          <w:lang w:val="en-GB"/>
        </w:rPr>
        <w:t>6</w:t>
      </w:r>
      <w:r w:rsidR="003D25CD" w:rsidRPr="00DB468C">
        <w:rPr>
          <w:rFonts w:asciiTheme="majorBidi" w:hAnsiTheme="majorBidi" w:cstheme="majorBidi"/>
          <w:sz w:val="24"/>
          <w:szCs w:val="24"/>
          <w:lang w:val="en-GB"/>
        </w:rPr>
        <w:t>]</w:t>
      </w:r>
      <w:r w:rsidR="00FC2360" w:rsidRPr="00DB468C">
        <w:rPr>
          <w:rFonts w:asciiTheme="majorBidi" w:hAnsiTheme="majorBidi" w:cstheme="majorBidi"/>
          <w:sz w:val="24"/>
          <w:szCs w:val="24"/>
          <w:lang w:val="en-GB"/>
        </w:rPr>
        <w:t xml:space="preserve"> by providing </w:t>
      </w:r>
      <w:r w:rsidR="009B556B" w:rsidRPr="00DB468C">
        <w:rPr>
          <w:rFonts w:asciiTheme="majorBidi" w:hAnsiTheme="majorBidi" w:cstheme="majorBidi"/>
          <w:sz w:val="24"/>
          <w:szCs w:val="24"/>
          <w:lang w:val="en-GB"/>
        </w:rPr>
        <w:t>organization</w:t>
      </w:r>
      <w:r w:rsidR="00AF7D11" w:rsidRPr="00DB468C">
        <w:rPr>
          <w:rFonts w:asciiTheme="majorBidi" w:hAnsiTheme="majorBidi" w:cstheme="majorBidi"/>
          <w:sz w:val="24"/>
          <w:szCs w:val="24"/>
          <w:lang w:val="en-GB"/>
        </w:rPr>
        <w:t>al</w:t>
      </w:r>
      <w:r w:rsidR="009B556B" w:rsidRPr="00DB468C">
        <w:rPr>
          <w:rFonts w:asciiTheme="majorBidi" w:hAnsiTheme="majorBidi" w:cstheme="majorBidi"/>
          <w:sz w:val="24"/>
          <w:szCs w:val="24"/>
          <w:lang w:val="en-GB"/>
        </w:rPr>
        <w:t xml:space="preserve"> readiness and attitude</w:t>
      </w:r>
      <w:r w:rsidR="00FC2360" w:rsidRPr="00DB468C">
        <w:rPr>
          <w:rFonts w:asciiTheme="majorBidi" w:hAnsiTheme="majorBidi" w:cstheme="majorBidi"/>
          <w:sz w:val="24"/>
          <w:szCs w:val="24"/>
          <w:lang w:val="en-GB"/>
        </w:rPr>
        <w:t xml:space="preserve">, simultaneously responsible for the relationship between </w:t>
      </w:r>
      <w:r w:rsidR="009B556B" w:rsidRPr="00DB468C">
        <w:rPr>
          <w:rFonts w:asciiTheme="majorBidi" w:hAnsiTheme="majorBidi" w:cstheme="majorBidi"/>
          <w:sz w:val="24"/>
          <w:szCs w:val="24"/>
          <w:lang w:val="en-GB"/>
        </w:rPr>
        <w:t xml:space="preserve">innovation attributes and </w:t>
      </w:r>
      <w:r w:rsidR="00AF7D11" w:rsidRPr="00DB468C">
        <w:rPr>
          <w:rFonts w:asciiTheme="majorBidi" w:hAnsiTheme="majorBidi" w:cstheme="majorBidi"/>
          <w:sz w:val="24"/>
          <w:szCs w:val="24"/>
          <w:lang w:val="en-GB"/>
        </w:rPr>
        <w:t xml:space="preserve">the </w:t>
      </w:r>
      <w:r w:rsidR="009B556B" w:rsidRPr="00DB468C">
        <w:rPr>
          <w:rFonts w:asciiTheme="majorBidi" w:hAnsiTheme="majorBidi" w:cstheme="majorBidi"/>
          <w:sz w:val="24"/>
          <w:szCs w:val="24"/>
          <w:lang w:val="en-GB"/>
        </w:rPr>
        <w:t>E-commerce adoption</w:t>
      </w:r>
      <w:r w:rsidR="00FC2360" w:rsidRPr="00DB468C">
        <w:rPr>
          <w:rFonts w:asciiTheme="majorBidi" w:hAnsiTheme="majorBidi" w:cstheme="majorBidi"/>
          <w:sz w:val="24"/>
          <w:szCs w:val="24"/>
          <w:lang w:val="en-GB"/>
        </w:rPr>
        <w:t xml:space="preserve"> of SMEs</w:t>
      </w:r>
      <w:r w:rsidR="00490D56" w:rsidRPr="00DB468C">
        <w:rPr>
          <w:rFonts w:asciiTheme="majorBidi" w:hAnsiTheme="majorBidi" w:cstheme="majorBidi"/>
          <w:sz w:val="24"/>
          <w:szCs w:val="24"/>
          <w:lang w:val="en-GB"/>
        </w:rPr>
        <w:t xml:space="preserve">. </w:t>
      </w:r>
    </w:p>
    <w:p w14:paraId="283F3D29" w14:textId="50E1D987" w:rsidR="00C702E6" w:rsidRPr="00B815DF" w:rsidRDefault="00490D56" w:rsidP="00B815DF">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Further, </w:t>
      </w:r>
      <w:r w:rsidR="00061135" w:rsidRPr="00DB468C">
        <w:rPr>
          <w:rFonts w:asciiTheme="majorBidi" w:hAnsiTheme="majorBidi" w:cstheme="majorBidi"/>
          <w:sz w:val="24"/>
          <w:szCs w:val="24"/>
          <w:lang w:val="en-GB"/>
        </w:rPr>
        <w:t xml:space="preserve">we noticed a significant impact of </w:t>
      </w:r>
      <w:r w:rsidR="00C761FF" w:rsidRPr="00DB468C">
        <w:rPr>
          <w:rFonts w:asciiTheme="majorBidi" w:hAnsiTheme="majorBidi" w:cstheme="majorBidi"/>
          <w:sz w:val="24"/>
          <w:szCs w:val="24"/>
          <w:lang w:val="en-GB"/>
        </w:rPr>
        <w:t>m</w:t>
      </w:r>
      <w:r w:rsidR="00061135" w:rsidRPr="00DB468C">
        <w:rPr>
          <w:rFonts w:asciiTheme="majorBidi" w:hAnsiTheme="majorBidi" w:cstheme="majorBidi"/>
          <w:sz w:val="24"/>
          <w:szCs w:val="24"/>
          <w:lang w:val="en-GB"/>
        </w:rPr>
        <w:t>anagers/owners’ innovativeness</w:t>
      </w:r>
      <w:r w:rsidR="00C761FF" w:rsidRPr="00DB468C">
        <w:rPr>
          <w:rFonts w:asciiTheme="majorBidi" w:hAnsiTheme="majorBidi" w:cstheme="majorBidi"/>
          <w:sz w:val="24"/>
          <w:szCs w:val="24"/>
          <w:lang w:val="en-GB"/>
        </w:rPr>
        <w:t xml:space="preserve"> </w:t>
      </w:r>
      <w:r w:rsidR="00061135" w:rsidRPr="00DB468C">
        <w:rPr>
          <w:rFonts w:asciiTheme="majorBidi" w:hAnsiTheme="majorBidi" w:cstheme="majorBidi"/>
          <w:sz w:val="24"/>
          <w:szCs w:val="24"/>
          <w:lang w:val="en-GB"/>
        </w:rPr>
        <w:t xml:space="preserve">as a categorical moderator of the relationship between attitude and E-commerce adoption. </w:t>
      </w:r>
      <w:r w:rsidR="0063474D" w:rsidRPr="00DB468C">
        <w:rPr>
          <w:rFonts w:asciiTheme="majorBidi" w:hAnsiTheme="majorBidi" w:cstheme="majorBidi"/>
          <w:sz w:val="24"/>
          <w:szCs w:val="24"/>
          <w:lang w:val="en-GB"/>
        </w:rPr>
        <w:t xml:space="preserve">In turn, the greeter managers’ innovativeness, which upholds </w:t>
      </w:r>
      <w:r w:rsidR="006B6DFC" w:rsidRPr="00DB468C">
        <w:rPr>
          <w:rFonts w:asciiTheme="majorBidi" w:hAnsiTheme="majorBidi" w:cstheme="majorBidi"/>
          <w:sz w:val="24"/>
          <w:szCs w:val="24"/>
          <w:lang w:val="en-GB"/>
        </w:rPr>
        <w:t xml:space="preserve">the </w:t>
      </w:r>
      <w:r w:rsidR="0063474D" w:rsidRPr="00DB468C">
        <w:rPr>
          <w:rFonts w:asciiTheme="majorBidi" w:hAnsiTheme="majorBidi" w:cstheme="majorBidi"/>
          <w:sz w:val="24"/>
          <w:szCs w:val="24"/>
          <w:lang w:val="en-GB"/>
        </w:rPr>
        <w:t>experience and ability of the owner to deal with technology, will likely increase the tendency to be ad</w:t>
      </w:r>
      <w:r w:rsidRPr="00DB468C">
        <w:rPr>
          <w:rFonts w:asciiTheme="majorBidi" w:hAnsiTheme="majorBidi" w:cstheme="majorBidi"/>
          <w:sz w:val="24"/>
          <w:szCs w:val="24"/>
          <w:lang w:val="en-GB"/>
        </w:rPr>
        <w:t xml:space="preserve">opted E-commerce. </w:t>
      </w:r>
      <w:r w:rsidR="00610C13" w:rsidRPr="00DB468C">
        <w:rPr>
          <w:rFonts w:asciiTheme="majorBidi" w:hAnsiTheme="majorBidi" w:cstheme="majorBidi"/>
          <w:sz w:val="24"/>
          <w:szCs w:val="24"/>
          <w:lang w:val="en-GB"/>
        </w:rPr>
        <w:t xml:space="preserve">Moreover, innovativeness is thought to be attributable to top management characteristics </w:t>
      </w:r>
      <w:r w:rsidRPr="00DB468C">
        <w:rPr>
          <w:rFonts w:asciiTheme="majorBidi" w:hAnsiTheme="majorBidi" w:cstheme="majorBidi"/>
          <w:sz w:val="24"/>
          <w:szCs w:val="24"/>
          <w:lang w:val="en-GB"/>
        </w:rPr>
        <w:t>that</w:t>
      </w:r>
      <w:r w:rsidR="00610C13" w:rsidRPr="00DB468C">
        <w:rPr>
          <w:rFonts w:asciiTheme="majorBidi" w:hAnsiTheme="majorBidi" w:cstheme="majorBidi"/>
          <w:sz w:val="24"/>
          <w:szCs w:val="24"/>
          <w:lang w:val="en-GB"/>
        </w:rPr>
        <w:t xml:space="preserve"> tight to strengthening the relationship between attitude and adoption of E-commerce as an outcome variable. For examp</w:t>
      </w:r>
      <w:r w:rsidR="003D25CD" w:rsidRPr="00DB468C">
        <w:rPr>
          <w:rFonts w:asciiTheme="majorBidi" w:hAnsiTheme="majorBidi" w:cstheme="majorBidi"/>
          <w:sz w:val="24"/>
          <w:szCs w:val="24"/>
          <w:lang w:val="en-GB"/>
        </w:rPr>
        <w:t xml:space="preserve">le, </w:t>
      </w:r>
      <w:proofErr w:type="spellStart"/>
      <w:r w:rsidR="003D25CD" w:rsidRPr="00DB468C">
        <w:rPr>
          <w:rFonts w:asciiTheme="majorBidi" w:hAnsiTheme="majorBidi" w:cstheme="majorBidi"/>
          <w:sz w:val="24"/>
          <w:szCs w:val="24"/>
          <w:lang w:val="en-GB"/>
        </w:rPr>
        <w:t>Grandón</w:t>
      </w:r>
      <w:proofErr w:type="spellEnd"/>
      <w:r w:rsidR="003D25CD" w:rsidRPr="00DB468C">
        <w:rPr>
          <w:rFonts w:asciiTheme="majorBidi" w:hAnsiTheme="majorBidi" w:cstheme="majorBidi"/>
          <w:sz w:val="24"/>
          <w:szCs w:val="24"/>
          <w:lang w:val="en-GB"/>
        </w:rPr>
        <w:t xml:space="preserve"> and Ramírez-Correa [5] </w:t>
      </w:r>
      <w:r w:rsidR="00610C13" w:rsidRPr="00DB468C">
        <w:rPr>
          <w:rFonts w:asciiTheme="majorBidi" w:hAnsiTheme="majorBidi" w:cstheme="majorBidi"/>
          <w:sz w:val="24"/>
          <w:szCs w:val="24"/>
          <w:lang w:val="en-GB"/>
        </w:rPr>
        <w:t xml:space="preserve">found in an attempt to determine the moderate impact of innovativeness, that the attitude is significantly linked to the intention </w:t>
      </w:r>
      <w:r w:rsidR="00AF7D11" w:rsidRPr="00DB468C">
        <w:rPr>
          <w:rFonts w:asciiTheme="majorBidi" w:hAnsiTheme="majorBidi" w:cstheme="majorBidi"/>
          <w:sz w:val="24"/>
          <w:szCs w:val="24"/>
          <w:lang w:val="en-GB"/>
        </w:rPr>
        <w:t>of</w:t>
      </w:r>
      <w:r w:rsidR="00610C13" w:rsidRPr="00DB468C">
        <w:rPr>
          <w:rFonts w:asciiTheme="majorBidi" w:hAnsiTheme="majorBidi" w:cstheme="majorBidi"/>
          <w:sz w:val="24"/>
          <w:szCs w:val="24"/>
          <w:lang w:val="en-GB"/>
        </w:rPr>
        <w:t xml:space="preserve"> E-commerce adoption in </w:t>
      </w:r>
      <w:r w:rsidR="006B6DFC" w:rsidRPr="00DB468C">
        <w:rPr>
          <w:rFonts w:asciiTheme="majorBidi" w:hAnsiTheme="majorBidi" w:cstheme="majorBidi"/>
          <w:sz w:val="24"/>
          <w:szCs w:val="24"/>
          <w:lang w:val="en-GB"/>
        </w:rPr>
        <w:t xml:space="preserve">the </w:t>
      </w:r>
      <w:r w:rsidR="00610C13" w:rsidRPr="00DB468C">
        <w:rPr>
          <w:rFonts w:asciiTheme="majorBidi" w:hAnsiTheme="majorBidi" w:cstheme="majorBidi"/>
          <w:sz w:val="24"/>
          <w:szCs w:val="24"/>
          <w:lang w:val="en-GB"/>
        </w:rPr>
        <w:t xml:space="preserve">case of the owner/manager’s less and more innovative. </w:t>
      </w:r>
      <w:r w:rsidR="0063474D" w:rsidRPr="00DB468C">
        <w:rPr>
          <w:rFonts w:asciiTheme="majorBidi" w:hAnsiTheme="majorBidi" w:cstheme="majorBidi"/>
          <w:sz w:val="24"/>
          <w:szCs w:val="24"/>
          <w:lang w:val="en-GB"/>
        </w:rPr>
        <w:t>In other words, less innovative owners/managers realize that the</w:t>
      </w:r>
      <w:r w:rsidR="006B6DFC" w:rsidRPr="00DB468C">
        <w:rPr>
          <w:rFonts w:asciiTheme="majorBidi" w:hAnsiTheme="majorBidi" w:cstheme="majorBidi"/>
          <w:sz w:val="24"/>
          <w:szCs w:val="24"/>
          <w:lang w:val="en-GB"/>
        </w:rPr>
        <w:t>ir</w:t>
      </w:r>
      <w:r w:rsidR="0063474D" w:rsidRPr="00DB468C">
        <w:rPr>
          <w:rFonts w:asciiTheme="majorBidi" w:hAnsiTheme="majorBidi" w:cstheme="majorBidi"/>
          <w:sz w:val="24"/>
          <w:szCs w:val="24"/>
          <w:lang w:val="en-GB"/>
        </w:rPr>
        <w:t xml:space="preserve"> organizational </w:t>
      </w:r>
      <w:r w:rsidR="00CF3041" w:rsidRPr="00DB468C">
        <w:rPr>
          <w:rFonts w:asciiTheme="majorBidi" w:hAnsiTheme="majorBidi" w:cstheme="majorBidi"/>
          <w:sz w:val="24"/>
          <w:szCs w:val="24"/>
          <w:lang w:val="en-GB"/>
        </w:rPr>
        <w:t>resource</w:t>
      </w:r>
      <w:r w:rsidR="006B6DFC" w:rsidRPr="00DB468C">
        <w:rPr>
          <w:rFonts w:asciiTheme="majorBidi" w:hAnsiTheme="majorBidi" w:cstheme="majorBidi"/>
          <w:sz w:val="24"/>
          <w:szCs w:val="24"/>
          <w:lang w:val="en-GB"/>
        </w:rPr>
        <w:t>s</w:t>
      </w:r>
      <w:r w:rsidR="00CF3041" w:rsidRPr="00DB468C">
        <w:rPr>
          <w:rFonts w:asciiTheme="majorBidi" w:hAnsiTheme="majorBidi" w:cstheme="majorBidi"/>
          <w:sz w:val="24"/>
          <w:szCs w:val="24"/>
          <w:lang w:val="en-GB"/>
        </w:rPr>
        <w:t xml:space="preserve"> </w:t>
      </w:r>
      <w:r w:rsidR="006B6DFC" w:rsidRPr="00DB468C">
        <w:rPr>
          <w:rFonts w:asciiTheme="majorBidi" w:hAnsiTheme="majorBidi" w:cstheme="majorBidi"/>
          <w:sz w:val="24"/>
          <w:szCs w:val="24"/>
          <w:lang w:val="en-GB"/>
        </w:rPr>
        <w:t xml:space="preserve">have </w:t>
      </w:r>
      <w:r w:rsidR="00C8782B" w:rsidRPr="00DB468C">
        <w:rPr>
          <w:rFonts w:asciiTheme="majorBidi" w:hAnsiTheme="majorBidi" w:cstheme="majorBidi"/>
          <w:sz w:val="24"/>
          <w:szCs w:val="24"/>
          <w:lang w:val="en-GB"/>
        </w:rPr>
        <w:t xml:space="preserve">no </w:t>
      </w:r>
      <w:r w:rsidR="0063474D" w:rsidRPr="00DB468C">
        <w:rPr>
          <w:rFonts w:asciiTheme="majorBidi" w:hAnsiTheme="majorBidi" w:cstheme="majorBidi"/>
          <w:sz w:val="24"/>
          <w:szCs w:val="24"/>
          <w:lang w:val="en-GB"/>
        </w:rPr>
        <w:t>barriers to adopting E-commerce.</w:t>
      </w:r>
      <w:r w:rsidR="00C8782B" w:rsidRPr="00DB468C">
        <w:rPr>
          <w:rFonts w:asciiTheme="majorBidi" w:hAnsiTheme="majorBidi" w:cstheme="majorBidi"/>
          <w:sz w:val="24"/>
          <w:szCs w:val="24"/>
          <w:lang w:val="en-GB"/>
        </w:rPr>
        <w:t xml:space="preserve"> In the other words, </w:t>
      </w:r>
      <w:r w:rsidR="00AF7D11" w:rsidRPr="00DB468C">
        <w:rPr>
          <w:rFonts w:asciiTheme="majorBidi" w:hAnsiTheme="majorBidi" w:cstheme="majorBidi"/>
          <w:sz w:val="24"/>
          <w:szCs w:val="24"/>
          <w:lang w:val="en-GB"/>
        </w:rPr>
        <w:t xml:space="preserve">for </w:t>
      </w:r>
      <w:r w:rsidR="00061135" w:rsidRPr="00DB468C">
        <w:rPr>
          <w:rFonts w:asciiTheme="majorBidi" w:hAnsiTheme="majorBidi" w:cstheme="majorBidi"/>
          <w:sz w:val="24"/>
          <w:szCs w:val="24"/>
          <w:lang w:val="en-GB"/>
        </w:rPr>
        <w:t xml:space="preserve">managers/owners </w:t>
      </w:r>
      <w:r w:rsidR="00E228CA" w:rsidRPr="00DB468C">
        <w:rPr>
          <w:rFonts w:asciiTheme="majorBidi" w:hAnsiTheme="majorBidi" w:cstheme="majorBidi"/>
          <w:sz w:val="24"/>
          <w:szCs w:val="24"/>
          <w:lang w:val="en-GB"/>
        </w:rPr>
        <w:t xml:space="preserve">of SMEs </w:t>
      </w:r>
      <w:r w:rsidR="00061135" w:rsidRPr="00DB468C">
        <w:rPr>
          <w:rFonts w:asciiTheme="majorBidi" w:hAnsiTheme="majorBidi" w:cstheme="majorBidi"/>
          <w:sz w:val="24"/>
          <w:szCs w:val="24"/>
          <w:lang w:val="en-GB"/>
        </w:rPr>
        <w:t xml:space="preserve">with a low level of innovativeness, organizational </w:t>
      </w:r>
      <w:r w:rsidR="009F4641" w:rsidRPr="00DB468C">
        <w:rPr>
          <w:rFonts w:asciiTheme="majorBidi" w:hAnsiTheme="majorBidi" w:cstheme="majorBidi"/>
          <w:sz w:val="24"/>
          <w:szCs w:val="24"/>
          <w:lang w:val="en-GB"/>
        </w:rPr>
        <w:t>readiness</w:t>
      </w:r>
      <w:r w:rsidR="00061135" w:rsidRPr="00DB468C">
        <w:rPr>
          <w:rFonts w:asciiTheme="majorBidi" w:hAnsiTheme="majorBidi" w:cstheme="majorBidi"/>
          <w:sz w:val="24"/>
          <w:szCs w:val="24"/>
          <w:lang w:val="en-GB"/>
        </w:rPr>
        <w:t xml:space="preserve"> is a key predictor of </w:t>
      </w:r>
      <w:r w:rsidR="00C761FF" w:rsidRPr="00DB468C">
        <w:rPr>
          <w:rFonts w:asciiTheme="majorBidi" w:hAnsiTheme="majorBidi" w:cstheme="majorBidi"/>
          <w:sz w:val="24"/>
          <w:szCs w:val="24"/>
          <w:lang w:val="en-GB"/>
        </w:rPr>
        <w:t>E-commerce adoption</w:t>
      </w:r>
      <w:r w:rsidR="00061135" w:rsidRPr="00DB468C">
        <w:rPr>
          <w:rFonts w:asciiTheme="majorBidi" w:hAnsiTheme="majorBidi" w:cstheme="majorBidi"/>
          <w:sz w:val="24"/>
          <w:szCs w:val="24"/>
          <w:lang w:val="en-GB"/>
        </w:rPr>
        <w:t xml:space="preserve">. </w:t>
      </w:r>
    </w:p>
    <w:bookmarkEnd w:id="16"/>
    <w:bookmarkEnd w:id="17"/>
    <w:bookmarkEnd w:id="18"/>
    <w:bookmarkEnd w:id="19"/>
    <w:p w14:paraId="1D1A0F62" w14:textId="77777777" w:rsidR="002B0E28" w:rsidRPr="00DB468C" w:rsidRDefault="00AD7277" w:rsidP="00B815DF">
      <w:pPr>
        <w:bidi w:val="0"/>
        <w:adjustRightInd w:val="0"/>
        <w:snapToGrid w:val="0"/>
        <w:spacing w:beforeLines="100" w:before="240" w:after="0"/>
        <w:jc w:val="both"/>
        <w:rPr>
          <w:rFonts w:asciiTheme="minorBidi" w:eastAsia="Times New Roman" w:hAnsiTheme="minorBidi"/>
          <w:b/>
          <w:bCs/>
          <w:sz w:val="28"/>
          <w:szCs w:val="28"/>
        </w:rPr>
      </w:pPr>
      <w:r w:rsidRPr="00DB468C">
        <w:rPr>
          <w:rFonts w:asciiTheme="minorBidi" w:eastAsia="Times New Roman" w:hAnsiTheme="minorBidi"/>
          <w:b/>
          <w:bCs/>
          <w:sz w:val="28"/>
          <w:szCs w:val="28"/>
        </w:rPr>
        <w:t xml:space="preserve">5.1 </w:t>
      </w:r>
      <w:r w:rsidR="002B0E28" w:rsidRPr="00DB468C">
        <w:rPr>
          <w:rFonts w:asciiTheme="minorBidi" w:eastAsia="Times New Roman" w:hAnsiTheme="minorBidi"/>
          <w:b/>
          <w:bCs/>
          <w:sz w:val="28"/>
          <w:szCs w:val="28"/>
        </w:rPr>
        <w:t xml:space="preserve">Theoretical </w:t>
      </w:r>
      <w:r w:rsidRPr="00DB468C">
        <w:rPr>
          <w:rFonts w:asciiTheme="minorBidi" w:eastAsia="Times New Roman" w:hAnsiTheme="minorBidi"/>
          <w:b/>
          <w:bCs/>
          <w:sz w:val="28"/>
          <w:szCs w:val="28"/>
        </w:rPr>
        <w:t>i</w:t>
      </w:r>
      <w:r w:rsidR="00155A09" w:rsidRPr="00DB468C">
        <w:rPr>
          <w:rFonts w:asciiTheme="minorBidi" w:eastAsia="Times New Roman" w:hAnsiTheme="minorBidi"/>
          <w:b/>
          <w:bCs/>
          <w:sz w:val="28"/>
          <w:szCs w:val="28"/>
        </w:rPr>
        <w:t>mplications</w:t>
      </w:r>
    </w:p>
    <w:p w14:paraId="50931D04" w14:textId="6AFA4130" w:rsidR="009E58BF" w:rsidRPr="00DB468C" w:rsidRDefault="006A3EE9" w:rsidP="00B815DF">
      <w:pPr>
        <w:autoSpaceDE w:val="0"/>
        <w:autoSpaceDN w:val="0"/>
        <w:bidi w:val="0"/>
        <w:adjustRightInd w:val="0"/>
        <w:snapToGrid w:val="0"/>
        <w:spacing w:afterLines="50" w:after="120"/>
        <w:jc w:val="both"/>
        <w:rPr>
          <w:rFonts w:asciiTheme="majorBidi" w:hAnsiTheme="majorBidi" w:cstheme="majorBidi"/>
          <w:sz w:val="24"/>
          <w:szCs w:val="24"/>
          <w:lang w:val="en-GB"/>
        </w:rPr>
      </w:pPr>
      <w:bookmarkStart w:id="20" w:name="_Toc474711884"/>
      <w:bookmarkStart w:id="21" w:name="_Toc474870508"/>
      <w:bookmarkStart w:id="22" w:name="_Toc474870763"/>
      <w:bookmarkStart w:id="23" w:name="_Toc474870897"/>
      <w:r w:rsidRPr="00DB468C">
        <w:rPr>
          <w:rFonts w:asciiTheme="majorBidi" w:hAnsiTheme="majorBidi" w:cstheme="majorBidi"/>
          <w:sz w:val="24"/>
          <w:szCs w:val="24"/>
          <w:lang w:val="en-GB"/>
        </w:rPr>
        <w:t xml:space="preserve">In this paper, we presented a framework that contains two mediators (attitude and organizational </w:t>
      </w:r>
      <w:r w:rsidR="008452EC" w:rsidRPr="00DB468C">
        <w:rPr>
          <w:rFonts w:asciiTheme="majorBidi" w:hAnsiTheme="majorBidi" w:cstheme="majorBidi"/>
          <w:sz w:val="24"/>
          <w:szCs w:val="24"/>
          <w:lang w:val="en-GB"/>
        </w:rPr>
        <w:t xml:space="preserve">resource </w:t>
      </w:r>
      <w:r w:rsidRPr="00DB468C">
        <w:rPr>
          <w:rFonts w:asciiTheme="majorBidi" w:hAnsiTheme="majorBidi" w:cstheme="majorBidi"/>
          <w:sz w:val="24"/>
          <w:szCs w:val="24"/>
          <w:lang w:val="en-GB"/>
        </w:rPr>
        <w:t xml:space="preserve">readiness) between the attributes of innovation–E-commerce </w:t>
      </w:r>
      <w:r w:rsidRPr="00DB468C">
        <w:rPr>
          <w:rFonts w:asciiTheme="majorBidi" w:hAnsiTheme="majorBidi" w:cstheme="majorBidi"/>
          <w:sz w:val="24"/>
          <w:szCs w:val="24"/>
          <w:lang w:val="en-GB"/>
        </w:rPr>
        <w:lastRenderedPageBreak/>
        <w:t>adoption relationships</w:t>
      </w:r>
      <w:r w:rsidR="008555E4" w:rsidRPr="00DB468C">
        <w:rPr>
          <w:rFonts w:asciiTheme="majorBidi" w:hAnsiTheme="majorBidi" w:cstheme="majorBidi"/>
          <w:sz w:val="24"/>
          <w:szCs w:val="24"/>
          <w:lang w:val="en-GB"/>
        </w:rPr>
        <w:t xml:space="preserve"> </w:t>
      </w:r>
      <w:r w:rsidR="00CF3B82" w:rsidRPr="00DB468C">
        <w:rPr>
          <w:rFonts w:asciiTheme="majorBidi" w:hAnsiTheme="majorBidi" w:cstheme="majorBidi"/>
          <w:sz w:val="24"/>
          <w:szCs w:val="24"/>
          <w:lang w:val="en-GB"/>
        </w:rPr>
        <w:t>and moderated by the innovativeness</w:t>
      </w:r>
      <w:r w:rsidR="00D4139F" w:rsidRPr="00DB468C">
        <w:rPr>
          <w:rFonts w:asciiTheme="majorBidi" w:hAnsiTheme="majorBidi" w:cstheme="majorBidi"/>
          <w:sz w:val="24"/>
          <w:szCs w:val="24"/>
          <w:lang w:val="en-GB"/>
        </w:rPr>
        <w:t xml:space="preserve"> bas</w:t>
      </w:r>
      <w:r w:rsidR="00FF6793" w:rsidRPr="00DB468C">
        <w:rPr>
          <w:rFonts w:asciiTheme="majorBidi" w:hAnsiTheme="majorBidi" w:cstheme="majorBidi"/>
          <w:sz w:val="24"/>
          <w:szCs w:val="24"/>
          <w:lang w:val="en-GB"/>
        </w:rPr>
        <w:t>ed on DOI and TPB</w:t>
      </w:r>
      <w:r w:rsidRPr="00DB468C">
        <w:rPr>
          <w:rFonts w:asciiTheme="majorBidi" w:hAnsiTheme="majorBidi" w:cstheme="majorBidi"/>
          <w:sz w:val="24"/>
          <w:szCs w:val="24"/>
          <w:lang w:val="en-GB"/>
        </w:rPr>
        <w:t xml:space="preserve">. </w:t>
      </w:r>
      <w:r w:rsidR="001540ED" w:rsidRPr="00DB468C">
        <w:rPr>
          <w:rFonts w:asciiTheme="majorBidi" w:hAnsiTheme="majorBidi" w:cstheme="majorBidi"/>
          <w:sz w:val="24"/>
          <w:szCs w:val="24"/>
          <w:lang w:val="en-GB"/>
        </w:rPr>
        <w:t>This paradigm and the results made available paint a more nuanced and complex picture of the characteristics of innovation</w:t>
      </w:r>
      <w:r w:rsidR="00BC4C39" w:rsidRPr="00DB468C">
        <w:rPr>
          <w:rFonts w:asciiTheme="majorBidi" w:hAnsiTheme="majorBidi" w:cstheme="majorBidi"/>
          <w:sz w:val="24"/>
          <w:szCs w:val="24"/>
          <w:lang w:val="en-GB"/>
        </w:rPr>
        <w:t xml:space="preserve">. Responding to </w:t>
      </w:r>
      <w:proofErr w:type="spellStart"/>
      <w:r w:rsidR="00BC4C39" w:rsidRPr="00DB468C">
        <w:rPr>
          <w:rFonts w:asciiTheme="majorBidi" w:hAnsiTheme="majorBidi" w:cstheme="majorBidi"/>
          <w:sz w:val="24"/>
          <w:szCs w:val="24"/>
          <w:lang w:val="en-GB"/>
        </w:rPr>
        <w:t>Vagnani</w:t>
      </w:r>
      <w:proofErr w:type="spellEnd"/>
      <w:r w:rsidR="00BC4C39" w:rsidRPr="00DB468C">
        <w:rPr>
          <w:rFonts w:asciiTheme="majorBidi" w:hAnsiTheme="majorBidi" w:cstheme="majorBidi"/>
          <w:sz w:val="24"/>
          <w:szCs w:val="24"/>
          <w:lang w:val="en-GB"/>
        </w:rPr>
        <w:t xml:space="preserve"> et al.'s </w:t>
      </w:r>
      <w:r w:rsidR="003D25CD" w:rsidRPr="00DB468C">
        <w:rPr>
          <w:rFonts w:asciiTheme="majorBidi" w:hAnsiTheme="majorBidi" w:cstheme="majorBidi"/>
          <w:sz w:val="24"/>
          <w:szCs w:val="24"/>
          <w:lang w:val="en-GB"/>
        </w:rPr>
        <w:t xml:space="preserve">[12] </w:t>
      </w:r>
      <w:r w:rsidR="00087C7B" w:rsidRPr="00DB468C">
        <w:rPr>
          <w:rFonts w:asciiTheme="majorBidi" w:hAnsiTheme="majorBidi" w:cstheme="majorBidi"/>
          <w:sz w:val="24"/>
          <w:szCs w:val="24"/>
          <w:lang w:val="en-GB"/>
        </w:rPr>
        <w:t>and</w:t>
      </w:r>
      <w:r w:rsidR="00BC4C39" w:rsidRPr="00DB468C">
        <w:rPr>
          <w:rFonts w:asciiTheme="majorBidi" w:hAnsiTheme="majorBidi" w:cstheme="majorBidi"/>
          <w:sz w:val="24"/>
          <w:szCs w:val="24"/>
          <w:lang w:val="en-GB"/>
        </w:rPr>
        <w:t xml:space="preserve"> </w:t>
      </w:r>
      <w:proofErr w:type="spellStart"/>
      <w:r w:rsidR="00BC4C39" w:rsidRPr="00DB468C">
        <w:rPr>
          <w:rFonts w:asciiTheme="majorBidi" w:hAnsiTheme="majorBidi" w:cstheme="majorBidi"/>
          <w:sz w:val="24"/>
          <w:szCs w:val="24"/>
          <w:lang w:val="en-GB"/>
        </w:rPr>
        <w:t>Vagnani</w:t>
      </w:r>
      <w:proofErr w:type="spellEnd"/>
      <w:r w:rsidR="00BC4C39" w:rsidRPr="00DB468C">
        <w:rPr>
          <w:rFonts w:asciiTheme="majorBidi" w:hAnsiTheme="majorBidi" w:cstheme="majorBidi"/>
          <w:sz w:val="24"/>
          <w:szCs w:val="24"/>
          <w:lang w:val="en-GB"/>
        </w:rPr>
        <w:t xml:space="preserve"> and Volpe</w:t>
      </w:r>
      <w:r w:rsidR="003D301E" w:rsidRPr="00DB468C">
        <w:rPr>
          <w:rFonts w:asciiTheme="majorBidi" w:hAnsiTheme="majorBidi" w:cstheme="majorBidi"/>
          <w:sz w:val="24"/>
          <w:szCs w:val="24"/>
          <w:lang w:val="en-GB"/>
        </w:rPr>
        <w:t>'s</w:t>
      </w:r>
      <w:r w:rsidR="00BC4C39" w:rsidRPr="00DB468C">
        <w:rPr>
          <w:rFonts w:asciiTheme="majorBidi" w:hAnsiTheme="majorBidi" w:cstheme="majorBidi"/>
          <w:sz w:val="24"/>
          <w:szCs w:val="24"/>
          <w:lang w:val="en-GB"/>
        </w:rPr>
        <w:t xml:space="preserve"> </w:t>
      </w:r>
      <w:r w:rsidR="003D25CD" w:rsidRPr="00DB468C">
        <w:rPr>
          <w:rFonts w:asciiTheme="majorBidi" w:hAnsiTheme="majorBidi" w:cstheme="majorBidi"/>
          <w:sz w:val="24"/>
          <w:szCs w:val="24"/>
          <w:lang w:val="en-GB"/>
        </w:rPr>
        <w:t>[9]</w:t>
      </w:r>
      <w:r w:rsidR="00BC4C39" w:rsidRPr="00DB468C">
        <w:rPr>
          <w:rFonts w:asciiTheme="majorBidi" w:hAnsiTheme="majorBidi" w:cstheme="majorBidi"/>
          <w:sz w:val="24"/>
          <w:szCs w:val="24"/>
          <w:lang w:val="en-GB"/>
        </w:rPr>
        <w:t xml:space="preserve"> call, we answered their identified research needs: (a) for more and better </w:t>
      </w:r>
      <w:r w:rsidR="00E53EA6" w:rsidRPr="00DB468C">
        <w:rPr>
          <w:rFonts w:asciiTheme="majorBidi" w:hAnsiTheme="majorBidi" w:cstheme="majorBidi"/>
          <w:sz w:val="24"/>
          <w:szCs w:val="24"/>
          <w:lang w:val="en-GB"/>
        </w:rPr>
        <w:t xml:space="preserve">multidimensional perspective </w:t>
      </w:r>
      <w:r w:rsidR="00AD794F" w:rsidRPr="00DB468C">
        <w:rPr>
          <w:rFonts w:asciiTheme="majorBidi" w:hAnsiTheme="majorBidi" w:cstheme="majorBidi"/>
          <w:sz w:val="24"/>
          <w:szCs w:val="24"/>
          <w:lang w:val="en-GB"/>
        </w:rPr>
        <w:t>research,</w:t>
      </w:r>
      <w:r w:rsidR="00BC4C39" w:rsidRPr="00DB468C">
        <w:rPr>
          <w:rFonts w:asciiTheme="majorBidi" w:hAnsiTheme="majorBidi" w:cstheme="majorBidi"/>
          <w:sz w:val="24"/>
          <w:szCs w:val="24"/>
          <w:lang w:val="en-GB"/>
        </w:rPr>
        <w:t xml:space="preserve"> (b)</w:t>
      </w:r>
      <w:r w:rsidR="003D301E" w:rsidRPr="00DB468C">
        <w:rPr>
          <w:rFonts w:asciiTheme="majorBidi" w:hAnsiTheme="majorBidi" w:cstheme="majorBidi"/>
          <w:sz w:val="24"/>
          <w:szCs w:val="24"/>
          <w:lang w:val="en-GB"/>
        </w:rPr>
        <w:t xml:space="preserve"> </w:t>
      </w:r>
      <w:r w:rsidR="00AD794F" w:rsidRPr="00DB468C">
        <w:rPr>
          <w:rFonts w:asciiTheme="majorBidi" w:hAnsiTheme="majorBidi" w:cstheme="majorBidi"/>
          <w:sz w:val="24"/>
          <w:szCs w:val="24"/>
          <w:lang w:val="en-GB"/>
        </w:rPr>
        <w:t xml:space="preserve">additional tests of </w:t>
      </w:r>
      <w:r w:rsidR="003D301E" w:rsidRPr="00DB468C">
        <w:rPr>
          <w:rFonts w:asciiTheme="majorBidi" w:hAnsiTheme="majorBidi" w:cstheme="majorBidi"/>
          <w:sz w:val="24"/>
          <w:szCs w:val="24"/>
          <w:lang w:val="en-GB"/>
        </w:rPr>
        <w:t>underlying mechanisms for attributes of innovation–adoption decision linkages</w:t>
      </w:r>
      <w:r w:rsidR="00AD794F" w:rsidRPr="00DB468C">
        <w:rPr>
          <w:rFonts w:asciiTheme="majorBidi" w:hAnsiTheme="majorBidi" w:cstheme="majorBidi"/>
          <w:sz w:val="24"/>
          <w:szCs w:val="24"/>
          <w:lang w:val="en-GB"/>
        </w:rPr>
        <w:t xml:space="preserve"> </w:t>
      </w:r>
      <w:r w:rsidR="00834C31" w:rsidRPr="00DB468C">
        <w:rPr>
          <w:rFonts w:asciiTheme="majorBidi" w:hAnsiTheme="majorBidi" w:cstheme="majorBidi"/>
          <w:sz w:val="24"/>
          <w:szCs w:val="24"/>
          <w:lang w:val="en-GB"/>
        </w:rPr>
        <w:t>in the context of E-commerce</w:t>
      </w:r>
      <w:r w:rsidR="00AD794F" w:rsidRPr="00DB468C">
        <w:rPr>
          <w:rFonts w:asciiTheme="majorBidi" w:hAnsiTheme="majorBidi" w:cstheme="majorBidi"/>
          <w:sz w:val="24"/>
          <w:szCs w:val="24"/>
          <w:lang w:val="en-GB"/>
        </w:rPr>
        <w:t xml:space="preserve"> innovation</w:t>
      </w:r>
      <w:r w:rsidR="00BC4C39" w:rsidRPr="00DB468C">
        <w:rPr>
          <w:rFonts w:asciiTheme="majorBidi" w:hAnsiTheme="majorBidi" w:cstheme="majorBidi"/>
          <w:sz w:val="24"/>
          <w:szCs w:val="24"/>
          <w:lang w:val="en-GB"/>
        </w:rPr>
        <w:t xml:space="preserve">, and (c) </w:t>
      </w:r>
      <w:r w:rsidR="000A2563" w:rsidRPr="00DB468C">
        <w:rPr>
          <w:rFonts w:asciiTheme="majorBidi" w:hAnsiTheme="majorBidi" w:cstheme="majorBidi"/>
          <w:sz w:val="24"/>
          <w:szCs w:val="24"/>
          <w:lang w:val="en-GB"/>
        </w:rPr>
        <w:t xml:space="preserve">to </w:t>
      </w:r>
      <w:r w:rsidR="00436BA9" w:rsidRPr="00DB468C">
        <w:rPr>
          <w:rFonts w:asciiTheme="majorBidi" w:hAnsiTheme="majorBidi" w:cstheme="majorBidi"/>
          <w:sz w:val="24"/>
          <w:szCs w:val="24"/>
          <w:lang w:val="en-GB"/>
        </w:rPr>
        <w:t xml:space="preserve">include </w:t>
      </w:r>
      <w:r w:rsidR="00087C7B" w:rsidRPr="00DB468C">
        <w:rPr>
          <w:rFonts w:asciiTheme="majorBidi" w:hAnsiTheme="majorBidi" w:cstheme="majorBidi"/>
          <w:sz w:val="24"/>
          <w:szCs w:val="24"/>
          <w:lang w:val="en-GB"/>
        </w:rPr>
        <w:t xml:space="preserve">innovativeness in the </w:t>
      </w:r>
      <w:r w:rsidR="00436BA9" w:rsidRPr="00DB468C">
        <w:rPr>
          <w:rFonts w:asciiTheme="majorBidi" w:hAnsiTheme="majorBidi" w:cstheme="majorBidi"/>
          <w:sz w:val="24"/>
          <w:szCs w:val="24"/>
          <w:lang w:val="en-GB"/>
        </w:rPr>
        <w:t>chains</w:t>
      </w:r>
      <w:r w:rsidR="00087C7B" w:rsidRPr="00DB468C">
        <w:rPr>
          <w:rFonts w:asciiTheme="majorBidi" w:hAnsiTheme="majorBidi" w:cstheme="majorBidi"/>
          <w:sz w:val="24"/>
          <w:szCs w:val="24"/>
          <w:lang w:val="en-GB"/>
        </w:rPr>
        <w:t xml:space="preserve"> </w:t>
      </w:r>
      <w:r w:rsidR="000A2563" w:rsidRPr="00DB468C">
        <w:rPr>
          <w:rFonts w:asciiTheme="majorBidi" w:hAnsiTheme="majorBidi" w:cstheme="majorBidi"/>
          <w:sz w:val="24"/>
          <w:szCs w:val="24"/>
          <w:lang w:val="en-GB"/>
        </w:rPr>
        <w:t>of</w:t>
      </w:r>
      <w:r w:rsidR="00087C7B" w:rsidRPr="00DB468C">
        <w:rPr>
          <w:rFonts w:asciiTheme="majorBidi" w:hAnsiTheme="majorBidi" w:cstheme="majorBidi"/>
          <w:sz w:val="24"/>
          <w:szCs w:val="24"/>
          <w:lang w:val="en-GB"/>
        </w:rPr>
        <w:t xml:space="preserve"> attributes of innovation–</w:t>
      </w:r>
      <w:r w:rsidR="006B6DFC" w:rsidRPr="00DB468C">
        <w:rPr>
          <w:rFonts w:asciiTheme="majorBidi" w:hAnsiTheme="majorBidi" w:cstheme="majorBidi"/>
          <w:sz w:val="24"/>
          <w:szCs w:val="24"/>
          <w:lang w:val="en-GB"/>
        </w:rPr>
        <w:t xml:space="preserve">the </w:t>
      </w:r>
      <w:r w:rsidR="00087C7B" w:rsidRPr="00DB468C">
        <w:rPr>
          <w:rFonts w:asciiTheme="majorBidi" w:hAnsiTheme="majorBidi" w:cstheme="majorBidi"/>
          <w:sz w:val="24"/>
          <w:szCs w:val="24"/>
          <w:lang w:val="en-GB"/>
        </w:rPr>
        <w:t>mediator–adoption decision in an</w:t>
      </w:r>
      <w:r w:rsidR="00436BA9" w:rsidRPr="00DB468C">
        <w:rPr>
          <w:rFonts w:asciiTheme="majorBidi" w:hAnsiTheme="majorBidi" w:cstheme="majorBidi"/>
          <w:sz w:val="24"/>
          <w:szCs w:val="24"/>
          <w:lang w:val="en-GB"/>
        </w:rPr>
        <w:t xml:space="preserve"> </w:t>
      </w:r>
      <w:r w:rsidR="00087C7B" w:rsidRPr="00DB468C">
        <w:rPr>
          <w:rFonts w:asciiTheme="majorBidi" w:hAnsiTheme="majorBidi" w:cstheme="majorBidi"/>
          <w:sz w:val="24"/>
          <w:szCs w:val="24"/>
          <w:lang w:val="en-GB"/>
        </w:rPr>
        <w:t>organization</w:t>
      </w:r>
      <w:r w:rsidR="00436BA9" w:rsidRPr="00DB468C">
        <w:rPr>
          <w:rFonts w:asciiTheme="majorBidi" w:hAnsiTheme="majorBidi" w:cstheme="majorBidi"/>
          <w:sz w:val="24"/>
          <w:szCs w:val="24"/>
          <w:lang w:val="en-GB"/>
        </w:rPr>
        <w:t>.</w:t>
      </w:r>
      <w:r w:rsidR="000A2563" w:rsidRPr="00DB468C">
        <w:rPr>
          <w:rFonts w:asciiTheme="majorBidi" w:hAnsiTheme="majorBidi" w:cstheme="majorBidi"/>
          <w:sz w:val="24"/>
          <w:szCs w:val="24"/>
          <w:lang w:val="en-GB"/>
        </w:rPr>
        <w:t xml:space="preserve"> To respond to their </w:t>
      </w:r>
      <w:r w:rsidR="00E61700" w:rsidRPr="00DB468C">
        <w:rPr>
          <w:rFonts w:asciiTheme="majorBidi" w:hAnsiTheme="majorBidi" w:cstheme="majorBidi"/>
          <w:sz w:val="24"/>
          <w:szCs w:val="24"/>
          <w:lang w:val="en-GB"/>
        </w:rPr>
        <w:t xml:space="preserve">call, we </w:t>
      </w:r>
      <w:r w:rsidR="00490D56" w:rsidRPr="00DB468C">
        <w:rPr>
          <w:rFonts w:asciiTheme="majorBidi" w:hAnsiTheme="majorBidi" w:cstheme="majorBidi"/>
          <w:sz w:val="24"/>
          <w:szCs w:val="24"/>
          <w:lang w:val="en-GB"/>
        </w:rPr>
        <w:t>provide</w:t>
      </w:r>
      <w:r w:rsidRPr="00DB468C">
        <w:rPr>
          <w:rFonts w:asciiTheme="majorBidi" w:hAnsiTheme="majorBidi" w:cstheme="majorBidi"/>
          <w:sz w:val="24"/>
          <w:szCs w:val="24"/>
          <w:lang w:val="en-GB"/>
        </w:rPr>
        <w:t xml:space="preserve"> a better understanding </w:t>
      </w:r>
      <w:r w:rsidR="006B6DFC" w:rsidRPr="00DB468C">
        <w:rPr>
          <w:rFonts w:asciiTheme="majorBidi" w:hAnsiTheme="majorBidi" w:cstheme="majorBidi"/>
          <w:sz w:val="24"/>
          <w:szCs w:val="24"/>
          <w:lang w:val="en-GB"/>
        </w:rPr>
        <w:t>of</w:t>
      </w:r>
      <w:r w:rsidRPr="00DB468C">
        <w:rPr>
          <w:rFonts w:asciiTheme="majorBidi" w:hAnsiTheme="majorBidi" w:cstheme="majorBidi"/>
          <w:sz w:val="24"/>
          <w:szCs w:val="24"/>
          <w:lang w:val="en-GB"/>
        </w:rPr>
        <w:t xml:space="preserve"> </w:t>
      </w:r>
      <w:r w:rsidR="00AF7D11" w:rsidRPr="00DB468C">
        <w:rPr>
          <w:rFonts w:asciiTheme="majorBidi" w:hAnsiTheme="majorBidi" w:cstheme="majorBidi"/>
          <w:sz w:val="24"/>
          <w:szCs w:val="24"/>
          <w:lang w:val="en-GB"/>
        </w:rPr>
        <w:t xml:space="preserve">the </w:t>
      </w:r>
      <w:r w:rsidRPr="00DB468C">
        <w:rPr>
          <w:rFonts w:asciiTheme="majorBidi" w:hAnsiTheme="majorBidi" w:cstheme="majorBidi"/>
          <w:sz w:val="24"/>
          <w:szCs w:val="24"/>
          <w:lang w:val="en-GB"/>
        </w:rPr>
        <w:t xml:space="preserve">attributes of innovation, particularly the relative advantages, compatibility, </w:t>
      </w:r>
      <w:r w:rsidR="00AF7D11" w:rsidRPr="00DB468C">
        <w:rPr>
          <w:rFonts w:asciiTheme="majorBidi" w:hAnsiTheme="majorBidi" w:cstheme="majorBidi"/>
          <w:sz w:val="24"/>
          <w:szCs w:val="24"/>
          <w:lang w:val="en-GB"/>
        </w:rPr>
        <w:t xml:space="preserve">and </w:t>
      </w:r>
      <w:r w:rsidRPr="00DB468C">
        <w:rPr>
          <w:rFonts w:asciiTheme="majorBidi" w:hAnsiTheme="majorBidi" w:cstheme="majorBidi"/>
          <w:sz w:val="24"/>
          <w:szCs w:val="24"/>
          <w:lang w:val="en-GB"/>
        </w:rPr>
        <w:t>complexity in the context of E-commerce</w:t>
      </w:r>
      <w:r w:rsidR="00084FB4" w:rsidRPr="00DB468C">
        <w:rPr>
          <w:rFonts w:asciiTheme="majorBidi" w:hAnsiTheme="majorBidi" w:cstheme="majorBidi"/>
          <w:sz w:val="24"/>
          <w:szCs w:val="24"/>
          <w:lang w:val="en-GB"/>
        </w:rPr>
        <w:t xml:space="preserve"> adoption</w:t>
      </w:r>
      <w:r w:rsidRPr="00DB468C">
        <w:rPr>
          <w:rFonts w:asciiTheme="majorBidi" w:hAnsiTheme="majorBidi" w:cstheme="majorBidi"/>
          <w:sz w:val="24"/>
          <w:szCs w:val="24"/>
          <w:lang w:val="en-GB"/>
        </w:rPr>
        <w:t xml:space="preserve"> in SMEs</w:t>
      </w:r>
      <w:r w:rsidR="005A7723" w:rsidRPr="00DB468C">
        <w:rPr>
          <w:rFonts w:asciiTheme="majorBidi" w:hAnsiTheme="majorBidi" w:cstheme="majorBidi"/>
          <w:sz w:val="24"/>
          <w:szCs w:val="24"/>
          <w:lang w:val="en-GB"/>
        </w:rPr>
        <w:t xml:space="preserve"> via considering the mechanisms and the conditions of attitude and organizational readiness</w:t>
      </w:r>
      <w:r w:rsidRPr="00DB468C">
        <w:rPr>
          <w:rFonts w:asciiTheme="majorBidi" w:hAnsiTheme="majorBidi" w:cstheme="majorBidi"/>
          <w:sz w:val="24"/>
          <w:szCs w:val="24"/>
          <w:lang w:val="en-GB"/>
        </w:rPr>
        <w:t xml:space="preserve">. </w:t>
      </w:r>
    </w:p>
    <w:p w14:paraId="73F9F841" w14:textId="1DA3CE6B" w:rsidR="006B6DFC" w:rsidRPr="00B815DF" w:rsidRDefault="006A3EE9" w:rsidP="00B815DF">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The findings of this study demonstrat</w:t>
      </w:r>
      <w:r w:rsidR="00AF7D11" w:rsidRPr="00DB468C">
        <w:rPr>
          <w:rFonts w:asciiTheme="majorBidi" w:hAnsiTheme="majorBidi" w:cstheme="majorBidi"/>
          <w:sz w:val="24"/>
          <w:szCs w:val="24"/>
          <w:lang w:val="en-GB"/>
        </w:rPr>
        <w:t>e</w:t>
      </w:r>
      <w:r w:rsidRPr="00DB468C">
        <w:rPr>
          <w:rFonts w:asciiTheme="majorBidi" w:hAnsiTheme="majorBidi" w:cstheme="majorBidi"/>
          <w:sz w:val="24"/>
          <w:szCs w:val="24"/>
          <w:lang w:val="en-GB"/>
        </w:rPr>
        <w:t xml:space="preserve"> the role of</w:t>
      </w:r>
      <w:r w:rsidR="00D95F48" w:rsidRPr="00DB468C">
        <w:rPr>
          <w:rFonts w:asciiTheme="majorBidi" w:hAnsiTheme="majorBidi" w:cstheme="majorBidi"/>
          <w:sz w:val="24"/>
          <w:szCs w:val="24"/>
          <w:lang w:val="en-GB"/>
        </w:rPr>
        <w:t xml:space="preserve"> attributes of innovation </w:t>
      </w:r>
      <w:r w:rsidR="00BD1A05" w:rsidRPr="00DB468C">
        <w:rPr>
          <w:rFonts w:asciiTheme="majorBidi" w:hAnsiTheme="majorBidi" w:cstheme="majorBidi"/>
          <w:sz w:val="24"/>
          <w:szCs w:val="24"/>
          <w:lang w:val="en-GB"/>
        </w:rPr>
        <w:t xml:space="preserve">of DOI </w:t>
      </w:r>
      <w:r w:rsidR="00D95F48" w:rsidRPr="00DB468C">
        <w:rPr>
          <w:rFonts w:asciiTheme="majorBidi" w:hAnsiTheme="majorBidi" w:cstheme="majorBidi"/>
          <w:sz w:val="24"/>
          <w:szCs w:val="24"/>
          <w:lang w:val="en-GB"/>
        </w:rPr>
        <w:t xml:space="preserve">often display indirect effects on </w:t>
      </w:r>
      <w:r w:rsidR="00BD1A05" w:rsidRPr="00DB468C">
        <w:rPr>
          <w:rFonts w:asciiTheme="majorBidi" w:hAnsiTheme="majorBidi" w:cstheme="majorBidi"/>
          <w:sz w:val="24"/>
          <w:szCs w:val="24"/>
          <w:lang w:val="en-GB"/>
        </w:rPr>
        <w:t xml:space="preserve">E-commerce adoption </w:t>
      </w:r>
      <w:r w:rsidR="00D95F48" w:rsidRPr="00DB468C">
        <w:rPr>
          <w:rFonts w:asciiTheme="majorBidi" w:hAnsiTheme="majorBidi" w:cstheme="majorBidi"/>
          <w:sz w:val="24"/>
          <w:szCs w:val="24"/>
          <w:lang w:val="en-GB"/>
        </w:rPr>
        <w:t>through T</w:t>
      </w:r>
      <w:r w:rsidR="00BD1A05" w:rsidRPr="00DB468C">
        <w:rPr>
          <w:rFonts w:asciiTheme="majorBidi" w:hAnsiTheme="majorBidi" w:cstheme="majorBidi"/>
          <w:sz w:val="24"/>
          <w:szCs w:val="24"/>
          <w:lang w:val="en-GB"/>
        </w:rPr>
        <w:t xml:space="preserve">PB </w:t>
      </w:r>
      <w:r w:rsidR="00D95F48" w:rsidRPr="00DB468C">
        <w:rPr>
          <w:rFonts w:asciiTheme="majorBidi" w:hAnsiTheme="majorBidi" w:cstheme="majorBidi"/>
          <w:sz w:val="24"/>
          <w:szCs w:val="24"/>
          <w:lang w:val="en-GB"/>
        </w:rPr>
        <w:t>variables</w:t>
      </w:r>
      <w:r w:rsidR="007951C6" w:rsidRPr="00DB468C">
        <w:rPr>
          <w:rFonts w:asciiTheme="majorBidi" w:hAnsiTheme="majorBidi" w:cstheme="majorBidi"/>
          <w:sz w:val="24"/>
          <w:szCs w:val="24"/>
          <w:lang w:val="en-GB"/>
        </w:rPr>
        <w:t xml:space="preserve"> </w:t>
      </w:r>
      <w:r w:rsidR="00BD1A05" w:rsidRPr="00DB468C">
        <w:rPr>
          <w:rFonts w:asciiTheme="majorBidi" w:hAnsiTheme="majorBidi" w:cstheme="majorBidi"/>
          <w:sz w:val="24"/>
          <w:szCs w:val="24"/>
          <w:lang w:val="en-GB"/>
        </w:rPr>
        <w:t>such as</w:t>
      </w:r>
      <w:r w:rsidRPr="00DB468C">
        <w:rPr>
          <w:rFonts w:asciiTheme="majorBidi" w:hAnsiTheme="majorBidi" w:cstheme="majorBidi"/>
          <w:sz w:val="24"/>
          <w:szCs w:val="24"/>
          <w:lang w:val="en-GB"/>
        </w:rPr>
        <w:t xml:space="preserve"> attitude and organizational </w:t>
      </w:r>
      <w:r w:rsidR="008452EC" w:rsidRPr="00DB468C">
        <w:rPr>
          <w:rFonts w:asciiTheme="majorBidi" w:hAnsiTheme="majorBidi" w:cstheme="majorBidi"/>
          <w:sz w:val="24"/>
          <w:szCs w:val="24"/>
          <w:lang w:val="en-GB"/>
        </w:rPr>
        <w:t xml:space="preserve">resource </w:t>
      </w:r>
      <w:r w:rsidRPr="00DB468C">
        <w:rPr>
          <w:rFonts w:asciiTheme="majorBidi" w:hAnsiTheme="majorBidi" w:cstheme="majorBidi"/>
          <w:sz w:val="24"/>
          <w:szCs w:val="24"/>
          <w:lang w:val="en-GB"/>
        </w:rPr>
        <w:t>readiness</w:t>
      </w:r>
      <w:r w:rsidR="00B97438" w:rsidRPr="00DB468C">
        <w:rPr>
          <w:rFonts w:asciiTheme="majorBidi" w:hAnsiTheme="majorBidi" w:cstheme="majorBidi"/>
          <w:sz w:val="24"/>
          <w:szCs w:val="24"/>
          <w:lang w:val="en-GB"/>
        </w:rPr>
        <w:t>,</w:t>
      </w:r>
      <w:r w:rsidR="008E2C63" w:rsidRPr="00DB468C">
        <w:rPr>
          <w:rFonts w:asciiTheme="majorBidi" w:hAnsiTheme="majorBidi" w:cstheme="majorBidi"/>
          <w:sz w:val="24"/>
          <w:szCs w:val="24"/>
          <w:lang w:val="en-GB"/>
        </w:rPr>
        <w:t xml:space="preserve"> </w:t>
      </w:r>
      <w:r w:rsidR="007951C6" w:rsidRPr="00DB468C">
        <w:rPr>
          <w:rFonts w:asciiTheme="majorBidi" w:hAnsiTheme="majorBidi" w:cstheme="majorBidi"/>
          <w:sz w:val="24"/>
          <w:szCs w:val="24"/>
          <w:lang w:val="en-GB"/>
        </w:rPr>
        <w:t xml:space="preserve">and thus the mentioned theories </w:t>
      </w:r>
      <w:r w:rsidR="00212E97" w:rsidRPr="00DB468C">
        <w:rPr>
          <w:rFonts w:asciiTheme="majorBidi" w:hAnsiTheme="majorBidi" w:cstheme="majorBidi"/>
          <w:sz w:val="24"/>
          <w:szCs w:val="24"/>
          <w:lang w:val="en-GB"/>
        </w:rPr>
        <w:t xml:space="preserve">have been </w:t>
      </w:r>
      <w:r w:rsidR="007951C6" w:rsidRPr="00DB468C">
        <w:rPr>
          <w:rFonts w:asciiTheme="majorBidi" w:hAnsiTheme="majorBidi" w:cstheme="majorBidi"/>
          <w:sz w:val="24"/>
          <w:szCs w:val="24"/>
          <w:lang w:val="en-GB"/>
        </w:rPr>
        <w:t>extended</w:t>
      </w:r>
      <w:r w:rsidRPr="00DB468C">
        <w:rPr>
          <w:rFonts w:asciiTheme="majorBidi" w:hAnsiTheme="majorBidi" w:cstheme="majorBidi"/>
          <w:sz w:val="24"/>
          <w:szCs w:val="24"/>
          <w:lang w:val="en-GB"/>
        </w:rPr>
        <w:t xml:space="preserve">. </w:t>
      </w:r>
      <w:r w:rsidR="00212E97" w:rsidRPr="00DB468C">
        <w:rPr>
          <w:rFonts w:asciiTheme="majorBidi" w:hAnsiTheme="majorBidi" w:cstheme="majorBidi"/>
          <w:sz w:val="24"/>
          <w:szCs w:val="24"/>
          <w:lang w:val="en-GB"/>
        </w:rPr>
        <w:t>These mediating effects</w:t>
      </w:r>
      <w:r w:rsidRPr="00DB468C">
        <w:rPr>
          <w:rFonts w:asciiTheme="majorBidi" w:hAnsiTheme="majorBidi" w:cstheme="majorBidi"/>
          <w:sz w:val="24"/>
          <w:szCs w:val="24"/>
          <w:lang w:val="en-GB"/>
        </w:rPr>
        <w:t xml:space="preserve"> may help </w:t>
      </w:r>
      <w:r w:rsidR="00084FB4" w:rsidRPr="00DB468C">
        <w:rPr>
          <w:rFonts w:asciiTheme="majorBidi" w:hAnsiTheme="majorBidi" w:cstheme="majorBidi"/>
          <w:sz w:val="24"/>
          <w:szCs w:val="24"/>
          <w:lang w:val="en-GB"/>
        </w:rPr>
        <w:t xml:space="preserve">SMEs </w:t>
      </w:r>
      <w:r w:rsidRPr="00DB468C">
        <w:rPr>
          <w:rFonts w:asciiTheme="majorBidi" w:hAnsiTheme="majorBidi" w:cstheme="majorBidi"/>
          <w:sz w:val="24"/>
          <w:szCs w:val="24"/>
          <w:lang w:val="en-GB"/>
        </w:rPr>
        <w:t>convert the possible benefits of innovation attributes into greater E-commerce adoption</w:t>
      </w:r>
      <w:r w:rsidR="008C3235" w:rsidRPr="00DB468C">
        <w:rPr>
          <w:rFonts w:asciiTheme="majorBidi" w:hAnsiTheme="majorBidi" w:cstheme="majorBidi"/>
          <w:sz w:val="24"/>
          <w:szCs w:val="24"/>
          <w:lang w:val="en-GB"/>
        </w:rPr>
        <w:t xml:space="preserve"> among SMEs</w:t>
      </w:r>
      <w:r w:rsidRPr="00DB468C">
        <w:rPr>
          <w:rFonts w:asciiTheme="majorBidi" w:hAnsiTheme="majorBidi" w:cstheme="majorBidi"/>
          <w:sz w:val="24"/>
          <w:szCs w:val="24"/>
          <w:lang w:val="en-GB"/>
        </w:rPr>
        <w:t xml:space="preserve">. The main view of the </w:t>
      </w:r>
      <w:r w:rsidR="00DC0D15" w:rsidRPr="00DB468C">
        <w:rPr>
          <w:rFonts w:asciiTheme="majorBidi" w:hAnsiTheme="majorBidi" w:cstheme="majorBidi"/>
          <w:sz w:val="24"/>
          <w:szCs w:val="24"/>
          <w:lang w:val="en-GB"/>
        </w:rPr>
        <w:t>DOI</w:t>
      </w:r>
      <w:r w:rsidR="005C29C9" w:rsidRPr="00DB468C">
        <w:rPr>
          <w:rFonts w:asciiTheme="majorBidi" w:hAnsiTheme="majorBidi" w:cstheme="majorBidi"/>
          <w:sz w:val="24"/>
          <w:szCs w:val="24"/>
          <w:lang w:val="en-GB"/>
        </w:rPr>
        <w:t xml:space="preserve"> and TPB</w:t>
      </w:r>
      <w:r w:rsidRPr="00DB468C">
        <w:rPr>
          <w:rFonts w:asciiTheme="majorBidi" w:hAnsiTheme="majorBidi" w:cstheme="majorBidi"/>
          <w:sz w:val="24"/>
          <w:szCs w:val="24"/>
          <w:lang w:val="en-GB"/>
        </w:rPr>
        <w:t xml:space="preserve"> is that innovation attributes are assumed to influence the adoption decisions made by managers in organizations </w:t>
      </w:r>
      <w:r w:rsidR="00AF7D11" w:rsidRPr="00DB468C">
        <w:rPr>
          <w:rFonts w:asciiTheme="majorBidi" w:hAnsiTheme="majorBidi" w:cstheme="majorBidi"/>
          <w:sz w:val="24"/>
          <w:szCs w:val="24"/>
          <w:lang w:val="en-GB"/>
        </w:rPr>
        <w:t xml:space="preserve">and </w:t>
      </w:r>
      <w:r w:rsidR="000808C4" w:rsidRPr="00DB468C">
        <w:rPr>
          <w:rFonts w:asciiTheme="majorBidi" w:hAnsiTheme="majorBidi" w:cstheme="majorBidi"/>
          <w:sz w:val="24"/>
          <w:szCs w:val="24"/>
          <w:lang w:val="en-GB"/>
        </w:rPr>
        <w:t>can be mediated by attitude and organizational readiness</w:t>
      </w:r>
      <w:r w:rsidRPr="00DB468C">
        <w:rPr>
          <w:rFonts w:asciiTheme="majorBidi" w:hAnsiTheme="majorBidi" w:cstheme="majorBidi"/>
          <w:sz w:val="24"/>
          <w:szCs w:val="24"/>
          <w:lang w:val="en-GB"/>
        </w:rPr>
        <w:t>.</w:t>
      </w:r>
      <w:r w:rsidR="00765A0E" w:rsidRPr="00DB468C">
        <w:rPr>
          <w:rFonts w:asciiTheme="majorBidi" w:hAnsiTheme="majorBidi" w:cstheme="majorBidi"/>
          <w:sz w:val="24"/>
          <w:szCs w:val="24"/>
          <w:lang w:val="en-GB"/>
        </w:rPr>
        <w:t xml:space="preserve"> </w:t>
      </w:r>
      <w:r w:rsidR="000808C4" w:rsidRPr="00DB468C">
        <w:rPr>
          <w:rFonts w:asciiTheme="majorBidi" w:hAnsiTheme="majorBidi" w:cstheme="majorBidi"/>
          <w:sz w:val="24"/>
          <w:szCs w:val="24"/>
          <w:lang w:val="en-GB"/>
        </w:rPr>
        <w:t>Finally, w</w:t>
      </w:r>
      <w:r w:rsidR="00765A0E" w:rsidRPr="00DB468C">
        <w:rPr>
          <w:rFonts w:asciiTheme="majorBidi" w:hAnsiTheme="majorBidi" w:cstheme="majorBidi"/>
          <w:sz w:val="24"/>
          <w:szCs w:val="24"/>
          <w:lang w:val="en-GB"/>
        </w:rPr>
        <w:t>e have satisfied the other calls</w:t>
      </w:r>
      <w:r w:rsidR="008C3235" w:rsidRPr="00DB468C">
        <w:rPr>
          <w:rFonts w:asciiTheme="majorBidi" w:hAnsiTheme="majorBidi" w:cstheme="majorBidi"/>
          <w:sz w:val="24"/>
          <w:szCs w:val="24"/>
          <w:lang w:val="en-GB"/>
        </w:rPr>
        <w:t xml:space="preserve"> to include the </w:t>
      </w:r>
      <w:r w:rsidR="0046669C" w:rsidRPr="00DB468C">
        <w:rPr>
          <w:rFonts w:asciiTheme="majorBidi" w:hAnsiTheme="majorBidi" w:cstheme="majorBidi"/>
          <w:sz w:val="24"/>
          <w:szCs w:val="24"/>
          <w:lang w:val="en-GB"/>
        </w:rPr>
        <w:t xml:space="preserve">innovativeness </w:t>
      </w:r>
      <w:r w:rsidR="004421E2" w:rsidRPr="00DB468C">
        <w:rPr>
          <w:rFonts w:asciiTheme="majorBidi" w:hAnsiTheme="majorBidi" w:cstheme="majorBidi"/>
          <w:sz w:val="24"/>
          <w:szCs w:val="24"/>
          <w:lang w:val="en-GB"/>
        </w:rPr>
        <w:t>to understand</w:t>
      </w:r>
      <w:r w:rsidR="00B97438" w:rsidRPr="00DB468C">
        <w:rPr>
          <w:rFonts w:asciiTheme="majorBidi" w:hAnsiTheme="majorBidi" w:cstheme="majorBidi"/>
          <w:sz w:val="24"/>
          <w:szCs w:val="24"/>
          <w:lang w:val="en-GB"/>
        </w:rPr>
        <w:t xml:space="preserve"> better</w:t>
      </w:r>
      <w:r w:rsidR="004421E2" w:rsidRPr="00DB468C">
        <w:rPr>
          <w:rFonts w:asciiTheme="majorBidi" w:hAnsiTheme="majorBidi" w:cstheme="majorBidi"/>
          <w:sz w:val="24"/>
          <w:szCs w:val="24"/>
          <w:lang w:val="en-GB"/>
        </w:rPr>
        <w:t xml:space="preserve"> the nature and magnitude of the relationships between</w:t>
      </w:r>
      <w:r w:rsidR="0046669C" w:rsidRPr="00DB468C">
        <w:rPr>
          <w:rFonts w:asciiTheme="majorBidi" w:hAnsiTheme="majorBidi" w:cstheme="majorBidi"/>
          <w:sz w:val="24"/>
          <w:szCs w:val="24"/>
          <w:lang w:val="en-GB"/>
        </w:rPr>
        <w:t xml:space="preserve"> meditated</w:t>
      </w:r>
      <w:r w:rsidR="008C3235" w:rsidRPr="00DB468C">
        <w:rPr>
          <w:rFonts w:asciiTheme="majorBidi" w:hAnsiTheme="majorBidi" w:cstheme="majorBidi"/>
          <w:sz w:val="24"/>
          <w:szCs w:val="24"/>
          <w:lang w:val="en-GB"/>
        </w:rPr>
        <w:t xml:space="preserve"> variables</w:t>
      </w:r>
      <w:r w:rsidR="004421E2" w:rsidRPr="00DB468C">
        <w:rPr>
          <w:rFonts w:asciiTheme="majorBidi" w:hAnsiTheme="majorBidi" w:cstheme="majorBidi"/>
          <w:sz w:val="24"/>
          <w:szCs w:val="24"/>
          <w:lang w:val="en-GB"/>
        </w:rPr>
        <w:t xml:space="preserve"> and</w:t>
      </w:r>
      <w:r w:rsidR="0046669C" w:rsidRPr="00DB468C">
        <w:rPr>
          <w:rFonts w:asciiTheme="majorBidi" w:hAnsiTheme="majorBidi" w:cstheme="majorBidi"/>
          <w:sz w:val="24"/>
          <w:szCs w:val="24"/>
          <w:lang w:val="en-GB"/>
        </w:rPr>
        <w:t xml:space="preserve"> innovation adoption</w:t>
      </w:r>
      <w:r w:rsidR="00B97438" w:rsidRPr="00DB468C">
        <w:rPr>
          <w:rFonts w:asciiTheme="majorBidi" w:hAnsiTheme="majorBidi" w:cstheme="majorBidi"/>
          <w:sz w:val="24"/>
          <w:szCs w:val="24"/>
          <w:lang w:val="en-GB"/>
        </w:rPr>
        <w:t>,</w:t>
      </w:r>
      <w:r w:rsidR="0046669C" w:rsidRPr="00DB468C">
        <w:rPr>
          <w:rFonts w:asciiTheme="majorBidi" w:hAnsiTheme="majorBidi" w:cstheme="majorBidi"/>
          <w:sz w:val="24"/>
          <w:szCs w:val="24"/>
          <w:lang w:val="en-GB"/>
        </w:rPr>
        <w:t xml:space="preserve"> </w:t>
      </w:r>
      <w:r w:rsidR="008C3235" w:rsidRPr="00DB468C">
        <w:rPr>
          <w:rFonts w:asciiTheme="majorBidi" w:hAnsiTheme="majorBidi" w:cstheme="majorBidi"/>
          <w:sz w:val="24"/>
          <w:szCs w:val="24"/>
          <w:lang w:val="en-GB"/>
        </w:rPr>
        <w:t xml:space="preserve">answering </w:t>
      </w:r>
      <w:proofErr w:type="spellStart"/>
      <w:r w:rsidR="0046669C" w:rsidRPr="00DB468C">
        <w:rPr>
          <w:rFonts w:asciiTheme="majorBidi" w:hAnsiTheme="majorBidi" w:cstheme="majorBidi"/>
          <w:sz w:val="24"/>
          <w:szCs w:val="24"/>
          <w:lang w:val="en-GB"/>
        </w:rPr>
        <w:t>Vagnani</w:t>
      </w:r>
      <w:proofErr w:type="spellEnd"/>
      <w:r w:rsidR="0046669C" w:rsidRPr="00DB468C">
        <w:rPr>
          <w:rFonts w:asciiTheme="majorBidi" w:hAnsiTheme="majorBidi" w:cstheme="majorBidi"/>
          <w:sz w:val="24"/>
          <w:szCs w:val="24"/>
          <w:lang w:val="en-GB"/>
        </w:rPr>
        <w:t xml:space="preserve"> et al.'s </w:t>
      </w:r>
      <w:r w:rsidR="003D25CD" w:rsidRPr="00DB468C">
        <w:rPr>
          <w:rFonts w:asciiTheme="majorBidi" w:hAnsiTheme="majorBidi" w:cstheme="majorBidi"/>
          <w:sz w:val="24"/>
          <w:szCs w:val="24"/>
          <w:lang w:val="en-GB"/>
        </w:rPr>
        <w:t>[12]</w:t>
      </w:r>
      <w:r w:rsidR="00E31344" w:rsidRPr="00DB468C">
        <w:rPr>
          <w:rFonts w:asciiTheme="majorBidi" w:hAnsiTheme="majorBidi" w:cstheme="majorBidi"/>
          <w:sz w:val="24"/>
          <w:szCs w:val="24"/>
          <w:lang w:val="en-GB"/>
        </w:rPr>
        <w:t xml:space="preserve"> call</w:t>
      </w:r>
      <w:r w:rsidR="005E5746" w:rsidRPr="00DB468C">
        <w:rPr>
          <w:rFonts w:asciiTheme="majorBidi" w:hAnsiTheme="majorBidi" w:cstheme="majorBidi"/>
          <w:sz w:val="24"/>
          <w:szCs w:val="24"/>
          <w:lang w:val="en-GB"/>
        </w:rPr>
        <w:t>.</w:t>
      </w:r>
    </w:p>
    <w:bookmarkEnd w:id="20"/>
    <w:bookmarkEnd w:id="21"/>
    <w:bookmarkEnd w:id="22"/>
    <w:bookmarkEnd w:id="23"/>
    <w:p w14:paraId="57B5DD75" w14:textId="77777777" w:rsidR="00603945" w:rsidRPr="00B815DF" w:rsidRDefault="00AD7277" w:rsidP="00B815DF">
      <w:pPr>
        <w:bidi w:val="0"/>
        <w:adjustRightInd w:val="0"/>
        <w:snapToGrid w:val="0"/>
        <w:spacing w:beforeLines="100" w:before="240" w:after="0"/>
        <w:jc w:val="both"/>
        <w:rPr>
          <w:rFonts w:ascii="Arial" w:eastAsia="Times New Roman" w:hAnsi="Arial" w:cs="Arial"/>
          <w:b/>
          <w:bCs/>
          <w:sz w:val="28"/>
          <w:szCs w:val="28"/>
        </w:rPr>
      </w:pPr>
      <w:r w:rsidRPr="00B815DF">
        <w:rPr>
          <w:rFonts w:ascii="Arial" w:eastAsia="Times New Roman" w:hAnsi="Arial" w:cs="Arial"/>
          <w:b/>
          <w:bCs/>
          <w:sz w:val="28"/>
          <w:szCs w:val="28"/>
        </w:rPr>
        <w:t>5.2 Practical i</w:t>
      </w:r>
      <w:r w:rsidR="00603945" w:rsidRPr="00B815DF">
        <w:rPr>
          <w:rFonts w:ascii="Arial" w:eastAsia="Times New Roman" w:hAnsi="Arial" w:cs="Arial"/>
          <w:b/>
          <w:bCs/>
          <w:sz w:val="28"/>
          <w:szCs w:val="28"/>
        </w:rPr>
        <w:t>mplications</w:t>
      </w:r>
    </w:p>
    <w:p w14:paraId="76FDB77A" w14:textId="77777777" w:rsidR="009E58BF" w:rsidRPr="00DB468C" w:rsidRDefault="007842E1" w:rsidP="00B815DF">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The results of this study provide important practical implications for policymakers' SMEs linkage in the context of the GCC countries, especially </w:t>
      </w:r>
      <w:r w:rsidR="00B97438" w:rsidRPr="00DB468C">
        <w:rPr>
          <w:rFonts w:asciiTheme="majorBidi" w:hAnsiTheme="majorBidi" w:cstheme="majorBidi"/>
          <w:sz w:val="24"/>
          <w:szCs w:val="24"/>
          <w:lang w:val="en-GB"/>
        </w:rPr>
        <w:t xml:space="preserve">in </w:t>
      </w:r>
      <w:r w:rsidRPr="00DB468C">
        <w:rPr>
          <w:rFonts w:asciiTheme="majorBidi" w:hAnsiTheme="majorBidi" w:cstheme="majorBidi"/>
          <w:sz w:val="24"/>
          <w:szCs w:val="24"/>
          <w:lang w:val="en-GB"/>
        </w:rPr>
        <w:t xml:space="preserve">Kuwait. As predicted in this research, the more innovation attributes the better the attitude and organizational readiness which in turn increases E-commerce adoption, the impact of attitude and organizational readiness is dependent on the level of innovativeness. This infers that SMEs should understand the innovation attributes to improve their E-commerce adoption. However, not all SMEs </w:t>
      </w:r>
      <w:r w:rsidR="00F367AB" w:rsidRPr="00DB468C">
        <w:rPr>
          <w:rFonts w:asciiTheme="majorBidi" w:hAnsiTheme="majorBidi" w:cstheme="majorBidi"/>
          <w:sz w:val="24"/>
          <w:szCs w:val="24"/>
          <w:lang w:val="en-GB"/>
        </w:rPr>
        <w:t>know</w:t>
      </w:r>
      <w:r w:rsidR="00B97438" w:rsidRPr="00DB468C">
        <w:rPr>
          <w:rFonts w:asciiTheme="majorBidi" w:hAnsiTheme="majorBidi" w:cstheme="majorBidi"/>
          <w:sz w:val="24"/>
          <w:szCs w:val="24"/>
          <w:lang w:val="en-GB"/>
        </w:rPr>
        <w:t xml:space="preserve"> and, </w:t>
      </w:r>
      <w:r w:rsidRPr="00DB468C">
        <w:rPr>
          <w:rFonts w:asciiTheme="majorBidi" w:hAnsiTheme="majorBidi" w:cstheme="majorBidi"/>
          <w:sz w:val="24"/>
          <w:szCs w:val="24"/>
          <w:lang w:val="en-GB"/>
        </w:rPr>
        <w:t xml:space="preserve">or capabilities for </w:t>
      </w:r>
      <w:r w:rsidR="00B97438" w:rsidRPr="00DB468C">
        <w:rPr>
          <w:rFonts w:asciiTheme="majorBidi" w:hAnsiTheme="majorBidi" w:cstheme="majorBidi"/>
          <w:sz w:val="24"/>
          <w:szCs w:val="24"/>
          <w:lang w:val="en-GB"/>
        </w:rPr>
        <w:t>E-commerce adoption</w:t>
      </w:r>
      <w:r w:rsidRPr="00DB468C">
        <w:rPr>
          <w:rFonts w:asciiTheme="majorBidi" w:hAnsiTheme="majorBidi" w:cstheme="majorBidi"/>
          <w:sz w:val="24"/>
          <w:szCs w:val="24"/>
          <w:lang w:val="en-GB"/>
        </w:rPr>
        <w:t xml:space="preserve"> to be realized. Here, government bodies can play a role by providing training and policies to encourage E-commerce adoption in dynamic environments. For example, in highly dynamic environments, SMEs may need more access to financial resources and training programs to support them in being a more positive attitude towards innovation. Hence, the results of the study will be important for policymakers such as the Kuwait National Fund for Small and Medium Enterprises Development, </w:t>
      </w:r>
      <w:r w:rsidR="00AF7D11" w:rsidRPr="00DB468C">
        <w:rPr>
          <w:rFonts w:asciiTheme="majorBidi" w:hAnsiTheme="majorBidi" w:cstheme="majorBidi"/>
          <w:sz w:val="24"/>
          <w:szCs w:val="24"/>
          <w:lang w:val="en-GB"/>
        </w:rPr>
        <w:t xml:space="preserve">and </w:t>
      </w:r>
      <w:r w:rsidRPr="00DB468C">
        <w:rPr>
          <w:rFonts w:asciiTheme="majorBidi" w:hAnsiTheme="majorBidi" w:cstheme="majorBidi"/>
          <w:sz w:val="24"/>
          <w:szCs w:val="24"/>
          <w:lang w:val="en-GB"/>
        </w:rPr>
        <w:t xml:space="preserve">the Ministry of Commerce and Industry, in designing policies to stimulate the attitudes of owners/managers towards the adoption of E-commerce in the country. </w:t>
      </w:r>
    </w:p>
    <w:p w14:paraId="7E74CBB0" w14:textId="77777777" w:rsidR="003D25CD" w:rsidRPr="00DB468C" w:rsidRDefault="007842E1" w:rsidP="00B815DF">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This understanding and awareness may weigh the value of policymakers to make the right decisions to create more advertising and awareness campaigns desig</w:t>
      </w:r>
      <w:r w:rsidR="00D75631" w:rsidRPr="00DB468C">
        <w:rPr>
          <w:rFonts w:asciiTheme="majorBidi" w:hAnsiTheme="majorBidi" w:cstheme="majorBidi"/>
          <w:sz w:val="24"/>
          <w:szCs w:val="24"/>
          <w:lang w:val="en-GB"/>
        </w:rPr>
        <w:t xml:space="preserve">ned for owners/managers of SMEs. It can </w:t>
      </w:r>
      <w:r w:rsidRPr="00DB468C">
        <w:rPr>
          <w:rFonts w:asciiTheme="majorBidi" w:hAnsiTheme="majorBidi" w:cstheme="majorBidi"/>
          <w:sz w:val="24"/>
          <w:szCs w:val="24"/>
          <w:lang w:val="en-GB"/>
        </w:rPr>
        <w:t xml:space="preserve">keep them informed and increase their knowledge of </w:t>
      </w:r>
      <w:r w:rsidRPr="00DB468C">
        <w:rPr>
          <w:rFonts w:asciiTheme="majorBidi" w:hAnsiTheme="majorBidi" w:cstheme="majorBidi"/>
          <w:sz w:val="24"/>
          <w:szCs w:val="24"/>
          <w:lang w:val="en-GB"/>
        </w:rPr>
        <w:lastRenderedPageBreak/>
        <w:t xml:space="preserve">the comparative advantage and benefits gained from E-commerce systems in their business operations. More so, SME managers must also recognize that the effects of innovation attributes (particularly relative advantage, compatibility, and complexity) on the decision to adopt E-commerce are </w:t>
      </w:r>
      <w:r w:rsidR="003A4DDB" w:rsidRPr="00DB468C">
        <w:rPr>
          <w:rFonts w:asciiTheme="majorBidi" w:hAnsiTheme="majorBidi" w:cstheme="majorBidi"/>
          <w:sz w:val="24"/>
          <w:szCs w:val="24"/>
          <w:lang w:val="en-GB"/>
        </w:rPr>
        <w:t xml:space="preserve">mediated mainly </w:t>
      </w:r>
      <w:r w:rsidRPr="00DB468C">
        <w:rPr>
          <w:rFonts w:asciiTheme="majorBidi" w:hAnsiTheme="majorBidi" w:cstheme="majorBidi"/>
          <w:sz w:val="24"/>
          <w:szCs w:val="24"/>
          <w:lang w:val="en-GB"/>
        </w:rPr>
        <w:t xml:space="preserve">by the </w:t>
      </w:r>
      <w:r w:rsidR="003A4DDB" w:rsidRPr="00DB468C">
        <w:rPr>
          <w:rFonts w:asciiTheme="majorBidi" w:hAnsiTheme="majorBidi" w:cstheme="majorBidi"/>
          <w:sz w:val="24"/>
          <w:szCs w:val="24"/>
          <w:lang w:val="en-GB"/>
        </w:rPr>
        <w:t xml:space="preserve">impact </w:t>
      </w:r>
      <w:r w:rsidRPr="00DB468C">
        <w:rPr>
          <w:rFonts w:asciiTheme="majorBidi" w:hAnsiTheme="majorBidi" w:cstheme="majorBidi"/>
          <w:sz w:val="24"/>
          <w:szCs w:val="24"/>
          <w:lang w:val="en-GB"/>
        </w:rPr>
        <w:t xml:space="preserve">on their attitude toward E-commerce adoption and organizational </w:t>
      </w:r>
      <w:r w:rsidR="004031B8" w:rsidRPr="00DB468C">
        <w:rPr>
          <w:rFonts w:asciiTheme="majorBidi" w:hAnsiTheme="majorBidi" w:cstheme="majorBidi"/>
          <w:sz w:val="24"/>
          <w:szCs w:val="24"/>
          <w:lang w:val="en-GB"/>
        </w:rPr>
        <w:t xml:space="preserve">resource </w:t>
      </w:r>
      <w:r w:rsidRPr="00DB468C">
        <w:rPr>
          <w:rFonts w:asciiTheme="majorBidi" w:hAnsiTheme="majorBidi" w:cstheme="majorBidi"/>
          <w:sz w:val="24"/>
          <w:szCs w:val="24"/>
          <w:lang w:val="en-GB"/>
        </w:rPr>
        <w:t xml:space="preserve">readiness. </w:t>
      </w:r>
    </w:p>
    <w:p w14:paraId="46D1153E" w14:textId="2827F077" w:rsidR="003D25CD" w:rsidRPr="00DB468C" w:rsidRDefault="007842E1" w:rsidP="00B815DF">
      <w:pPr>
        <w:autoSpaceDE w:val="0"/>
        <w:autoSpaceDN w:val="0"/>
        <w:bidi w:val="0"/>
        <w:adjustRightInd w:val="0"/>
        <w:snapToGrid w:val="0"/>
        <w:spacing w:afterLines="50" w:after="120"/>
        <w:jc w:val="both"/>
        <w:rPr>
          <w:rFonts w:asciiTheme="majorBidi" w:hAnsiTheme="majorBidi" w:cstheme="majorBidi"/>
          <w:sz w:val="24"/>
          <w:szCs w:val="24"/>
          <w:rtl/>
          <w:lang w:val="en-GB"/>
        </w:rPr>
      </w:pPr>
      <w:r w:rsidRPr="00DB468C">
        <w:rPr>
          <w:rFonts w:asciiTheme="majorBidi" w:hAnsiTheme="majorBidi" w:cstheme="majorBidi"/>
          <w:sz w:val="24"/>
          <w:szCs w:val="24"/>
          <w:lang w:val="en-GB"/>
        </w:rPr>
        <w:t xml:space="preserve">The findings also indicate that managers need to pay close attention to demonstrating a commitment to providing support and resources for </w:t>
      </w:r>
      <w:r w:rsidR="00A550EA" w:rsidRPr="00DB468C">
        <w:rPr>
          <w:rFonts w:asciiTheme="majorBidi" w:hAnsiTheme="majorBidi" w:cstheme="majorBidi"/>
          <w:sz w:val="24"/>
          <w:szCs w:val="24"/>
          <w:lang w:val="en-GB"/>
        </w:rPr>
        <w:t>adopting</w:t>
      </w:r>
      <w:r w:rsidRPr="00DB468C">
        <w:rPr>
          <w:rFonts w:asciiTheme="majorBidi" w:hAnsiTheme="majorBidi" w:cstheme="majorBidi"/>
          <w:sz w:val="24"/>
          <w:szCs w:val="24"/>
          <w:lang w:val="en-GB"/>
        </w:rPr>
        <w:t xml:space="preserve"> E-commerce innovation. </w:t>
      </w:r>
      <w:r w:rsidR="006C5F8A" w:rsidRPr="00DB468C">
        <w:rPr>
          <w:rFonts w:asciiTheme="majorBidi" w:hAnsiTheme="majorBidi" w:cstheme="majorBidi"/>
          <w:sz w:val="24"/>
          <w:szCs w:val="24"/>
          <w:lang w:val="en-GB"/>
        </w:rPr>
        <w:t>In li</w:t>
      </w:r>
      <w:r w:rsidR="003D25CD" w:rsidRPr="00DB468C">
        <w:rPr>
          <w:rFonts w:asciiTheme="majorBidi" w:hAnsiTheme="majorBidi" w:cstheme="majorBidi"/>
          <w:sz w:val="24"/>
          <w:szCs w:val="24"/>
          <w:lang w:val="en-GB"/>
        </w:rPr>
        <w:t xml:space="preserve">ne with </w:t>
      </w:r>
      <w:proofErr w:type="spellStart"/>
      <w:r w:rsidR="003D25CD" w:rsidRPr="00DB468C">
        <w:rPr>
          <w:rFonts w:asciiTheme="majorBidi" w:hAnsiTheme="majorBidi" w:cstheme="majorBidi"/>
          <w:sz w:val="24"/>
          <w:szCs w:val="24"/>
          <w:lang w:val="en-GB"/>
        </w:rPr>
        <w:t>Vagnani</w:t>
      </w:r>
      <w:proofErr w:type="spellEnd"/>
      <w:r w:rsidR="003D25CD" w:rsidRPr="00DB468C">
        <w:rPr>
          <w:rFonts w:asciiTheme="majorBidi" w:hAnsiTheme="majorBidi" w:cstheme="majorBidi"/>
          <w:sz w:val="24"/>
          <w:szCs w:val="24"/>
          <w:lang w:val="en-GB"/>
        </w:rPr>
        <w:t xml:space="preserve"> and Volpe [9]</w:t>
      </w:r>
      <w:r w:rsidR="006C5F8A" w:rsidRPr="00DB468C">
        <w:rPr>
          <w:rFonts w:asciiTheme="majorBidi" w:hAnsiTheme="majorBidi" w:cstheme="majorBidi"/>
          <w:sz w:val="24"/>
          <w:szCs w:val="24"/>
          <w:lang w:val="en-GB"/>
        </w:rPr>
        <w:t xml:space="preserve">, the study suggests that </w:t>
      </w:r>
      <w:r w:rsidRPr="00DB468C">
        <w:rPr>
          <w:rFonts w:asciiTheme="majorBidi" w:hAnsiTheme="majorBidi" w:cstheme="majorBidi"/>
          <w:sz w:val="24"/>
          <w:szCs w:val="24"/>
          <w:lang w:val="en-GB"/>
        </w:rPr>
        <w:t xml:space="preserve">SMEs business managers can improve E-commerce adoption and </w:t>
      </w:r>
      <w:r w:rsidR="006C5F8A" w:rsidRPr="00DB468C">
        <w:rPr>
          <w:rFonts w:asciiTheme="majorBidi" w:hAnsiTheme="majorBidi" w:cstheme="majorBidi"/>
          <w:sz w:val="24"/>
          <w:szCs w:val="24"/>
          <w:lang w:val="en-GB"/>
        </w:rPr>
        <w:t xml:space="preserve">its </w:t>
      </w:r>
      <w:r w:rsidRPr="00DB468C">
        <w:rPr>
          <w:rFonts w:asciiTheme="majorBidi" w:hAnsiTheme="majorBidi" w:cstheme="majorBidi"/>
          <w:sz w:val="24"/>
          <w:szCs w:val="24"/>
          <w:lang w:val="en-GB"/>
        </w:rPr>
        <w:t xml:space="preserve">use by investing resources to increase the perception of relative advantage and compatibility of </w:t>
      </w:r>
      <w:r w:rsidR="00AF7D11" w:rsidRPr="00DB468C">
        <w:rPr>
          <w:rFonts w:asciiTheme="majorBidi" w:hAnsiTheme="majorBidi" w:cstheme="majorBidi"/>
          <w:sz w:val="24"/>
          <w:szCs w:val="24"/>
          <w:lang w:val="en-GB"/>
        </w:rPr>
        <w:t xml:space="preserve">the </w:t>
      </w:r>
      <w:r w:rsidRPr="00DB468C">
        <w:rPr>
          <w:rFonts w:asciiTheme="majorBidi" w:hAnsiTheme="majorBidi" w:cstheme="majorBidi"/>
          <w:sz w:val="24"/>
          <w:szCs w:val="24"/>
          <w:lang w:val="en-GB"/>
        </w:rPr>
        <w:t>E-commerce system not only by the SMEs that adopt the target but also by the partners with whom t</w:t>
      </w:r>
      <w:r w:rsidR="006C5F8A" w:rsidRPr="00DB468C">
        <w:rPr>
          <w:rFonts w:asciiTheme="majorBidi" w:hAnsiTheme="majorBidi" w:cstheme="majorBidi"/>
          <w:sz w:val="24"/>
          <w:szCs w:val="24"/>
          <w:lang w:val="en-GB"/>
        </w:rPr>
        <w:t xml:space="preserve">hese target SMEs are associated. </w:t>
      </w:r>
      <w:r w:rsidRPr="00DB468C">
        <w:rPr>
          <w:rFonts w:asciiTheme="majorBidi" w:hAnsiTheme="majorBidi" w:cstheme="majorBidi"/>
          <w:sz w:val="24"/>
          <w:szCs w:val="24"/>
          <w:lang w:val="en-GB"/>
        </w:rPr>
        <w:t xml:space="preserve">Moreover, the moderating impact of innovativeness on the connection between both attitude and organizational </w:t>
      </w:r>
      <w:r w:rsidR="008452EC" w:rsidRPr="00DB468C">
        <w:rPr>
          <w:rFonts w:asciiTheme="majorBidi" w:hAnsiTheme="majorBidi" w:cstheme="majorBidi"/>
          <w:sz w:val="24"/>
          <w:szCs w:val="24"/>
          <w:lang w:val="en-GB"/>
        </w:rPr>
        <w:t xml:space="preserve">resource </w:t>
      </w:r>
      <w:r w:rsidRPr="00DB468C">
        <w:rPr>
          <w:rFonts w:asciiTheme="majorBidi" w:hAnsiTheme="majorBidi" w:cstheme="majorBidi"/>
          <w:sz w:val="24"/>
          <w:szCs w:val="24"/>
          <w:lang w:val="en-GB"/>
        </w:rPr>
        <w:t xml:space="preserve">readiness and E-commerce adoption is supported in this research. </w:t>
      </w:r>
      <w:r w:rsidR="00A550EA" w:rsidRPr="00DB468C">
        <w:rPr>
          <w:rFonts w:asciiTheme="majorBidi" w:hAnsiTheme="majorBidi" w:cstheme="majorBidi"/>
          <w:sz w:val="24"/>
          <w:szCs w:val="24"/>
          <w:lang w:val="en-GB"/>
        </w:rPr>
        <w:t>The</w:t>
      </w:r>
      <w:r w:rsidRPr="00DB468C">
        <w:rPr>
          <w:rFonts w:asciiTheme="majorBidi" w:hAnsiTheme="majorBidi" w:cstheme="majorBidi"/>
          <w:sz w:val="24"/>
          <w:szCs w:val="24"/>
          <w:lang w:val="en-GB"/>
        </w:rPr>
        <w:t xml:space="preserve"> higher innovativeness among managers increases adoption when aligned to attitude, and even the organization is less ready than lower innovativeness.  Hence with a positive attitude, SMEs can leverage </w:t>
      </w:r>
      <w:r w:rsidR="00A550EA" w:rsidRPr="00DB468C">
        <w:rPr>
          <w:rFonts w:asciiTheme="majorBidi" w:hAnsiTheme="majorBidi" w:cstheme="majorBidi"/>
          <w:sz w:val="24"/>
          <w:szCs w:val="24"/>
          <w:lang w:val="en-GB"/>
        </w:rPr>
        <w:t>the managers’</w:t>
      </w:r>
      <w:r w:rsidRPr="00DB468C">
        <w:rPr>
          <w:rFonts w:asciiTheme="majorBidi" w:hAnsiTheme="majorBidi" w:cstheme="majorBidi"/>
          <w:sz w:val="24"/>
          <w:szCs w:val="24"/>
          <w:lang w:val="en-GB"/>
        </w:rPr>
        <w:t xml:space="preserve"> E-commerce adoption </w:t>
      </w:r>
      <w:r w:rsidR="00AF7D11" w:rsidRPr="00DB468C">
        <w:rPr>
          <w:rFonts w:asciiTheme="majorBidi" w:hAnsiTheme="majorBidi" w:cstheme="majorBidi"/>
          <w:sz w:val="24"/>
          <w:szCs w:val="24"/>
          <w:lang w:val="en-GB"/>
        </w:rPr>
        <w:t>by</w:t>
      </w:r>
      <w:r w:rsidRPr="00DB468C">
        <w:rPr>
          <w:rFonts w:asciiTheme="majorBidi" w:hAnsiTheme="majorBidi" w:cstheme="majorBidi"/>
          <w:sz w:val="24"/>
          <w:szCs w:val="24"/>
          <w:lang w:val="en-GB"/>
        </w:rPr>
        <w:t xml:space="preserve"> establishing innovativeness relationships. Therefore, this research provides empirical support for the importance of innovativeness </w:t>
      </w:r>
      <w:r w:rsidR="00A550EA" w:rsidRPr="00DB468C">
        <w:rPr>
          <w:rFonts w:asciiTheme="majorBidi" w:hAnsiTheme="majorBidi" w:cstheme="majorBidi"/>
          <w:sz w:val="24"/>
          <w:szCs w:val="24"/>
          <w:lang w:val="en-GB"/>
        </w:rPr>
        <w:t>in managing</w:t>
      </w:r>
      <w:r w:rsidRPr="00DB468C">
        <w:rPr>
          <w:rFonts w:asciiTheme="majorBidi" w:hAnsiTheme="majorBidi" w:cstheme="majorBidi"/>
          <w:sz w:val="24"/>
          <w:szCs w:val="24"/>
          <w:lang w:val="en-GB"/>
        </w:rPr>
        <w:t xml:space="preserve"> their attitudes toward E-commerce.</w:t>
      </w:r>
    </w:p>
    <w:p w14:paraId="5E28C330" w14:textId="77777777" w:rsidR="00FF3089" w:rsidRPr="00B815DF" w:rsidRDefault="00C61C50" w:rsidP="00B815DF">
      <w:pPr>
        <w:bidi w:val="0"/>
        <w:adjustRightInd w:val="0"/>
        <w:snapToGrid w:val="0"/>
        <w:spacing w:beforeLines="100" w:before="240" w:after="0"/>
        <w:jc w:val="both"/>
        <w:rPr>
          <w:rFonts w:ascii="Arial" w:eastAsia="Times New Roman" w:hAnsi="Arial" w:cs="Arial"/>
          <w:b/>
          <w:bCs/>
          <w:sz w:val="24"/>
          <w:szCs w:val="24"/>
          <w:rtl/>
        </w:rPr>
      </w:pPr>
      <w:bookmarkStart w:id="24" w:name="_Toc474711885"/>
      <w:bookmarkStart w:id="25" w:name="_Toc474870509"/>
      <w:bookmarkStart w:id="26" w:name="_Toc474870764"/>
      <w:bookmarkStart w:id="27" w:name="_Toc474870898"/>
      <w:r w:rsidRPr="00B815DF">
        <w:rPr>
          <w:rFonts w:ascii="Arial" w:eastAsia="Times New Roman" w:hAnsi="Arial" w:cs="Arial"/>
          <w:b/>
          <w:bCs/>
          <w:sz w:val="28"/>
          <w:szCs w:val="28"/>
        </w:rPr>
        <w:t xml:space="preserve">5.3 </w:t>
      </w:r>
      <w:r w:rsidR="003E6345" w:rsidRPr="00B815DF">
        <w:rPr>
          <w:rFonts w:ascii="Arial" w:eastAsia="Times New Roman" w:hAnsi="Arial" w:cs="Arial"/>
          <w:b/>
          <w:bCs/>
          <w:sz w:val="28"/>
          <w:szCs w:val="28"/>
        </w:rPr>
        <w:t xml:space="preserve">Limitations and </w:t>
      </w:r>
      <w:r w:rsidRPr="00B815DF">
        <w:rPr>
          <w:rFonts w:ascii="Arial" w:eastAsia="Times New Roman" w:hAnsi="Arial" w:cs="Arial"/>
          <w:b/>
          <w:bCs/>
          <w:sz w:val="28"/>
          <w:szCs w:val="28"/>
        </w:rPr>
        <w:t>f</w:t>
      </w:r>
      <w:r w:rsidR="003E6345" w:rsidRPr="00B815DF">
        <w:rPr>
          <w:rFonts w:ascii="Arial" w:eastAsia="Times New Roman" w:hAnsi="Arial" w:cs="Arial"/>
          <w:b/>
          <w:bCs/>
          <w:sz w:val="28"/>
          <w:szCs w:val="28"/>
        </w:rPr>
        <w:t xml:space="preserve">uture </w:t>
      </w:r>
      <w:r w:rsidRPr="00B815DF">
        <w:rPr>
          <w:rFonts w:ascii="Arial" w:eastAsia="Times New Roman" w:hAnsi="Arial" w:cs="Arial"/>
          <w:b/>
          <w:bCs/>
          <w:sz w:val="28"/>
          <w:szCs w:val="28"/>
        </w:rPr>
        <w:t>r</w:t>
      </w:r>
      <w:r w:rsidR="003E6345" w:rsidRPr="00B815DF">
        <w:rPr>
          <w:rFonts w:ascii="Arial" w:eastAsia="Times New Roman" w:hAnsi="Arial" w:cs="Arial"/>
          <w:b/>
          <w:bCs/>
          <w:sz w:val="28"/>
          <w:szCs w:val="28"/>
        </w:rPr>
        <w:t xml:space="preserve">esearch </w:t>
      </w:r>
    </w:p>
    <w:p w14:paraId="70F62D10" w14:textId="1F65E7C5" w:rsidR="001F6372" w:rsidRPr="00B815DF" w:rsidRDefault="005C6C3B" w:rsidP="00B815DF">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Like all studies, this one has some restrictions. First of all, our empirical analyses cannot take changes over time into account due to the cross-sectional sample used in the study. Future studies would solve limitations with a longitudinal investigation</w:t>
      </w:r>
      <w:r w:rsidR="0038610A" w:rsidRPr="00DB468C">
        <w:rPr>
          <w:rFonts w:asciiTheme="majorBidi" w:hAnsiTheme="majorBidi" w:cstheme="majorBidi"/>
          <w:sz w:val="24"/>
          <w:szCs w:val="24"/>
          <w:lang w:val="en-GB"/>
        </w:rPr>
        <w:t xml:space="preserve">. Second, this study was conducted </w:t>
      </w:r>
      <w:r w:rsidR="00F663ED" w:rsidRPr="00DB468C">
        <w:rPr>
          <w:rFonts w:asciiTheme="majorBidi" w:hAnsiTheme="majorBidi" w:cstheme="majorBidi"/>
          <w:sz w:val="24"/>
          <w:szCs w:val="24"/>
          <w:lang w:val="en-GB"/>
        </w:rPr>
        <w:t xml:space="preserve">in Kuwait, </w:t>
      </w:r>
      <w:r w:rsidR="008452EC" w:rsidRPr="00DB468C">
        <w:rPr>
          <w:rFonts w:asciiTheme="majorBidi" w:hAnsiTheme="majorBidi" w:cstheme="majorBidi"/>
          <w:sz w:val="24"/>
          <w:szCs w:val="24"/>
          <w:lang w:val="en-GB"/>
        </w:rPr>
        <w:t xml:space="preserve">in which </w:t>
      </w:r>
      <w:r w:rsidR="00F663ED" w:rsidRPr="00DB468C">
        <w:rPr>
          <w:rFonts w:asciiTheme="majorBidi" w:hAnsiTheme="majorBidi" w:cstheme="majorBidi"/>
          <w:sz w:val="24"/>
          <w:szCs w:val="24"/>
          <w:lang w:val="en-GB"/>
        </w:rPr>
        <w:t>a single, and relativel</w:t>
      </w:r>
      <w:r w:rsidR="009F4641" w:rsidRPr="00DB468C">
        <w:rPr>
          <w:rFonts w:asciiTheme="majorBidi" w:hAnsiTheme="majorBidi" w:cstheme="majorBidi"/>
          <w:sz w:val="24"/>
          <w:szCs w:val="24"/>
          <w:lang w:val="en-GB"/>
        </w:rPr>
        <w:t>y small</w:t>
      </w:r>
      <w:r w:rsidR="00A550EA" w:rsidRPr="00DB468C">
        <w:rPr>
          <w:rFonts w:asciiTheme="majorBidi" w:hAnsiTheme="majorBidi" w:cstheme="majorBidi"/>
          <w:sz w:val="24"/>
          <w:szCs w:val="24"/>
          <w:lang w:val="en-GB"/>
        </w:rPr>
        <w:t xml:space="preserve"> </w:t>
      </w:r>
      <w:r w:rsidR="00F663ED" w:rsidRPr="00DB468C">
        <w:rPr>
          <w:rFonts w:asciiTheme="majorBidi" w:hAnsiTheme="majorBidi" w:cstheme="majorBidi"/>
          <w:sz w:val="24"/>
          <w:szCs w:val="24"/>
          <w:lang w:val="en-GB"/>
        </w:rPr>
        <w:t xml:space="preserve">developing country </w:t>
      </w:r>
      <w:r w:rsidR="00BB3212" w:rsidRPr="00DB468C">
        <w:rPr>
          <w:rFonts w:asciiTheme="majorBidi" w:hAnsiTheme="majorBidi" w:cstheme="majorBidi"/>
          <w:sz w:val="24"/>
          <w:szCs w:val="24"/>
          <w:lang w:val="en-GB"/>
        </w:rPr>
        <w:t>characteri</w:t>
      </w:r>
      <w:r w:rsidR="006B6DFC" w:rsidRPr="00DB468C">
        <w:rPr>
          <w:rFonts w:asciiTheme="majorBidi" w:hAnsiTheme="majorBidi" w:cstheme="majorBidi"/>
          <w:sz w:val="24"/>
          <w:szCs w:val="24"/>
          <w:lang w:val="en-GB"/>
        </w:rPr>
        <w:t>z</w:t>
      </w:r>
      <w:r w:rsidR="00BB3212" w:rsidRPr="00DB468C">
        <w:rPr>
          <w:rFonts w:asciiTheme="majorBidi" w:hAnsiTheme="majorBidi" w:cstheme="majorBidi"/>
          <w:sz w:val="24"/>
          <w:szCs w:val="24"/>
          <w:lang w:val="en-GB"/>
        </w:rPr>
        <w:t>ed</w:t>
      </w:r>
      <w:r w:rsidR="00F663ED" w:rsidRPr="00DB468C">
        <w:rPr>
          <w:rFonts w:asciiTheme="majorBidi" w:hAnsiTheme="majorBidi" w:cstheme="majorBidi"/>
          <w:sz w:val="24"/>
          <w:szCs w:val="24"/>
          <w:lang w:val="en-GB"/>
        </w:rPr>
        <w:t xml:space="preserve"> </w:t>
      </w:r>
      <w:r w:rsidR="0038610A" w:rsidRPr="00DB468C">
        <w:rPr>
          <w:rFonts w:asciiTheme="majorBidi" w:hAnsiTheme="majorBidi" w:cstheme="majorBidi"/>
          <w:sz w:val="24"/>
          <w:szCs w:val="24"/>
          <w:lang w:val="en-GB"/>
        </w:rPr>
        <w:t xml:space="preserve">by a </w:t>
      </w:r>
      <w:r w:rsidR="009F4641" w:rsidRPr="00DB468C">
        <w:rPr>
          <w:rFonts w:asciiTheme="majorBidi" w:hAnsiTheme="majorBidi" w:cstheme="majorBidi"/>
          <w:sz w:val="24"/>
          <w:szCs w:val="24"/>
          <w:lang w:val="en-GB"/>
        </w:rPr>
        <w:t xml:space="preserve">particular </w:t>
      </w:r>
      <w:r w:rsidR="0038610A" w:rsidRPr="00DB468C">
        <w:rPr>
          <w:rFonts w:asciiTheme="majorBidi" w:hAnsiTheme="majorBidi" w:cstheme="majorBidi"/>
          <w:sz w:val="24"/>
          <w:szCs w:val="24"/>
          <w:lang w:val="en-GB"/>
        </w:rPr>
        <w:t xml:space="preserve">economic status, which is the 20th largest country in the world in terms of GDP per capita, depending on the oil, </w:t>
      </w:r>
      <w:r w:rsidRPr="00DB468C">
        <w:rPr>
          <w:rFonts w:asciiTheme="majorBidi" w:hAnsiTheme="majorBidi" w:cstheme="majorBidi"/>
          <w:sz w:val="24"/>
          <w:szCs w:val="24"/>
          <w:lang w:val="en-GB"/>
        </w:rPr>
        <w:t>market size, as well as cultural background</w:t>
      </w:r>
      <w:r w:rsidR="0038610A" w:rsidRPr="00DB468C">
        <w:rPr>
          <w:rFonts w:asciiTheme="majorBidi" w:hAnsiTheme="majorBidi" w:cstheme="majorBidi"/>
          <w:sz w:val="24"/>
          <w:szCs w:val="24"/>
          <w:lang w:val="en-GB"/>
        </w:rPr>
        <w:t xml:space="preserve">. </w:t>
      </w:r>
      <w:r w:rsidRPr="00DB468C">
        <w:rPr>
          <w:rFonts w:asciiTheme="majorBidi" w:hAnsiTheme="majorBidi" w:cstheme="majorBidi"/>
          <w:sz w:val="24"/>
          <w:szCs w:val="24"/>
          <w:lang w:val="en-GB"/>
        </w:rPr>
        <w:t>As a result, care should be taken when extrapolating the findings from this study regarding Kuwait to other nations. To increase the generalizability of the findings, it is advised to repeat this study in several nations.</w:t>
      </w:r>
      <w:r w:rsidR="0038610A" w:rsidRPr="00DB468C">
        <w:rPr>
          <w:rFonts w:asciiTheme="majorBidi" w:hAnsiTheme="majorBidi" w:cstheme="majorBidi"/>
          <w:sz w:val="24"/>
          <w:szCs w:val="24"/>
          <w:lang w:val="en-GB"/>
        </w:rPr>
        <w:t xml:space="preserve"> This study </w:t>
      </w:r>
      <w:r w:rsidRPr="00DB468C">
        <w:rPr>
          <w:rFonts w:asciiTheme="majorBidi" w:hAnsiTheme="majorBidi" w:cstheme="majorBidi"/>
          <w:sz w:val="24"/>
          <w:szCs w:val="24"/>
          <w:lang w:val="en-GB"/>
        </w:rPr>
        <w:t>concentrate</w:t>
      </w:r>
      <w:r w:rsidR="008C3C07" w:rsidRPr="00DB468C">
        <w:rPr>
          <w:rFonts w:asciiTheme="majorBidi" w:hAnsiTheme="majorBidi" w:cstheme="majorBidi"/>
          <w:sz w:val="24"/>
          <w:szCs w:val="24"/>
          <w:lang w:val="en-GB"/>
        </w:rPr>
        <w:t>s</w:t>
      </w:r>
      <w:r w:rsidR="0038610A" w:rsidRPr="00DB468C">
        <w:rPr>
          <w:rFonts w:asciiTheme="majorBidi" w:hAnsiTheme="majorBidi" w:cstheme="majorBidi"/>
          <w:sz w:val="24"/>
          <w:szCs w:val="24"/>
          <w:lang w:val="en-GB"/>
        </w:rPr>
        <w:t xml:space="preserve"> on attitude and organizational </w:t>
      </w:r>
      <w:r w:rsidR="008452EC" w:rsidRPr="00DB468C">
        <w:rPr>
          <w:rFonts w:asciiTheme="majorBidi" w:hAnsiTheme="majorBidi" w:cstheme="majorBidi"/>
          <w:sz w:val="24"/>
          <w:szCs w:val="24"/>
          <w:lang w:val="en-GB"/>
        </w:rPr>
        <w:t xml:space="preserve">resource </w:t>
      </w:r>
      <w:r w:rsidR="0038610A" w:rsidRPr="00DB468C">
        <w:rPr>
          <w:rFonts w:asciiTheme="majorBidi" w:hAnsiTheme="majorBidi" w:cstheme="majorBidi"/>
          <w:sz w:val="24"/>
          <w:szCs w:val="24"/>
          <w:lang w:val="en-GB"/>
        </w:rPr>
        <w:t xml:space="preserve">readiness as conditions that can influence the </w:t>
      </w:r>
      <w:r w:rsidR="007948F2" w:rsidRPr="00DB468C">
        <w:rPr>
          <w:rFonts w:asciiTheme="majorBidi" w:hAnsiTheme="majorBidi" w:cstheme="majorBidi"/>
          <w:sz w:val="24"/>
          <w:szCs w:val="24"/>
          <w:lang w:val="en-GB"/>
        </w:rPr>
        <w:t xml:space="preserve">innovation attributes </w:t>
      </w:r>
      <w:r w:rsidR="0038610A" w:rsidRPr="00DB468C">
        <w:rPr>
          <w:rFonts w:asciiTheme="majorBidi" w:hAnsiTheme="majorBidi" w:cstheme="majorBidi"/>
          <w:sz w:val="24"/>
          <w:szCs w:val="24"/>
          <w:lang w:val="en-GB"/>
        </w:rPr>
        <w:t xml:space="preserve">- </w:t>
      </w:r>
      <w:r w:rsidR="00090470" w:rsidRPr="00DB468C">
        <w:rPr>
          <w:rFonts w:asciiTheme="majorBidi" w:hAnsiTheme="majorBidi" w:cstheme="majorBidi"/>
          <w:sz w:val="24"/>
          <w:szCs w:val="24"/>
          <w:lang w:val="en-GB"/>
        </w:rPr>
        <w:t>E</w:t>
      </w:r>
      <w:r w:rsidR="0038610A" w:rsidRPr="00DB468C">
        <w:rPr>
          <w:rFonts w:asciiTheme="majorBidi" w:hAnsiTheme="majorBidi" w:cstheme="majorBidi"/>
          <w:sz w:val="24"/>
          <w:szCs w:val="24"/>
          <w:lang w:val="en-GB"/>
        </w:rPr>
        <w:t xml:space="preserve">-commerce adoption relationships. Therefore, future researchers may wish to suggest other potential mediators and even combine them with the moderators for the linkage </w:t>
      </w:r>
      <w:r w:rsidR="006B6DFC" w:rsidRPr="00DB468C">
        <w:rPr>
          <w:rFonts w:asciiTheme="majorBidi" w:hAnsiTheme="majorBidi" w:cstheme="majorBidi"/>
          <w:sz w:val="24"/>
          <w:szCs w:val="24"/>
          <w:lang w:val="en-GB"/>
        </w:rPr>
        <w:t xml:space="preserve">of </w:t>
      </w:r>
      <w:r w:rsidR="006806FE" w:rsidRPr="00DB468C">
        <w:rPr>
          <w:rFonts w:asciiTheme="majorBidi" w:hAnsiTheme="majorBidi" w:cstheme="majorBidi"/>
          <w:sz w:val="24"/>
          <w:szCs w:val="24"/>
          <w:lang w:val="en-GB"/>
        </w:rPr>
        <w:t xml:space="preserve">additional </w:t>
      </w:r>
      <w:r w:rsidR="0038610A" w:rsidRPr="00DB468C">
        <w:rPr>
          <w:rFonts w:asciiTheme="majorBidi" w:hAnsiTheme="majorBidi" w:cstheme="majorBidi"/>
          <w:sz w:val="24"/>
          <w:szCs w:val="24"/>
          <w:lang w:val="en-GB"/>
        </w:rPr>
        <w:t xml:space="preserve">attributes innovation </w:t>
      </w:r>
      <w:r w:rsidR="006806FE" w:rsidRPr="00DB468C">
        <w:rPr>
          <w:rFonts w:asciiTheme="majorBidi" w:hAnsiTheme="majorBidi" w:cstheme="majorBidi"/>
          <w:sz w:val="24"/>
          <w:szCs w:val="24"/>
          <w:lang w:val="en-GB"/>
        </w:rPr>
        <w:t>to</w:t>
      </w:r>
      <w:r w:rsidR="0038610A" w:rsidRPr="00DB468C">
        <w:rPr>
          <w:rFonts w:asciiTheme="majorBidi" w:hAnsiTheme="majorBidi" w:cstheme="majorBidi"/>
          <w:sz w:val="24"/>
          <w:szCs w:val="24"/>
          <w:lang w:val="en-GB"/>
        </w:rPr>
        <w:t xml:space="preserve"> E-commerce adoption in the context of SMEs.</w:t>
      </w:r>
      <w:r w:rsidR="00892260" w:rsidRPr="00DB468C">
        <w:rPr>
          <w:rFonts w:asciiTheme="majorBidi" w:hAnsiTheme="majorBidi" w:cstheme="majorBidi"/>
          <w:sz w:val="24"/>
          <w:szCs w:val="24"/>
          <w:lang w:val="en-GB"/>
        </w:rPr>
        <w:t xml:space="preserve"> </w:t>
      </w:r>
      <w:r w:rsidR="00090470" w:rsidRPr="00DB468C">
        <w:rPr>
          <w:rFonts w:asciiTheme="majorBidi" w:hAnsiTheme="majorBidi" w:cstheme="majorBidi"/>
          <w:sz w:val="24"/>
          <w:szCs w:val="24"/>
          <w:lang w:val="en-GB"/>
        </w:rPr>
        <w:t>In addition, the study may have ignored some moderating effects</w:t>
      </w:r>
      <w:r w:rsidR="00892260" w:rsidRPr="00DB468C">
        <w:rPr>
          <w:rFonts w:asciiTheme="majorBidi" w:hAnsiTheme="majorBidi" w:cstheme="majorBidi"/>
          <w:sz w:val="24"/>
          <w:szCs w:val="24"/>
          <w:lang w:val="en-GB"/>
        </w:rPr>
        <w:t xml:space="preserve"> </w:t>
      </w:r>
      <w:r w:rsidR="00090470" w:rsidRPr="00DB468C">
        <w:rPr>
          <w:rFonts w:asciiTheme="majorBidi" w:hAnsiTheme="majorBidi" w:cstheme="majorBidi"/>
          <w:sz w:val="24"/>
          <w:szCs w:val="24"/>
          <w:lang w:val="en-GB"/>
        </w:rPr>
        <w:t xml:space="preserve">related to </w:t>
      </w:r>
      <w:r w:rsidR="00892260" w:rsidRPr="00DB468C">
        <w:rPr>
          <w:rFonts w:asciiTheme="majorBidi" w:hAnsiTheme="majorBidi" w:cstheme="majorBidi"/>
          <w:sz w:val="24"/>
          <w:szCs w:val="24"/>
          <w:lang w:val="en-GB"/>
        </w:rPr>
        <w:t xml:space="preserve">organizational </w:t>
      </w:r>
      <w:r w:rsidR="008452EC" w:rsidRPr="00DB468C">
        <w:rPr>
          <w:rFonts w:asciiTheme="majorBidi" w:hAnsiTheme="majorBidi" w:cstheme="majorBidi"/>
          <w:sz w:val="24"/>
          <w:szCs w:val="24"/>
          <w:lang w:val="en-GB"/>
        </w:rPr>
        <w:t xml:space="preserve">resource </w:t>
      </w:r>
      <w:r w:rsidR="00B16410" w:rsidRPr="00DB468C">
        <w:rPr>
          <w:rFonts w:asciiTheme="majorBidi" w:hAnsiTheme="majorBidi" w:cstheme="majorBidi"/>
          <w:sz w:val="24"/>
          <w:szCs w:val="24"/>
          <w:lang w:val="en-GB"/>
        </w:rPr>
        <w:t xml:space="preserve">readiness and </w:t>
      </w:r>
      <w:r w:rsidR="008452EC" w:rsidRPr="00DB468C">
        <w:rPr>
          <w:rFonts w:asciiTheme="majorBidi" w:hAnsiTheme="majorBidi" w:cstheme="majorBidi"/>
          <w:sz w:val="24"/>
          <w:szCs w:val="24"/>
          <w:lang w:val="en-GB"/>
        </w:rPr>
        <w:t xml:space="preserve">the </w:t>
      </w:r>
      <w:r w:rsidR="00B16410" w:rsidRPr="00DB468C">
        <w:rPr>
          <w:rFonts w:asciiTheme="majorBidi" w:hAnsiTheme="majorBidi" w:cstheme="majorBidi"/>
          <w:sz w:val="24"/>
          <w:szCs w:val="24"/>
          <w:lang w:val="en-GB"/>
        </w:rPr>
        <w:t xml:space="preserve">E-commerce adoption </w:t>
      </w:r>
      <w:r w:rsidR="00892260" w:rsidRPr="00DB468C">
        <w:rPr>
          <w:rFonts w:asciiTheme="majorBidi" w:hAnsiTheme="majorBidi" w:cstheme="majorBidi"/>
          <w:sz w:val="24"/>
          <w:szCs w:val="24"/>
          <w:lang w:val="en-GB"/>
        </w:rPr>
        <w:t>relationship</w:t>
      </w:r>
      <w:r w:rsidR="006806FE" w:rsidRPr="00DB468C">
        <w:rPr>
          <w:rFonts w:asciiTheme="majorBidi" w:hAnsiTheme="majorBidi" w:cstheme="majorBidi"/>
          <w:sz w:val="24"/>
          <w:szCs w:val="24"/>
          <w:lang w:val="en-GB"/>
        </w:rPr>
        <w:t xml:space="preserve"> that may elucidate the relationships within the model</w:t>
      </w:r>
      <w:r w:rsidR="00892260" w:rsidRPr="00DB468C">
        <w:rPr>
          <w:rFonts w:asciiTheme="majorBidi" w:hAnsiTheme="majorBidi" w:cstheme="majorBidi"/>
          <w:sz w:val="24"/>
          <w:szCs w:val="24"/>
          <w:lang w:val="en-GB"/>
        </w:rPr>
        <w:t xml:space="preserve">. </w:t>
      </w:r>
      <w:r w:rsidR="00090470" w:rsidRPr="00DB468C">
        <w:rPr>
          <w:rFonts w:asciiTheme="majorBidi" w:hAnsiTheme="majorBidi" w:cstheme="majorBidi"/>
          <w:sz w:val="24"/>
          <w:szCs w:val="24"/>
          <w:lang w:val="en-GB"/>
        </w:rPr>
        <w:t>Future research may incorporate more moderating</w:t>
      </w:r>
      <w:r w:rsidR="00892260" w:rsidRPr="00DB468C">
        <w:rPr>
          <w:rFonts w:asciiTheme="majorBidi" w:hAnsiTheme="majorBidi" w:cstheme="majorBidi"/>
          <w:sz w:val="24"/>
          <w:szCs w:val="24"/>
          <w:lang w:val="en-GB"/>
        </w:rPr>
        <w:t xml:space="preserve"> </w:t>
      </w:r>
      <w:r w:rsidR="00090470" w:rsidRPr="00DB468C">
        <w:rPr>
          <w:rFonts w:asciiTheme="majorBidi" w:hAnsiTheme="majorBidi" w:cstheme="majorBidi"/>
          <w:sz w:val="24"/>
          <w:szCs w:val="24"/>
          <w:lang w:val="en-GB"/>
        </w:rPr>
        <w:t xml:space="preserve">effects. </w:t>
      </w:r>
    </w:p>
    <w:p w14:paraId="2F2BA88A" w14:textId="77777777" w:rsidR="00D67F14" w:rsidRPr="00DB468C" w:rsidRDefault="00D67F14" w:rsidP="00B815DF">
      <w:pPr>
        <w:bidi w:val="0"/>
        <w:adjustRightInd w:val="0"/>
        <w:snapToGrid w:val="0"/>
        <w:spacing w:beforeLines="100" w:before="240" w:after="0"/>
        <w:jc w:val="both"/>
        <w:rPr>
          <w:rFonts w:asciiTheme="minorBidi" w:eastAsia="Times New Roman" w:hAnsiTheme="minorBidi"/>
          <w:b/>
          <w:bCs/>
          <w:sz w:val="28"/>
          <w:szCs w:val="28"/>
        </w:rPr>
      </w:pPr>
      <w:r w:rsidRPr="00DB468C">
        <w:rPr>
          <w:rFonts w:asciiTheme="minorBidi" w:eastAsia="Times New Roman" w:hAnsiTheme="minorBidi"/>
          <w:b/>
          <w:bCs/>
          <w:sz w:val="28"/>
          <w:szCs w:val="28"/>
        </w:rPr>
        <w:t xml:space="preserve">6. Conclusion </w:t>
      </w:r>
    </w:p>
    <w:p w14:paraId="08AE43B1" w14:textId="23792E76" w:rsidR="009E58BF" w:rsidRPr="00DB468C" w:rsidRDefault="00747817" w:rsidP="00B815DF">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The study conducted not only tests and validates the current findings but also reinforces the existing knowledge based on a newly derived model from DOI, TPB, and previous theoretical models in which innovation attributes influence the decision to adopt E-</w:t>
      </w:r>
      <w:r w:rsidRPr="00DB468C">
        <w:rPr>
          <w:rFonts w:asciiTheme="majorBidi" w:hAnsiTheme="majorBidi" w:cstheme="majorBidi"/>
          <w:sz w:val="24"/>
          <w:szCs w:val="24"/>
          <w:lang w:val="en-GB"/>
        </w:rPr>
        <w:lastRenderedPageBreak/>
        <w:t>commerce among SMEs in Kuwait. Thus, the research conducted attempt</w:t>
      </w:r>
      <w:r w:rsidR="007948F2" w:rsidRPr="00DB468C">
        <w:rPr>
          <w:rFonts w:asciiTheme="majorBidi" w:hAnsiTheme="majorBidi" w:cstheme="majorBidi"/>
          <w:sz w:val="24"/>
          <w:szCs w:val="24"/>
          <w:lang w:val="en-GB"/>
        </w:rPr>
        <w:t>s</w:t>
      </w:r>
      <w:r w:rsidRPr="00DB468C">
        <w:rPr>
          <w:rFonts w:asciiTheme="majorBidi" w:hAnsiTheme="majorBidi" w:cstheme="majorBidi"/>
          <w:sz w:val="24"/>
          <w:szCs w:val="24"/>
          <w:lang w:val="en-GB"/>
        </w:rPr>
        <w:t xml:space="preserve"> to examine the mediating role of managers' attitude</w:t>
      </w:r>
      <w:r w:rsidR="00AF7D11" w:rsidRPr="00DB468C">
        <w:rPr>
          <w:rFonts w:asciiTheme="majorBidi" w:hAnsiTheme="majorBidi" w:cstheme="majorBidi"/>
          <w:sz w:val="24"/>
          <w:szCs w:val="24"/>
          <w:lang w:val="en-GB"/>
        </w:rPr>
        <w:t>s</w:t>
      </w:r>
      <w:r w:rsidRPr="00DB468C">
        <w:rPr>
          <w:rFonts w:asciiTheme="majorBidi" w:hAnsiTheme="majorBidi" w:cstheme="majorBidi"/>
          <w:sz w:val="24"/>
          <w:szCs w:val="24"/>
          <w:lang w:val="en-GB"/>
        </w:rPr>
        <w:t xml:space="preserve"> and organizational </w:t>
      </w:r>
      <w:r w:rsidR="008452EC" w:rsidRPr="00DB468C">
        <w:rPr>
          <w:rFonts w:asciiTheme="majorBidi" w:hAnsiTheme="majorBidi" w:cstheme="majorBidi"/>
          <w:sz w:val="24"/>
          <w:szCs w:val="24"/>
          <w:lang w:val="en-GB"/>
        </w:rPr>
        <w:t xml:space="preserve">resource </w:t>
      </w:r>
      <w:r w:rsidRPr="00DB468C">
        <w:rPr>
          <w:rFonts w:asciiTheme="majorBidi" w:hAnsiTheme="majorBidi" w:cstheme="majorBidi"/>
          <w:sz w:val="24"/>
          <w:szCs w:val="24"/>
          <w:lang w:val="en-GB"/>
        </w:rPr>
        <w:t>readiness regarding innovation attributes - the adoption of E-commerce in SMEs.</w:t>
      </w:r>
      <w:r w:rsidR="003C7A3C" w:rsidRPr="00DB468C">
        <w:rPr>
          <w:rFonts w:asciiTheme="majorBidi" w:hAnsiTheme="majorBidi" w:cstheme="majorBidi"/>
          <w:sz w:val="24"/>
          <w:szCs w:val="24"/>
          <w:lang w:val="en-GB"/>
        </w:rPr>
        <w:t xml:space="preserve"> Furthermore, </w:t>
      </w:r>
      <w:r w:rsidR="00D37833" w:rsidRPr="00DB468C">
        <w:rPr>
          <w:rFonts w:asciiTheme="majorBidi" w:hAnsiTheme="majorBidi" w:cstheme="majorBidi"/>
          <w:sz w:val="24"/>
          <w:szCs w:val="24"/>
          <w:lang w:val="en-GB"/>
        </w:rPr>
        <w:t>the</w:t>
      </w:r>
      <w:r w:rsidR="003C7A3C" w:rsidRPr="00DB468C">
        <w:rPr>
          <w:rFonts w:asciiTheme="majorBidi" w:hAnsiTheme="majorBidi" w:cstheme="majorBidi"/>
          <w:sz w:val="24"/>
          <w:szCs w:val="24"/>
          <w:lang w:val="en-GB"/>
        </w:rPr>
        <w:t xml:space="preserve"> </w:t>
      </w:r>
      <w:r w:rsidR="00D37833" w:rsidRPr="00DB468C">
        <w:rPr>
          <w:rFonts w:asciiTheme="majorBidi" w:hAnsiTheme="majorBidi" w:cstheme="majorBidi"/>
          <w:sz w:val="24"/>
          <w:szCs w:val="24"/>
          <w:lang w:val="en-GB"/>
        </w:rPr>
        <w:t>authors</w:t>
      </w:r>
      <w:r w:rsidR="008452EC" w:rsidRPr="00DB468C">
        <w:rPr>
          <w:rFonts w:asciiTheme="majorBidi" w:hAnsiTheme="majorBidi" w:cstheme="majorBidi"/>
          <w:sz w:val="24"/>
          <w:szCs w:val="24"/>
          <w:lang w:val="en-GB"/>
        </w:rPr>
        <w:t xml:space="preserve"> used PLS-</w:t>
      </w:r>
      <w:r w:rsidR="006B6DFC" w:rsidRPr="00DB468C">
        <w:rPr>
          <w:rFonts w:asciiTheme="majorBidi" w:hAnsiTheme="majorBidi" w:cstheme="majorBidi"/>
          <w:sz w:val="24"/>
          <w:szCs w:val="24"/>
          <w:lang w:val="en-GB"/>
        </w:rPr>
        <w:t>SEM</w:t>
      </w:r>
      <w:r w:rsidR="00D37833" w:rsidRPr="00DB468C">
        <w:rPr>
          <w:rFonts w:asciiTheme="majorBidi" w:hAnsiTheme="majorBidi" w:cstheme="majorBidi"/>
          <w:sz w:val="24"/>
          <w:szCs w:val="24"/>
          <w:lang w:val="en-GB"/>
        </w:rPr>
        <w:t xml:space="preserve"> </w:t>
      </w:r>
      <w:r w:rsidR="0099606D" w:rsidRPr="00DB468C">
        <w:rPr>
          <w:rFonts w:asciiTheme="majorBidi" w:hAnsiTheme="majorBidi" w:cstheme="majorBidi"/>
          <w:sz w:val="24"/>
          <w:szCs w:val="24"/>
          <w:lang w:val="en-GB"/>
        </w:rPr>
        <w:t xml:space="preserve">via </w:t>
      </w:r>
      <w:proofErr w:type="spellStart"/>
      <w:r w:rsidR="0099606D" w:rsidRPr="00DB468C">
        <w:rPr>
          <w:rFonts w:asciiTheme="majorBidi" w:hAnsiTheme="majorBidi" w:cstheme="majorBidi"/>
          <w:sz w:val="24"/>
          <w:szCs w:val="24"/>
          <w:lang w:val="en-GB"/>
        </w:rPr>
        <w:t>SmartPLS</w:t>
      </w:r>
      <w:proofErr w:type="spellEnd"/>
      <w:r w:rsidR="008452EC" w:rsidRPr="00DB468C">
        <w:rPr>
          <w:rFonts w:asciiTheme="majorBidi" w:hAnsiTheme="majorBidi" w:cstheme="majorBidi"/>
          <w:sz w:val="24"/>
          <w:szCs w:val="24"/>
          <w:lang w:val="en-GB"/>
        </w:rPr>
        <w:t xml:space="preserve"> 3.0</w:t>
      </w:r>
      <w:r w:rsidR="0099606D" w:rsidRPr="00DB468C">
        <w:rPr>
          <w:rFonts w:asciiTheme="majorBidi" w:hAnsiTheme="majorBidi" w:cstheme="majorBidi"/>
          <w:sz w:val="24"/>
          <w:szCs w:val="24"/>
          <w:lang w:val="en-GB"/>
        </w:rPr>
        <w:t xml:space="preserve"> </w:t>
      </w:r>
      <w:r w:rsidR="00D37833" w:rsidRPr="00DB468C">
        <w:rPr>
          <w:rFonts w:asciiTheme="majorBidi" w:hAnsiTheme="majorBidi" w:cstheme="majorBidi"/>
          <w:sz w:val="24"/>
          <w:szCs w:val="24"/>
          <w:lang w:val="en-GB"/>
        </w:rPr>
        <w:t xml:space="preserve">to </w:t>
      </w:r>
      <w:proofErr w:type="spellStart"/>
      <w:r w:rsidR="00D37833" w:rsidRPr="00DB468C">
        <w:rPr>
          <w:rFonts w:asciiTheme="majorBidi" w:hAnsiTheme="majorBidi" w:cstheme="majorBidi"/>
          <w:sz w:val="24"/>
          <w:szCs w:val="24"/>
          <w:lang w:val="en-GB"/>
        </w:rPr>
        <w:t>analyze</w:t>
      </w:r>
      <w:proofErr w:type="spellEnd"/>
      <w:r w:rsidR="00D37833" w:rsidRPr="00DB468C">
        <w:rPr>
          <w:rFonts w:asciiTheme="majorBidi" w:hAnsiTheme="majorBidi" w:cstheme="majorBidi"/>
          <w:sz w:val="24"/>
          <w:szCs w:val="24"/>
          <w:lang w:val="en-GB"/>
        </w:rPr>
        <w:t xml:space="preserve"> the</w:t>
      </w:r>
      <w:r w:rsidR="003C7A3C" w:rsidRPr="00DB468C">
        <w:rPr>
          <w:rFonts w:asciiTheme="majorBidi" w:hAnsiTheme="majorBidi" w:cstheme="majorBidi"/>
          <w:sz w:val="24"/>
          <w:szCs w:val="24"/>
          <w:lang w:val="en-GB"/>
        </w:rPr>
        <w:t xml:space="preserve"> </w:t>
      </w:r>
      <w:r w:rsidR="00D37833" w:rsidRPr="00DB468C">
        <w:rPr>
          <w:rFonts w:asciiTheme="majorBidi" w:hAnsiTheme="majorBidi" w:cstheme="majorBidi"/>
          <w:sz w:val="24"/>
          <w:szCs w:val="24"/>
          <w:lang w:val="en-GB"/>
        </w:rPr>
        <w:t xml:space="preserve">associations between the attributes of innovations, </w:t>
      </w:r>
      <w:r w:rsidR="006B6DFC" w:rsidRPr="00DB468C">
        <w:rPr>
          <w:rFonts w:asciiTheme="majorBidi" w:hAnsiTheme="majorBidi" w:cstheme="majorBidi"/>
          <w:sz w:val="24"/>
          <w:szCs w:val="24"/>
          <w:lang w:val="en-GB"/>
        </w:rPr>
        <w:t xml:space="preserve">the </w:t>
      </w:r>
      <w:r w:rsidR="0099606D" w:rsidRPr="00DB468C">
        <w:rPr>
          <w:rFonts w:asciiTheme="majorBidi" w:hAnsiTheme="majorBidi" w:cstheme="majorBidi"/>
          <w:sz w:val="24"/>
          <w:szCs w:val="24"/>
          <w:lang w:val="en-GB"/>
        </w:rPr>
        <w:t>attitude</w:t>
      </w:r>
      <w:r w:rsidR="00D37833" w:rsidRPr="00DB468C">
        <w:rPr>
          <w:rFonts w:asciiTheme="majorBidi" w:hAnsiTheme="majorBidi" w:cstheme="majorBidi"/>
          <w:sz w:val="24"/>
          <w:szCs w:val="24"/>
          <w:lang w:val="en-GB"/>
        </w:rPr>
        <w:t xml:space="preserve"> of managers</w:t>
      </w:r>
      <w:r w:rsidR="0099606D" w:rsidRPr="00DB468C">
        <w:rPr>
          <w:rFonts w:asciiTheme="majorBidi" w:hAnsiTheme="majorBidi" w:cstheme="majorBidi"/>
          <w:sz w:val="24"/>
          <w:szCs w:val="24"/>
          <w:lang w:val="en-GB"/>
        </w:rPr>
        <w:t xml:space="preserve">, organizational </w:t>
      </w:r>
      <w:r w:rsidR="008452EC" w:rsidRPr="00DB468C">
        <w:rPr>
          <w:rFonts w:asciiTheme="majorBidi" w:hAnsiTheme="majorBidi" w:cstheme="majorBidi"/>
          <w:sz w:val="24"/>
          <w:szCs w:val="24"/>
          <w:lang w:val="en-GB"/>
        </w:rPr>
        <w:t xml:space="preserve">resource </w:t>
      </w:r>
      <w:r w:rsidR="0099606D" w:rsidRPr="00DB468C">
        <w:rPr>
          <w:rFonts w:asciiTheme="majorBidi" w:hAnsiTheme="majorBidi" w:cstheme="majorBidi"/>
          <w:sz w:val="24"/>
          <w:szCs w:val="24"/>
          <w:lang w:val="en-GB"/>
        </w:rPr>
        <w:t>readiness</w:t>
      </w:r>
      <w:r w:rsidR="006B6DFC" w:rsidRPr="00DB468C">
        <w:rPr>
          <w:rFonts w:asciiTheme="majorBidi" w:hAnsiTheme="majorBidi" w:cstheme="majorBidi"/>
          <w:sz w:val="24"/>
          <w:szCs w:val="24"/>
          <w:lang w:val="en-GB"/>
        </w:rPr>
        <w:t>,</w:t>
      </w:r>
      <w:r w:rsidR="0099606D" w:rsidRPr="00DB468C">
        <w:rPr>
          <w:rFonts w:asciiTheme="majorBidi" w:hAnsiTheme="majorBidi" w:cstheme="majorBidi"/>
          <w:sz w:val="24"/>
          <w:szCs w:val="24"/>
          <w:lang w:val="en-GB"/>
        </w:rPr>
        <w:t xml:space="preserve"> </w:t>
      </w:r>
      <w:r w:rsidR="00D37833" w:rsidRPr="00DB468C">
        <w:rPr>
          <w:rFonts w:asciiTheme="majorBidi" w:hAnsiTheme="majorBidi" w:cstheme="majorBidi"/>
          <w:sz w:val="24"/>
          <w:szCs w:val="24"/>
          <w:lang w:val="en-GB"/>
        </w:rPr>
        <w:t xml:space="preserve">and </w:t>
      </w:r>
      <w:r w:rsidR="0099606D" w:rsidRPr="00DB468C">
        <w:rPr>
          <w:rFonts w:asciiTheme="majorBidi" w:hAnsiTheme="majorBidi" w:cstheme="majorBidi"/>
          <w:sz w:val="24"/>
          <w:szCs w:val="24"/>
          <w:lang w:val="en-GB"/>
        </w:rPr>
        <w:t xml:space="preserve">SMEs' E-commerce </w:t>
      </w:r>
      <w:r w:rsidR="00D37833" w:rsidRPr="00DB468C">
        <w:rPr>
          <w:rFonts w:asciiTheme="majorBidi" w:hAnsiTheme="majorBidi" w:cstheme="majorBidi"/>
          <w:sz w:val="24"/>
          <w:szCs w:val="24"/>
          <w:lang w:val="en-GB"/>
        </w:rPr>
        <w:t>adoption in a mediated-moderated framework.</w:t>
      </w:r>
      <w:r w:rsidR="009E7635" w:rsidRPr="00DB468C">
        <w:rPr>
          <w:rFonts w:asciiTheme="majorBidi" w:hAnsiTheme="majorBidi" w:cstheme="majorBidi"/>
          <w:sz w:val="24"/>
          <w:szCs w:val="24"/>
          <w:lang w:val="en-GB"/>
        </w:rPr>
        <w:t xml:space="preserve"> </w:t>
      </w:r>
      <w:r w:rsidR="00080700" w:rsidRPr="00DB468C">
        <w:rPr>
          <w:rFonts w:asciiTheme="majorBidi" w:hAnsiTheme="majorBidi" w:cstheme="majorBidi"/>
          <w:sz w:val="24"/>
          <w:szCs w:val="24"/>
          <w:lang w:val="en-GB"/>
        </w:rPr>
        <w:t xml:space="preserve">The findings have </w:t>
      </w:r>
      <w:proofErr w:type="gramStart"/>
      <w:r w:rsidR="00080700" w:rsidRPr="00DB468C">
        <w:rPr>
          <w:rFonts w:asciiTheme="majorBidi" w:hAnsiTheme="majorBidi" w:cstheme="majorBidi"/>
          <w:sz w:val="24"/>
          <w:szCs w:val="24"/>
          <w:lang w:val="en-GB"/>
        </w:rPr>
        <w:t>made an effort</w:t>
      </w:r>
      <w:proofErr w:type="gramEnd"/>
      <w:r w:rsidR="00080700" w:rsidRPr="00DB468C">
        <w:rPr>
          <w:rFonts w:asciiTheme="majorBidi" w:hAnsiTheme="majorBidi" w:cstheme="majorBidi"/>
          <w:sz w:val="24"/>
          <w:szCs w:val="24"/>
          <w:lang w:val="en-GB"/>
        </w:rPr>
        <w:t xml:space="preserve"> to promote the use of E-commerce literature by shedding light on the processes that impact innovative factors that influence SMEs' adoption of E-commerce</w:t>
      </w:r>
      <w:r w:rsidR="006632F1" w:rsidRPr="00DB468C">
        <w:rPr>
          <w:rFonts w:asciiTheme="majorBidi" w:hAnsiTheme="majorBidi" w:cstheme="majorBidi"/>
          <w:sz w:val="24"/>
          <w:szCs w:val="24"/>
          <w:lang w:val="en-GB"/>
        </w:rPr>
        <w:t>.</w:t>
      </w:r>
      <w:r w:rsidR="001B6000" w:rsidRPr="00DB468C">
        <w:rPr>
          <w:rFonts w:asciiTheme="majorBidi" w:hAnsiTheme="majorBidi" w:cstheme="majorBidi"/>
          <w:sz w:val="24"/>
          <w:szCs w:val="24"/>
          <w:lang w:val="en-GB"/>
        </w:rPr>
        <w:t xml:space="preserve"> </w:t>
      </w:r>
    </w:p>
    <w:p w14:paraId="3E35CA78" w14:textId="29444A74" w:rsidR="003D25CD" w:rsidRPr="00DB468C" w:rsidRDefault="001B6000" w:rsidP="00B815DF">
      <w:pPr>
        <w:autoSpaceDE w:val="0"/>
        <w:autoSpaceDN w:val="0"/>
        <w:bidi w:val="0"/>
        <w:adjustRightInd w:val="0"/>
        <w:snapToGrid w:val="0"/>
        <w:spacing w:afterLines="50" w:after="120"/>
        <w:jc w:val="both"/>
        <w:rPr>
          <w:rFonts w:asciiTheme="majorBidi" w:hAnsiTheme="majorBidi" w:cstheme="majorBidi"/>
          <w:sz w:val="24"/>
          <w:szCs w:val="24"/>
          <w:lang w:val="en-GB"/>
        </w:rPr>
      </w:pPr>
      <w:r w:rsidRPr="00DB468C">
        <w:rPr>
          <w:rFonts w:asciiTheme="majorBidi" w:hAnsiTheme="majorBidi" w:cstheme="majorBidi"/>
          <w:sz w:val="24"/>
          <w:szCs w:val="24"/>
          <w:lang w:val="en-GB"/>
        </w:rPr>
        <w:t xml:space="preserve">The outcomes of this study concluded that </w:t>
      </w:r>
      <w:r w:rsidR="006B6DFC" w:rsidRPr="00DB468C">
        <w:rPr>
          <w:rFonts w:asciiTheme="majorBidi" w:hAnsiTheme="majorBidi" w:cstheme="majorBidi"/>
          <w:sz w:val="24"/>
          <w:szCs w:val="24"/>
          <w:lang w:val="en-GB"/>
        </w:rPr>
        <w:t xml:space="preserve">the </w:t>
      </w:r>
      <w:r w:rsidRPr="00DB468C">
        <w:rPr>
          <w:rFonts w:asciiTheme="majorBidi" w:hAnsiTheme="majorBidi" w:cstheme="majorBidi"/>
          <w:sz w:val="24"/>
          <w:szCs w:val="24"/>
          <w:lang w:val="en-GB"/>
        </w:rPr>
        <w:t>attitude of managers and organizationa</w:t>
      </w:r>
      <w:r w:rsidR="008B0067" w:rsidRPr="00DB468C">
        <w:rPr>
          <w:rFonts w:asciiTheme="majorBidi" w:hAnsiTheme="majorBidi" w:cstheme="majorBidi"/>
          <w:sz w:val="24"/>
          <w:szCs w:val="24"/>
          <w:lang w:val="en-GB"/>
        </w:rPr>
        <w:t xml:space="preserve">l </w:t>
      </w:r>
      <w:r w:rsidR="008452EC" w:rsidRPr="00DB468C">
        <w:rPr>
          <w:rFonts w:asciiTheme="majorBidi" w:hAnsiTheme="majorBidi" w:cstheme="majorBidi"/>
          <w:sz w:val="24"/>
          <w:szCs w:val="24"/>
          <w:lang w:val="en-GB"/>
        </w:rPr>
        <w:t xml:space="preserve">resource </w:t>
      </w:r>
      <w:r w:rsidR="008B0067" w:rsidRPr="00DB468C">
        <w:rPr>
          <w:rFonts w:asciiTheme="majorBidi" w:hAnsiTheme="majorBidi" w:cstheme="majorBidi"/>
          <w:sz w:val="24"/>
          <w:szCs w:val="24"/>
          <w:lang w:val="en-GB"/>
        </w:rPr>
        <w:t xml:space="preserve">readiness considering </w:t>
      </w:r>
      <w:r w:rsidR="00B82B0C" w:rsidRPr="00DB468C">
        <w:rPr>
          <w:rFonts w:asciiTheme="majorBidi" w:hAnsiTheme="majorBidi" w:cstheme="majorBidi"/>
          <w:sz w:val="24"/>
          <w:szCs w:val="24"/>
          <w:lang w:val="en-GB"/>
        </w:rPr>
        <w:t xml:space="preserve">as </w:t>
      </w:r>
      <w:r w:rsidR="008B0067" w:rsidRPr="00DB468C">
        <w:rPr>
          <w:rFonts w:asciiTheme="majorBidi" w:hAnsiTheme="majorBidi" w:cstheme="majorBidi"/>
          <w:sz w:val="24"/>
          <w:szCs w:val="24"/>
          <w:lang w:val="en-GB"/>
        </w:rPr>
        <w:t xml:space="preserve">the </w:t>
      </w:r>
      <w:r w:rsidR="00B82B0C" w:rsidRPr="00DB468C">
        <w:rPr>
          <w:rFonts w:asciiTheme="majorBidi" w:hAnsiTheme="majorBidi" w:cstheme="majorBidi"/>
          <w:sz w:val="24"/>
          <w:szCs w:val="24"/>
          <w:lang w:val="en-GB"/>
        </w:rPr>
        <w:t>mechanisms that</w:t>
      </w:r>
      <w:r w:rsidR="008B0067" w:rsidRPr="00DB468C">
        <w:rPr>
          <w:rFonts w:asciiTheme="majorBidi" w:hAnsiTheme="majorBidi" w:cstheme="majorBidi"/>
          <w:sz w:val="24"/>
          <w:szCs w:val="24"/>
          <w:lang w:val="en-GB"/>
        </w:rPr>
        <w:t xml:space="preserve"> may explain </w:t>
      </w:r>
      <w:r w:rsidR="008452EC" w:rsidRPr="00DB468C">
        <w:rPr>
          <w:rFonts w:asciiTheme="majorBidi" w:hAnsiTheme="majorBidi" w:cstheme="majorBidi"/>
          <w:sz w:val="24"/>
          <w:szCs w:val="24"/>
          <w:lang w:val="en-GB"/>
        </w:rPr>
        <w:t xml:space="preserve">positive and </w:t>
      </w:r>
      <w:r w:rsidR="008B0067" w:rsidRPr="00DB468C">
        <w:rPr>
          <w:rFonts w:asciiTheme="majorBidi" w:hAnsiTheme="majorBidi" w:cstheme="majorBidi"/>
          <w:sz w:val="24"/>
          <w:szCs w:val="24"/>
          <w:lang w:val="en-GB"/>
        </w:rPr>
        <w:t>reverse relationship</w:t>
      </w:r>
      <w:r w:rsidR="008452EC" w:rsidRPr="00DB468C">
        <w:rPr>
          <w:rFonts w:asciiTheme="majorBidi" w:hAnsiTheme="majorBidi" w:cstheme="majorBidi"/>
          <w:sz w:val="24"/>
          <w:szCs w:val="24"/>
          <w:lang w:val="en-GB"/>
        </w:rPr>
        <w:t>s</w:t>
      </w:r>
      <w:r w:rsidR="008B0067" w:rsidRPr="00DB468C">
        <w:rPr>
          <w:rFonts w:asciiTheme="majorBidi" w:hAnsiTheme="majorBidi" w:cstheme="majorBidi"/>
          <w:sz w:val="24"/>
          <w:szCs w:val="24"/>
          <w:lang w:val="en-GB"/>
        </w:rPr>
        <w:t xml:space="preserve"> between </w:t>
      </w:r>
      <w:r w:rsidR="00B82B0C" w:rsidRPr="00DB468C">
        <w:rPr>
          <w:rFonts w:asciiTheme="majorBidi" w:hAnsiTheme="majorBidi" w:cstheme="majorBidi"/>
          <w:sz w:val="24"/>
          <w:szCs w:val="24"/>
          <w:lang w:val="en-GB"/>
        </w:rPr>
        <w:t xml:space="preserve">innovation attributes and E-commerce adoption in the context of SMEs. </w:t>
      </w:r>
      <w:r w:rsidR="007A6B2F" w:rsidRPr="00DB468C">
        <w:rPr>
          <w:rFonts w:asciiTheme="majorBidi" w:hAnsiTheme="majorBidi" w:cstheme="majorBidi"/>
          <w:sz w:val="24"/>
          <w:szCs w:val="24"/>
          <w:lang w:val="en-GB"/>
        </w:rPr>
        <w:t xml:space="preserve">It is also concluded from the moderation analysis </w:t>
      </w:r>
      <w:r w:rsidR="008035F5" w:rsidRPr="00DB468C">
        <w:rPr>
          <w:rFonts w:asciiTheme="majorBidi" w:hAnsiTheme="majorBidi" w:cstheme="majorBidi"/>
          <w:sz w:val="24"/>
          <w:szCs w:val="24"/>
          <w:lang w:val="en-GB"/>
        </w:rPr>
        <w:t>that innovativeness</w:t>
      </w:r>
      <w:r w:rsidR="006E4E78" w:rsidRPr="00DB468C">
        <w:rPr>
          <w:rFonts w:asciiTheme="majorBidi" w:hAnsiTheme="majorBidi" w:cstheme="majorBidi"/>
          <w:sz w:val="24"/>
          <w:szCs w:val="24"/>
          <w:lang w:val="en-GB"/>
        </w:rPr>
        <w:t xml:space="preserve"> </w:t>
      </w:r>
      <w:r w:rsidR="008035F5" w:rsidRPr="00DB468C">
        <w:rPr>
          <w:rFonts w:asciiTheme="majorBidi" w:hAnsiTheme="majorBidi" w:cstheme="majorBidi"/>
          <w:sz w:val="24"/>
          <w:szCs w:val="24"/>
          <w:lang w:val="en-GB"/>
        </w:rPr>
        <w:t>has</w:t>
      </w:r>
      <w:r w:rsidR="007A6B2F" w:rsidRPr="00DB468C">
        <w:rPr>
          <w:rFonts w:asciiTheme="majorBidi" w:hAnsiTheme="majorBidi" w:cstheme="majorBidi"/>
          <w:sz w:val="24"/>
          <w:szCs w:val="24"/>
          <w:lang w:val="en-GB"/>
        </w:rPr>
        <w:t xml:space="preserve"> played a significant moderating</w:t>
      </w:r>
      <w:r w:rsidR="008035F5" w:rsidRPr="00DB468C">
        <w:rPr>
          <w:rFonts w:asciiTheme="majorBidi" w:hAnsiTheme="majorBidi" w:cstheme="majorBidi"/>
          <w:sz w:val="24"/>
          <w:szCs w:val="24"/>
          <w:lang w:val="en-GB"/>
        </w:rPr>
        <w:t xml:space="preserve"> </w:t>
      </w:r>
      <w:r w:rsidR="007A6B2F" w:rsidRPr="00DB468C">
        <w:rPr>
          <w:rFonts w:asciiTheme="majorBidi" w:hAnsiTheme="majorBidi" w:cstheme="majorBidi"/>
          <w:sz w:val="24"/>
          <w:szCs w:val="24"/>
          <w:lang w:val="en-GB"/>
        </w:rPr>
        <w:t>e</w:t>
      </w:r>
      <w:r w:rsidR="008035F5" w:rsidRPr="00DB468C">
        <w:rPr>
          <w:rFonts w:asciiTheme="majorBidi" w:hAnsiTheme="majorBidi" w:cstheme="majorBidi"/>
          <w:sz w:val="24"/>
          <w:szCs w:val="24"/>
          <w:lang w:val="en-GB"/>
        </w:rPr>
        <w:t>ff</w:t>
      </w:r>
      <w:r w:rsidR="007A6B2F" w:rsidRPr="00DB468C">
        <w:rPr>
          <w:rFonts w:asciiTheme="majorBidi" w:hAnsiTheme="majorBidi" w:cstheme="majorBidi"/>
          <w:sz w:val="24"/>
          <w:szCs w:val="24"/>
          <w:lang w:val="en-GB"/>
        </w:rPr>
        <w:t xml:space="preserve">ect </w:t>
      </w:r>
      <w:r w:rsidR="00AF7D11" w:rsidRPr="00DB468C">
        <w:rPr>
          <w:rFonts w:asciiTheme="majorBidi" w:hAnsiTheme="majorBidi" w:cstheme="majorBidi"/>
          <w:sz w:val="24"/>
          <w:szCs w:val="24"/>
          <w:lang w:val="en-GB"/>
        </w:rPr>
        <w:t>o</w:t>
      </w:r>
      <w:r w:rsidR="007A6B2F" w:rsidRPr="00DB468C">
        <w:rPr>
          <w:rFonts w:asciiTheme="majorBidi" w:hAnsiTheme="majorBidi" w:cstheme="majorBidi"/>
          <w:sz w:val="24"/>
          <w:szCs w:val="24"/>
          <w:lang w:val="en-GB"/>
        </w:rPr>
        <w:t xml:space="preserve">n </w:t>
      </w:r>
      <w:r w:rsidR="006B6DFC" w:rsidRPr="00DB468C">
        <w:rPr>
          <w:rFonts w:asciiTheme="majorBidi" w:hAnsiTheme="majorBidi" w:cstheme="majorBidi"/>
          <w:sz w:val="24"/>
          <w:szCs w:val="24"/>
          <w:lang w:val="en-GB"/>
        </w:rPr>
        <w:t xml:space="preserve">the </w:t>
      </w:r>
      <w:r w:rsidR="008035F5" w:rsidRPr="00DB468C">
        <w:rPr>
          <w:rFonts w:asciiTheme="majorBidi" w:hAnsiTheme="majorBidi" w:cstheme="majorBidi"/>
          <w:sz w:val="24"/>
          <w:szCs w:val="24"/>
          <w:lang w:val="en-GB"/>
        </w:rPr>
        <w:t xml:space="preserve">attitude of managers and organizational </w:t>
      </w:r>
      <w:r w:rsidR="008452EC" w:rsidRPr="00DB468C">
        <w:rPr>
          <w:rFonts w:asciiTheme="majorBidi" w:hAnsiTheme="majorBidi" w:cstheme="majorBidi"/>
          <w:sz w:val="24"/>
          <w:szCs w:val="24"/>
          <w:lang w:val="en-GB"/>
        </w:rPr>
        <w:t xml:space="preserve">resource </w:t>
      </w:r>
      <w:r w:rsidR="008035F5" w:rsidRPr="00DB468C">
        <w:rPr>
          <w:rFonts w:asciiTheme="majorBidi" w:hAnsiTheme="majorBidi" w:cstheme="majorBidi"/>
          <w:sz w:val="24"/>
          <w:szCs w:val="24"/>
          <w:lang w:val="en-GB"/>
        </w:rPr>
        <w:t>readiness</w:t>
      </w:r>
      <w:r w:rsidR="008452EC" w:rsidRPr="00DB468C">
        <w:rPr>
          <w:rFonts w:asciiTheme="majorBidi" w:hAnsiTheme="majorBidi" w:cstheme="majorBidi"/>
          <w:sz w:val="24"/>
          <w:szCs w:val="24"/>
          <w:lang w:val="en-GB"/>
        </w:rPr>
        <w:t>,</w:t>
      </w:r>
      <w:r w:rsidR="008035F5" w:rsidRPr="00DB468C">
        <w:rPr>
          <w:rFonts w:asciiTheme="majorBidi" w:hAnsiTheme="majorBidi" w:cstheme="majorBidi"/>
          <w:sz w:val="24"/>
          <w:szCs w:val="24"/>
          <w:lang w:val="en-GB"/>
        </w:rPr>
        <w:t xml:space="preserve"> </w:t>
      </w:r>
      <w:r w:rsidR="003B5254" w:rsidRPr="00DB468C">
        <w:rPr>
          <w:rFonts w:asciiTheme="majorBidi" w:hAnsiTheme="majorBidi" w:cstheme="majorBidi"/>
          <w:sz w:val="24"/>
          <w:szCs w:val="24"/>
          <w:lang w:val="en-GB"/>
        </w:rPr>
        <w:t>and</w:t>
      </w:r>
      <w:r w:rsidR="008035F5" w:rsidRPr="00DB468C">
        <w:rPr>
          <w:rFonts w:asciiTheme="majorBidi" w:hAnsiTheme="majorBidi" w:cstheme="majorBidi"/>
          <w:sz w:val="24"/>
          <w:szCs w:val="24"/>
          <w:lang w:val="en-GB"/>
        </w:rPr>
        <w:t xml:space="preserve"> E-commerce adoption</w:t>
      </w:r>
      <w:r w:rsidR="007A6B2F" w:rsidRPr="00DB468C">
        <w:rPr>
          <w:rFonts w:asciiTheme="majorBidi" w:hAnsiTheme="majorBidi" w:cstheme="majorBidi"/>
          <w:sz w:val="24"/>
          <w:szCs w:val="24"/>
          <w:lang w:val="en-GB"/>
        </w:rPr>
        <w:t>. Finally, it is concluded that the</w:t>
      </w:r>
      <w:r w:rsidR="00F92D6A" w:rsidRPr="00DB468C">
        <w:rPr>
          <w:rFonts w:asciiTheme="majorBidi" w:hAnsiTheme="majorBidi" w:cstheme="majorBidi"/>
          <w:sz w:val="24"/>
          <w:szCs w:val="24"/>
          <w:lang w:val="en-GB"/>
        </w:rPr>
        <w:t xml:space="preserve"> </w:t>
      </w:r>
      <w:r w:rsidR="007A6B2F" w:rsidRPr="00DB468C">
        <w:rPr>
          <w:rFonts w:asciiTheme="majorBidi" w:hAnsiTheme="majorBidi" w:cstheme="majorBidi"/>
          <w:sz w:val="24"/>
          <w:szCs w:val="24"/>
          <w:lang w:val="en-GB"/>
        </w:rPr>
        <w:t>considered conceptual model has been validated from the results of an undertaken study for both direct</w:t>
      </w:r>
      <w:r w:rsidR="00F92D6A" w:rsidRPr="00DB468C">
        <w:rPr>
          <w:rFonts w:asciiTheme="majorBidi" w:hAnsiTheme="majorBidi" w:cstheme="majorBidi"/>
          <w:sz w:val="24"/>
          <w:szCs w:val="24"/>
          <w:lang w:val="en-GB"/>
        </w:rPr>
        <w:t xml:space="preserve"> </w:t>
      </w:r>
      <w:r w:rsidR="007A6B2F" w:rsidRPr="00DB468C">
        <w:rPr>
          <w:rFonts w:asciiTheme="majorBidi" w:hAnsiTheme="majorBidi" w:cstheme="majorBidi"/>
          <w:sz w:val="24"/>
          <w:szCs w:val="24"/>
          <w:lang w:val="en-GB"/>
        </w:rPr>
        <w:t xml:space="preserve">and indirect relationships amongst the variables. </w:t>
      </w:r>
      <w:r w:rsidR="007948F2" w:rsidRPr="00DB468C">
        <w:rPr>
          <w:rFonts w:asciiTheme="majorBidi" w:hAnsiTheme="majorBidi" w:cstheme="majorBidi"/>
          <w:sz w:val="24"/>
          <w:szCs w:val="24"/>
          <w:lang w:val="en-GB"/>
        </w:rPr>
        <w:t xml:space="preserve">Hence, </w:t>
      </w:r>
      <w:r w:rsidR="007A6B2F" w:rsidRPr="00DB468C">
        <w:rPr>
          <w:rFonts w:asciiTheme="majorBidi" w:hAnsiTheme="majorBidi" w:cstheme="majorBidi"/>
          <w:sz w:val="24"/>
          <w:szCs w:val="24"/>
          <w:lang w:val="en-GB"/>
        </w:rPr>
        <w:t>the outcomes of the undertaken research</w:t>
      </w:r>
      <w:r w:rsidR="00F92D6A" w:rsidRPr="00DB468C">
        <w:rPr>
          <w:rFonts w:asciiTheme="majorBidi" w:hAnsiTheme="majorBidi" w:cstheme="majorBidi"/>
          <w:sz w:val="24"/>
          <w:szCs w:val="24"/>
          <w:lang w:val="en-GB"/>
        </w:rPr>
        <w:t xml:space="preserve"> </w:t>
      </w:r>
      <w:r w:rsidR="007A6B2F" w:rsidRPr="00DB468C">
        <w:rPr>
          <w:rFonts w:asciiTheme="majorBidi" w:hAnsiTheme="majorBidi" w:cstheme="majorBidi"/>
          <w:sz w:val="24"/>
          <w:szCs w:val="24"/>
          <w:lang w:val="en-GB"/>
        </w:rPr>
        <w:t xml:space="preserve">specify the new aspects that influence the </w:t>
      </w:r>
      <w:r w:rsidR="00F92D6A" w:rsidRPr="00DB468C">
        <w:rPr>
          <w:rFonts w:asciiTheme="majorBidi" w:hAnsiTheme="majorBidi" w:cstheme="majorBidi"/>
          <w:sz w:val="24"/>
          <w:szCs w:val="24"/>
          <w:lang w:val="en-GB"/>
        </w:rPr>
        <w:t xml:space="preserve">attitude of managers and organizational </w:t>
      </w:r>
      <w:r w:rsidR="008452EC" w:rsidRPr="00DB468C">
        <w:rPr>
          <w:rFonts w:asciiTheme="majorBidi" w:hAnsiTheme="majorBidi" w:cstheme="majorBidi"/>
          <w:sz w:val="24"/>
          <w:szCs w:val="24"/>
          <w:lang w:val="en-GB"/>
        </w:rPr>
        <w:t xml:space="preserve">resource </w:t>
      </w:r>
      <w:r w:rsidR="00F92D6A" w:rsidRPr="00DB468C">
        <w:rPr>
          <w:rFonts w:asciiTheme="majorBidi" w:hAnsiTheme="majorBidi" w:cstheme="majorBidi"/>
          <w:sz w:val="24"/>
          <w:szCs w:val="24"/>
          <w:lang w:val="en-GB"/>
        </w:rPr>
        <w:t xml:space="preserve">readiness </w:t>
      </w:r>
      <w:r w:rsidR="007A6B2F" w:rsidRPr="00DB468C">
        <w:rPr>
          <w:rFonts w:asciiTheme="majorBidi" w:hAnsiTheme="majorBidi" w:cstheme="majorBidi"/>
          <w:sz w:val="24"/>
          <w:szCs w:val="24"/>
          <w:lang w:val="en-GB"/>
        </w:rPr>
        <w:t xml:space="preserve">towards </w:t>
      </w:r>
      <w:r w:rsidR="006B6DFC" w:rsidRPr="00DB468C">
        <w:rPr>
          <w:rFonts w:asciiTheme="majorBidi" w:hAnsiTheme="majorBidi" w:cstheme="majorBidi"/>
          <w:sz w:val="24"/>
          <w:szCs w:val="24"/>
          <w:lang w:val="en-GB"/>
        </w:rPr>
        <w:t xml:space="preserve">the </w:t>
      </w:r>
      <w:r w:rsidR="00F92D6A" w:rsidRPr="00DB468C">
        <w:rPr>
          <w:rFonts w:asciiTheme="majorBidi" w:hAnsiTheme="majorBidi" w:cstheme="majorBidi"/>
          <w:sz w:val="24"/>
          <w:szCs w:val="24"/>
          <w:lang w:val="en-GB"/>
        </w:rPr>
        <w:t xml:space="preserve">adoption </w:t>
      </w:r>
      <w:r w:rsidR="002D68EA" w:rsidRPr="00DB468C">
        <w:rPr>
          <w:rFonts w:asciiTheme="majorBidi" w:hAnsiTheme="majorBidi" w:cstheme="majorBidi"/>
          <w:sz w:val="24"/>
          <w:szCs w:val="24"/>
          <w:lang w:val="en-GB"/>
        </w:rPr>
        <w:t>of E</w:t>
      </w:r>
      <w:r w:rsidR="00F92D6A" w:rsidRPr="00DB468C">
        <w:rPr>
          <w:rFonts w:asciiTheme="majorBidi" w:hAnsiTheme="majorBidi" w:cstheme="majorBidi"/>
          <w:sz w:val="24"/>
          <w:szCs w:val="24"/>
          <w:lang w:val="en-GB"/>
        </w:rPr>
        <w:t xml:space="preserve">-commerce. </w:t>
      </w:r>
      <w:r w:rsidR="007948F2" w:rsidRPr="00DB468C">
        <w:rPr>
          <w:rFonts w:asciiTheme="majorBidi" w:hAnsiTheme="majorBidi" w:cstheme="majorBidi"/>
          <w:sz w:val="24"/>
          <w:szCs w:val="24"/>
          <w:lang w:val="en-GB"/>
        </w:rPr>
        <w:t>Therefore</w:t>
      </w:r>
      <w:r w:rsidR="007A6B2F" w:rsidRPr="00DB468C">
        <w:rPr>
          <w:rFonts w:asciiTheme="majorBidi" w:hAnsiTheme="majorBidi" w:cstheme="majorBidi"/>
          <w:sz w:val="24"/>
          <w:szCs w:val="24"/>
          <w:lang w:val="en-GB"/>
        </w:rPr>
        <w:t xml:space="preserve">, this study will also </w:t>
      </w:r>
      <w:r w:rsidR="007948F2" w:rsidRPr="00DB468C">
        <w:rPr>
          <w:rFonts w:asciiTheme="majorBidi" w:hAnsiTheme="majorBidi" w:cstheme="majorBidi"/>
          <w:sz w:val="24"/>
          <w:szCs w:val="24"/>
          <w:lang w:val="en-GB"/>
        </w:rPr>
        <w:t xml:space="preserve">benefit </w:t>
      </w:r>
      <w:r w:rsidR="007A6B2F" w:rsidRPr="00DB468C">
        <w:rPr>
          <w:rFonts w:asciiTheme="majorBidi" w:hAnsiTheme="majorBidi" w:cstheme="majorBidi"/>
          <w:sz w:val="24"/>
          <w:szCs w:val="24"/>
          <w:lang w:val="en-GB"/>
        </w:rPr>
        <w:t xml:space="preserve">the </w:t>
      </w:r>
      <w:r w:rsidR="002D68EA" w:rsidRPr="00DB468C">
        <w:rPr>
          <w:rFonts w:asciiTheme="majorBidi" w:hAnsiTheme="majorBidi" w:cstheme="majorBidi"/>
          <w:sz w:val="24"/>
          <w:szCs w:val="24"/>
          <w:lang w:val="en-GB"/>
        </w:rPr>
        <w:t>practitioners</w:t>
      </w:r>
      <w:r w:rsidR="007A6B2F" w:rsidRPr="00DB468C">
        <w:rPr>
          <w:rFonts w:asciiTheme="majorBidi" w:hAnsiTheme="majorBidi" w:cstheme="majorBidi"/>
          <w:sz w:val="24"/>
          <w:szCs w:val="24"/>
          <w:lang w:val="en-GB"/>
        </w:rPr>
        <w:t xml:space="preserve"> </w:t>
      </w:r>
      <w:r w:rsidR="002D68EA" w:rsidRPr="00DB468C">
        <w:rPr>
          <w:rFonts w:asciiTheme="majorBidi" w:hAnsiTheme="majorBidi" w:cstheme="majorBidi"/>
          <w:sz w:val="24"/>
          <w:szCs w:val="24"/>
          <w:lang w:val="en-GB"/>
        </w:rPr>
        <w:t>in SMEs</w:t>
      </w:r>
      <w:r w:rsidR="007A6B2F" w:rsidRPr="00DB468C">
        <w:rPr>
          <w:rFonts w:asciiTheme="majorBidi" w:hAnsiTheme="majorBidi" w:cstheme="majorBidi"/>
          <w:sz w:val="24"/>
          <w:szCs w:val="24"/>
          <w:lang w:val="en-GB"/>
        </w:rPr>
        <w:t xml:space="preserve"> to </w:t>
      </w:r>
      <w:r w:rsidR="002D68EA" w:rsidRPr="00DB468C">
        <w:rPr>
          <w:rFonts w:asciiTheme="majorBidi" w:hAnsiTheme="majorBidi" w:cstheme="majorBidi"/>
          <w:sz w:val="24"/>
          <w:szCs w:val="24"/>
          <w:lang w:val="en-GB"/>
        </w:rPr>
        <w:t xml:space="preserve">focus on innovation attributes and their </w:t>
      </w:r>
      <w:r w:rsidR="00DD1C22" w:rsidRPr="00DB468C">
        <w:rPr>
          <w:rFonts w:asciiTheme="majorBidi" w:hAnsiTheme="majorBidi" w:cstheme="majorBidi"/>
          <w:sz w:val="24"/>
          <w:szCs w:val="24"/>
          <w:lang w:val="en-GB"/>
        </w:rPr>
        <w:t xml:space="preserve">mechanisms </w:t>
      </w:r>
      <w:r w:rsidR="002D68EA" w:rsidRPr="00DB468C">
        <w:rPr>
          <w:rFonts w:asciiTheme="majorBidi" w:hAnsiTheme="majorBidi" w:cstheme="majorBidi"/>
          <w:sz w:val="24"/>
          <w:szCs w:val="24"/>
          <w:lang w:val="en-GB"/>
        </w:rPr>
        <w:t>to foster or hamper the diffusion</w:t>
      </w:r>
      <w:r w:rsidR="00DD1C22" w:rsidRPr="00DB468C">
        <w:rPr>
          <w:rFonts w:asciiTheme="majorBidi" w:hAnsiTheme="majorBidi" w:cstheme="majorBidi"/>
          <w:sz w:val="24"/>
          <w:szCs w:val="24"/>
          <w:lang w:val="en-GB"/>
        </w:rPr>
        <w:t xml:space="preserve"> of E-commerce</w:t>
      </w:r>
      <w:r w:rsidR="002D68EA" w:rsidRPr="00DB468C">
        <w:rPr>
          <w:rFonts w:asciiTheme="majorBidi" w:hAnsiTheme="majorBidi" w:cstheme="majorBidi"/>
          <w:sz w:val="24"/>
          <w:szCs w:val="24"/>
          <w:lang w:val="en-GB"/>
        </w:rPr>
        <w:t xml:space="preserve"> technologies in their </w:t>
      </w:r>
      <w:r w:rsidR="00DD1C22" w:rsidRPr="00DB468C">
        <w:rPr>
          <w:rFonts w:asciiTheme="majorBidi" w:hAnsiTheme="majorBidi" w:cstheme="majorBidi"/>
          <w:sz w:val="24"/>
          <w:szCs w:val="24"/>
          <w:lang w:val="en-GB"/>
        </w:rPr>
        <w:t>SMEs business.</w:t>
      </w:r>
    </w:p>
    <w:p w14:paraId="632F2FF5" w14:textId="58A0BB75" w:rsidR="003E13E6" w:rsidRPr="00B815DF" w:rsidRDefault="003D25CD" w:rsidP="00B815DF">
      <w:pPr>
        <w:pStyle w:val="a3"/>
        <w:numPr>
          <w:ilvl w:val="0"/>
          <w:numId w:val="16"/>
        </w:numPr>
        <w:adjustRightInd w:val="0"/>
        <w:snapToGrid w:val="0"/>
        <w:spacing w:beforeLines="100" w:before="240" w:afterLines="100" w:after="240" w:line="276" w:lineRule="auto"/>
        <w:ind w:left="360"/>
        <w:contextualSpacing w:val="0"/>
        <w:jc w:val="center"/>
        <w:rPr>
          <w:rFonts w:asciiTheme="minorBidi" w:eastAsia="Times New Roman" w:hAnsiTheme="minorBidi"/>
          <w:b/>
          <w:bCs/>
          <w:sz w:val="28"/>
          <w:szCs w:val="28"/>
        </w:rPr>
      </w:pPr>
      <w:r w:rsidRPr="00DB468C">
        <w:rPr>
          <w:rFonts w:asciiTheme="minorBidi" w:eastAsia="Times New Roman" w:hAnsiTheme="minorBidi"/>
          <w:b/>
          <w:bCs/>
          <w:sz w:val="28"/>
          <w:szCs w:val="28"/>
        </w:rPr>
        <w:t>REFERENCES</w:t>
      </w:r>
    </w:p>
    <w:p w14:paraId="244FA784" w14:textId="40DACD7B" w:rsidR="003E13E6" w:rsidRPr="00C8142A" w:rsidRDefault="003E13E6"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 xml:space="preserve">[1]  </w:t>
      </w:r>
      <w:r w:rsidR="00C8142A">
        <w:rPr>
          <w:rFonts w:ascii="Times New Roman" w:eastAsiaTheme="minorHAnsi" w:hAnsi="Times New Roman" w:cs="Times New Roman"/>
          <w:sz w:val="24"/>
          <w:szCs w:val="24"/>
        </w:rPr>
        <w:t xml:space="preserve"> </w:t>
      </w:r>
      <w:r w:rsidR="00C8142A" w:rsidRPr="00C8142A">
        <w:rPr>
          <w:rFonts w:ascii="Times New Roman" w:eastAsiaTheme="minorHAnsi" w:hAnsi="Times New Roman" w:cs="Times New Roman"/>
          <w:sz w:val="16"/>
          <w:szCs w:val="16"/>
        </w:rPr>
        <w:t xml:space="preserve"> </w:t>
      </w:r>
      <w:r w:rsidRPr="00C8142A">
        <w:rPr>
          <w:rFonts w:ascii="Times New Roman" w:eastAsiaTheme="minorHAnsi" w:hAnsi="Times New Roman" w:cs="Times New Roman"/>
          <w:sz w:val="24"/>
          <w:szCs w:val="24"/>
        </w:rPr>
        <w:t>M. Peris-</w:t>
      </w:r>
      <w:proofErr w:type="gramStart"/>
      <w:r w:rsidRPr="00C8142A">
        <w:rPr>
          <w:rFonts w:ascii="Times New Roman" w:eastAsiaTheme="minorHAnsi" w:hAnsi="Times New Roman" w:cs="Times New Roman"/>
          <w:sz w:val="24"/>
          <w:szCs w:val="24"/>
        </w:rPr>
        <w:t>Ortiz,  D.</w:t>
      </w:r>
      <w:proofErr w:type="gramEnd"/>
      <w:r w:rsidRPr="00C8142A">
        <w:rPr>
          <w:rFonts w:ascii="Times New Roman" w:eastAsiaTheme="minorHAnsi" w:hAnsi="Times New Roman" w:cs="Times New Roman"/>
          <w:sz w:val="24"/>
          <w:szCs w:val="24"/>
        </w:rPr>
        <w:t xml:space="preserve"> Benito-Osorio,  and  C. Rueda-</w:t>
      </w:r>
      <w:proofErr w:type="spellStart"/>
      <w:r w:rsidRPr="00C8142A">
        <w:rPr>
          <w:rFonts w:ascii="Times New Roman" w:eastAsiaTheme="minorHAnsi" w:hAnsi="Times New Roman" w:cs="Times New Roman"/>
          <w:sz w:val="24"/>
          <w:szCs w:val="24"/>
        </w:rPr>
        <w:t>Armengot</w:t>
      </w:r>
      <w:proofErr w:type="spellEnd"/>
      <w:r w:rsidRPr="00C8142A">
        <w:rPr>
          <w:rFonts w:ascii="Times New Roman" w:eastAsiaTheme="minorHAnsi" w:hAnsi="Times New Roman" w:cs="Times New Roman"/>
          <w:sz w:val="24"/>
          <w:szCs w:val="24"/>
        </w:rPr>
        <w:t>, "Positioning in online social networks through QDQ media: an opportunity for Spanish SMEs," Strategies in E-Business. Springer, Boston, 2014.</w:t>
      </w:r>
    </w:p>
    <w:p w14:paraId="1EDA40CE" w14:textId="77777777" w:rsidR="003E13E6" w:rsidRPr="00C8142A" w:rsidRDefault="003E13E6"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[2]</w:t>
      </w:r>
      <w:r w:rsidRPr="00C8142A">
        <w:rPr>
          <w:rFonts w:ascii="Times New Roman" w:eastAsiaTheme="minorHAnsi" w:hAnsi="Times New Roman" w:cs="Times New Roman"/>
          <w:sz w:val="24"/>
          <w:szCs w:val="24"/>
        </w:rPr>
        <w:tab/>
        <w:t>A. AlBar and M. Hoque, "Factors affecting the adoption of information and communication technology in small and medium enterprises: a perspective from rural Saudi Arabia,"</w:t>
      </w:r>
      <w:r w:rsidRPr="005212B7">
        <w:rPr>
          <w:rFonts w:ascii="Times New Roman" w:eastAsiaTheme="minorHAnsi" w:hAnsi="Times New Roman" w:cs="Times New Roman"/>
          <w:i/>
          <w:iCs/>
          <w:sz w:val="24"/>
          <w:szCs w:val="24"/>
        </w:rPr>
        <w:t xml:space="preserve"> Information Technology for Development</w:t>
      </w:r>
      <w:r w:rsidRPr="00C8142A">
        <w:rPr>
          <w:rFonts w:ascii="Times New Roman" w:eastAsiaTheme="minorHAnsi" w:hAnsi="Times New Roman" w:cs="Times New Roman"/>
          <w:sz w:val="24"/>
          <w:szCs w:val="24"/>
        </w:rPr>
        <w:t> vol. 25, no.2, pp. 1-24, 2017.</w:t>
      </w:r>
    </w:p>
    <w:p w14:paraId="35F4EE1C" w14:textId="77777777" w:rsidR="003E13E6" w:rsidRPr="00C8142A" w:rsidRDefault="003E13E6"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[3]</w:t>
      </w:r>
      <w:r w:rsidRPr="00C8142A">
        <w:rPr>
          <w:rFonts w:ascii="Times New Roman" w:eastAsiaTheme="minorHAnsi" w:hAnsi="Times New Roman" w:cs="Times New Roman"/>
          <w:sz w:val="24"/>
          <w:szCs w:val="24"/>
        </w:rPr>
        <w:tab/>
        <w:t>C. Gutiérrez-Leefmans, and R. M</w:t>
      </w:r>
      <w:r w:rsidR="000D7367" w:rsidRPr="00C8142A">
        <w:rPr>
          <w:rFonts w:ascii="Times New Roman" w:eastAsiaTheme="minorHAnsi" w:hAnsi="Times New Roman" w:cs="Times New Roman"/>
          <w:sz w:val="24"/>
          <w:szCs w:val="24"/>
        </w:rPr>
        <w:t xml:space="preserve">. </w:t>
      </w:r>
      <w:r w:rsidRPr="00C8142A">
        <w:rPr>
          <w:rFonts w:ascii="Times New Roman" w:eastAsiaTheme="minorHAnsi" w:hAnsi="Times New Roman" w:cs="Times New Roman"/>
          <w:sz w:val="24"/>
          <w:szCs w:val="24"/>
        </w:rPr>
        <w:t>Nava-</w:t>
      </w:r>
      <w:proofErr w:type="spellStart"/>
      <w:r w:rsidRPr="00C8142A">
        <w:rPr>
          <w:rFonts w:ascii="Times New Roman" w:eastAsiaTheme="minorHAnsi" w:hAnsi="Times New Roman" w:cs="Times New Roman"/>
          <w:sz w:val="24"/>
          <w:szCs w:val="24"/>
        </w:rPr>
        <w:t>Rogel</w:t>
      </w:r>
      <w:proofErr w:type="spellEnd"/>
      <w:r w:rsidRPr="00C8142A">
        <w:rPr>
          <w:rFonts w:ascii="Times New Roman" w:eastAsiaTheme="minorHAnsi" w:hAnsi="Times New Roman" w:cs="Times New Roman"/>
          <w:sz w:val="24"/>
          <w:szCs w:val="24"/>
        </w:rPr>
        <w:t xml:space="preserve">, </w:t>
      </w:r>
      <w:r w:rsidR="000D7367" w:rsidRPr="00C8142A">
        <w:rPr>
          <w:rFonts w:ascii="Times New Roman" w:eastAsiaTheme="minorHAnsi" w:hAnsi="Times New Roman" w:cs="Times New Roman"/>
          <w:sz w:val="24"/>
          <w:szCs w:val="24"/>
        </w:rPr>
        <w:t>"</w:t>
      </w:r>
      <w:proofErr w:type="spellStart"/>
      <w:r w:rsidRPr="00C8142A">
        <w:rPr>
          <w:rFonts w:ascii="Times New Roman" w:eastAsiaTheme="minorHAnsi" w:hAnsi="Times New Roman" w:cs="Times New Roman"/>
          <w:sz w:val="24"/>
          <w:szCs w:val="24"/>
        </w:rPr>
        <w:t>Mercadotecnia</w:t>
      </w:r>
      <w:proofErr w:type="spellEnd"/>
      <w:r w:rsidRPr="00C8142A">
        <w:rPr>
          <w:rFonts w:ascii="Times New Roman" w:eastAsiaTheme="minorHAnsi" w:hAnsi="Times New Roman" w:cs="Times New Roman"/>
          <w:sz w:val="24"/>
          <w:szCs w:val="24"/>
        </w:rPr>
        <w:t xml:space="preserve"> digital y las pequeñas y medianas empresas: revisión de la literatura</w:t>
      </w:r>
      <w:r w:rsidR="000D7367"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 xml:space="preserve"> Enl@ce: Revista Venezolana de Información, </w:t>
      </w:r>
      <w:r w:rsidRPr="005212B7">
        <w:rPr>
          <w:rFonts w:ascii="Times New Roman" w:eastAsiaTheme="minorHAnsi" w:hAnsi="Times New Roman" w:cs="Times New Roman"/>
          <w:i/>
          <w:iCs/>
          <w:sz w:val="24"/>
          <w:szCs w:val="24"/>
        </w:rPr>
        <w:t xml:space="preserve">Tecnología y </w:t>
      </w:r>
      <w:proofErr w:type="gramStart"/>
      <w:r w:rsidRPr="005212B7">
        <w:rPr>
          <w:rFonts w:ascii="Times New Roman" w:eastAsiaTheme="minorHAnsi" w:hAnsi="Times New Roman" w:cs="Times New Roman"/>
          <w:i/>
          <w:iCs/>
          <w:sz w:val="24"/>
          <w:szCs w:val="24"/>
        </w:rPr>
        <w:t>Conocimiento</w:t>
      </w:r>
      <w:r w:rsidRPr="00C8142A">
        <w:rPr>
          <w:rFonts w:ascii="Times New Roman" w:eastAsiaTheme="minorHAnsi" w:hAnsi="Times New Roman" w:cs="Times New Roman"/>
          <w:sz w:val="24"/>
          <w:szCs w:val="24"/>
        </w:rPr>
        <w:t xml:space="preserve">,  </w:t>
      </w:r>
      <w:r w:rsidR="000D7367" w:rsidRPr="00C8142A">
        <w:rPr>
          <w:rFonts w:ascii="Times New Roman" w:eastAsiaTheme="minorHAnsi" w:hAnsi="Times New Roman" w:cs="Times New Roman"/>
          <w:sz w:val="24"/>
          <w:szCs w:val="24"/>
        </w:rPr>
        <w:t>vol.</w:t>
      </w:r>
      <w:proofErr w:type="gramEnd"/>
      <w:r w:rsidR="000D7367" w:rsidRPr="00C8142A">
        <w:rPr>
          <w:rFonts w:ascii="Times New Roman" w:eastAsiaTheme="minorHAnsi" w:hAnsi="Times New Roman" w:cs="Times New Roman"/>
          <w:sz w:val="24"/>
          <w:szCs w:val="24"/>
        </w:rPr>
        <w:t xml:space="preserve"> 13, no. 1</w:t>
      </w:r>
      <w:r w:rsidRPr="00C8142A">
        <w:rPr>
          <w:rFonts w:ascii="Times New Roman" w:eastAsiaTheme="minorHAnsi" w:hAnsi="Times New Roman" w:cs="Times New Roman"/>
          <w:sz w:val="24"/>
          <w:szCs w:val="24"/>
        </w:rPr>
        <w:t xml:space="preserve">, </w:t>
      </w:r>
      <w:r w:rsidR="000D7367" w:rsidRPr="00C8142A">
        <w:rPr>
          <w:rFonts w:ascii="Times New Roman" w:eastAsiaTheme="minorHAnsi" w:hAnsi="Times New Roman" w:cs="Times New Roman"/>
          <w:sz w:val="24"/>
          <w:szCs w:val="24"/>
        </w:rPr>
        <w:t xml:space="preserve">pp. </w:t>
      </w:r>
      <w:r w:rsidRPr="00C8142A">
        <w:rPr>
          <w:rFonts w:ascii="Times New Roman" w:eastAsiaTheme="minorHAnsi" w:hAnsi="Times New Roman" w:cs="Times New Roman"/>
          <w:sz w:val="24"/>
          <w:szCs w:val="24"/>
        </w:rPr>
        <w:t>45-</w:t>
      </w:r>
      <w:r w:rsidR="000D7367" w:rsidRPr="00C8142A">
        <w:rPr>
          <w:rFonts w:ascii="Times New Roman" w:eastAsiaTheme="minorHAnsi" w:hAnsi="Times New Roman" w:cs="Times New Roman"/>
          <w:sz w:val="24"/>
          <w:szCs w:val="24"/>
        </w:rPr>
        <w:t xml:space="preserve">61, </w:t>
      </w:r>
      <w:r w:rsidRPr="00C8142A">
        <w:rPr>
          <w:rFonts w:ascii="Times New Roman" w:eastAsiaTheme="minorHAnsi" w:hAnsi="Times New Roman" w:cs="Times New Roman"/>
          <w:sz w:val="24"/>
          <w:szCs w:val="24"/>
        </w:rPr>
        <w:t>2016</w:t>
      </w:r>
      <w:r w:rsidR="000D7367" w:rsidRPr="00C8142A">
        <w:rPr>
          <w:rFonts w:ascii="Times New Roman" w:eastAsiaTheme="minorHAnsi" w:hAnsi="Times New Roman" w:cs="Times New Roman"/>
          <w:sz w:val="24"/>
          <w:szCs w:val="24"/>
        </w:rPr>
        <w:t>.</w:t>
      </w:r>
    </w:p>
    <w:p w14:paraId="105F88C2" w14:textId="77777777" w:rsidR="000D7367" w:rsidRPr="00C8142A" w:rsidRDefault="000D7367"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[4]</w:t>
      </w:r>
      <w:r w:rsidRPr="00C8142A">
        <w:rPr>
          <w:rFonts w:ascii="Times New Roman" w:eastAsiaTheme="minorHAnsi" w:hAnsi="Times New Roman" w:cs="Times New Roman"/>
          <w:sz w:val="24"/>
          <w:szCs w:val="24"/>
        </w:rPr>
        <w:tab/>
        <w:t>G. B. Verdugo, "Barriers to the adoption of the internet and selection of e-commerce actions: incidental motivations of micro-entrepreneurs," </w:t>
      </w:r>
      <w:r w:rsidRPr="005212B7">
        <w:rPr>
          <w:rFonts w:ascii="Times New Roman" w:eastAsiaTheme="minorHAnsi" w:hAnsi="Times New Roman" w:cs="Times New Roman"/>
          <w:i/>
          <w:iCs/>
          <w:sz w:val="24"/>
          <w:szCs w:val="24"/>
        </w:rPr>
        <w:t>Business: Theory and Practice</w:t>
      </w:r>
      <w:r w:rsidRPr="00C8142A">
        <w:rPr>
          <w:rFonts w:ascii="Times New Roman" w:eastAsiaTheme="minorHAnsi" w:hAnsi="Times New Roman" w:cs="Times New Roman"/>
          <w:sz w:val="24"/>
          <w:szCs w:val="24"/>
        </w:rPr>
        <w:t>, vol. 20, pp. 303-316, 2019.</w:t>
      </w:r>
    </w:p>
    <w:p w14:paraId="3C0E331F" w14:textId="77777777" w:rsidR="000D7367" w:rsidRPr="00C8142A" w:rsidRDefault="000D7367"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[5]</w:t>
      </w:r>
      <w:r w:rsidRPr="00C8142A">
        <w:rPr>
          <w:rFonts w:ascii="Times New Roman" w:eastAsiaTheme="minorHAnsi" w:hAnsi="Times New Roman" w:cs="Times New Roman"/>
          <w:sz w:val="24"/>
          <w:szCs w:val="24"/>
        </w:rPr>
        <w:tab/>
        <w:t>E.</w:t>
      </w:r>
      <w:r w:rsidR="0015148E" w:rsidRPr="00C8142A">
        <w:rPr>
          <w:rFonts w:ascii="Times New Roman" w:eastAsiaTheme="minorHAnsi" w:hAnsi="Times New Roman" w:cs="Times New Roman"/>
          <w:sz w:val="24"/>
          <w:szCs w:val="24"/>
        </w:rPr>
        <w:t xml:space="preserve"> </w:t>
      </w:r>
      <w:r w:rsidRPr="00C8142A">
        <w:rPr>
          <w:rFonts w:ascii="Times New Roman" w:eastAsiaTheme="minorHAnsi" w:hAnsi="Times New Roman" w:cs="Times New Roman"/>
          <w:sz w:val="24"/>
          <w:szCs w:val="24"/>
        </w:rPr>
        <w:t xml:space="preserve">E. </w:t>
      </w:r>
      <w:proofErr w:type="spellStart"/>
      <w:r w:rsidRPr="00C8142A">
        <w:rPr>
          <w:rFonts w:ascii="Times New Roman" w:eastAsiaTheme="minorHAnsi" w:hAnsi="Times New Roman" w:cs="Times New Roman"/>
          <w:sz w:val="24"/>
          <w:szCs w:val="24"/>
        </w:rPr>
        <w:t>Grandón</w:t>
      </w:r>
      <w:proofErr w:type="spellEnd"/>
      <w:r w:rsidRPr="00C8142A">
        <w:rPr>
          <w:rFonts w:ascii="Times New Roman" w:eastAsiaTheme="minorHAnsi" w:hAnsi="Times New Roman" w:cs="Times New Roman"/>
          <w:sz w:val="24"/>
          <w:szCs w:val="24"/>
        </w:rPr>
        <w:t xml:space="preserve">, </w:t>
      </w:r>
      <w:proofErr w:type="gramStart"/>
      <w:r w:rsidRPr="00C8142A">
        <w:rPr>
          <w:rFonts w:ascii="Times New Roman" w:eastAsiaTheme="minorHAnsi" w:hAnsi="Times New Roman" w:cs="Times New Roman"/>
          <w:sz w:val="24"/>
          <w:szCs w:val="24"/>
        </w:rPr>
        <w:t>and  P.</w:t>
      </w:r>
      <w:proofErr w:type="gramEnd"/>
      <w:r w:rsidRPr="00C8142A">
        <w:rPr>
          <w:rFonts w:ascii="Times New Roman" w:eastAsiaTheme="minorHAnsi" w:hAnsi="Times New Roman" w:cs="Times New Roman"/>
          <w:sz w:val="24"/>
          <w:szCs w:val="24"/>
        </w:rPr>
        <w:t xml:space="preserve"> Ramírez-Correa, "Managers/owners’ innovativeness and electronic commerce acceptance in Chilean SMEs: A multi-group analysis based on a structural equation model,"</w:t>
      </w:r>
      <w:r w:rsidRPr="005212B7">
        <w:rPr>
          <w:rFonts w:ascii="Times New Roman" w:eastAsiaTheme="minorHAnsi" w:hAnsi="Times New Roman" w:cs="Times New Roman"/>
          <w:i/>
          <w:iCs/>
          <w:sz w:val="24"/>
          <w:szCs w:val="24"/>
        </w:rPr>
        <w:t xml:space="preserve"> J. </w:t>
      </w:r>
      <w:proofErr w:type="spellStart"/>
      <w:r w:rsidRPr="005212B7">
        <w:rPr>
          <w:rFonts w:ascii="Times New Roman" w:eastAsiaTheme="minorHAnsi" w:hAnsi="Times New Roman" w:cs="Times New Roman"/>
          <w:i/>
          <w:iCs/>
          <w:sz w:val="24"/>
          <w:szCs w:val="24"/>
        </w:rPr>
        <w:t>Theor</w:t>
      </w:r>
      <w:proofErr w:type="spellEnd"/>
      <w:r w:rsidRPr="005212B7">
        <w:rPr>
          <w:rFonts w:ascii="Times New Roman" w:eastAsiaTheme="minorHAnsi" w:hAnsi="Times New Roman" w:cs="Times New Roman"/>
          <w:i/>
          <w:iCs/>
          <w:sz w:val="24"/>
          <w:szCs w:val="24"/>
        </w:rPr>
        <w:t xml:space="preserve">. Appl. Electron. </w:t>
      </w:r>
      <w:proofErr w:type="spellStart"/>
      <w:r w:rsidRPr="005212B7">
        <w:rPr>
          <w:rFonts w:ascii="Times New Roman" w:eastAsiaTheme="minorHAnsi" w:hAnsi="Times New Roman" w:cs="Times New Roman"/>
          <w:i/>
          <w:iCs/>
          <w:sz w:val="24"/>
          <w:szCs w:val="24"/>
        </w:rPr>
        <w:t>Commer</w:t>
      </w:r>
      <w:proofErr w:type="spellEnd"/>
      <w:r w:rsidRPr="005212B7">
        <w:rPr>
          <w:rFonts w:ascii="Times New Roman" w:eastAsiaTheme="minorHAnsi" w:hAnsi="Times New Roman" w:cs="Times New Roman"/>
          <w:i/>
          <w:iCs/>
          <w:sz w:val="24"/>
          <w:szCs w:val="24"/>
        </w:rPr>
        <w:t>. Res</w:t>
      </w:r>
      <w:r w:rsidRPr="00C8142A">
        <w:rPr>
          <w:rFonts w:ascii="Times New Roman" w:eastAsiaTheme="minorHAnsi" w:hAnsi="Times New Roman" w:cs="Times New Roman"/>
          <w:sz w:val="24"/>
          <w:szCs w:val="24"/>
        </w:rPr>
        <w:t>., Vol. 3, no.3, pp.1-16, 2018.</w:t>
      </w:r>
    </w:p>
    <w:p w14:paraId="07CC1265" w14:textId="77777777" w:rsidR="000D7367" w:rsidRPr="00C8142A" w:rsidRDefault="000D7367"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lastRenderedPageBreak/>
        <w:t>[6]</w:t>
      </w:r>
      <w:r w:rsidRPr="00C8142A">
        <w:rPr>
          <w:rFonts w:ascii="Times New Roman" w:eastAsiaTheme="minorHAnsi" w:hAnsi="Times New Roman" w:cs="Times New Roman"/>
          <w:sz w:val="24"/>
          <w:szCs w:val="24"/>
        </w:rPr>
        <w:tab/>
        <w:t xml:space="preserve">C. E. </w:t>
      </w:r>
      <w:proofErr w:type="spellStart"/>
      <w:r w:rsidRPr="00C8142A">
        <w:rPr>
          <w:rFonts w:ascii="Times New Roman" w:eastAsiaTheme="minorHAnsi" w:hAnsi="Times New Roman" w:cs="Times New Roman"/>
          <w:sz w:val="24"/>
          <w:szCs w:val="24"/>
        </w:rPr>
        <w:t>Ocloo</w:t>
      </w:r>
      <w:proofErr w:type="spellEnd"/>
      <w:r w:rsidRPr="00C8142A">
        <w:rPr>
          <w:rFonts w:ascii="Times New Roman" w:eastAsiaTheme="minorHAnsi" w:hAnsi="Times New Roman" w:cs="Times New Roman"/>
          <w:sz w:val="24"/>
          <w:szCs w:val="24"/>
        </w:rPr>
        <w:t xml:space="preserve">, H. </w:t>
      </w:r>
      <w:proofErr w:type="spellStart"/>
      <w:proofErr w:type="gramStart"/>
      <w:r w:rsidRPr="00C8142A">
        <w:rPr>
          <w:rFonts w:ascii="Times New Roman" w:eastAsiaTheme="minorHAnsi" w:hAnsi="Times New Roman" w:cs="Times New Roman"/>
          <w:sz w:val="24"/>
          <w:szCs w:val="24"/>
        </w:rPr>
        <w:t>Xuhua</w:t>
      </w:r>
      <w:proofErr w:type="spellEnd"/>
      <w:r w:rsidRPr="00C8142A">
        <w:rPr>
          <w:rFonts w:ascii="Times New Roman" w:eastAsiaTheme="minorHAnsi" w:hAnsi="Times New Roman" w:cs="Times New Roman"/>
          <w:sz w:val="24"/>
          <w:szCs w:val="24"/>
        </w:rPr>
        <w:t>,  S.</w:t>
      </w:r>
      <w:proofErr w:type="gramEnd"/>
      <w:r w:rsidRPr="00C8142A">
        <w:rPr>
          <w:rFonts w:ascii="Times New Roman" w:eastAsiaTheme="minorHAnsi" w:hAnsi="Times New Roman" w:cs="Times New Roman"/>
          <w:sz w:val="24"/>
          <w:szCs w:val="24"/>
        </w:rPr>
        <w:t xml:space="preserve"> Akaba,  J. Shi,  and  D. K. </w:t>
      </w:r>
      <w:proofErr w:type="spellStart"/>
      <w:r w:rsidRPr="00C8142A">
        <w:rPr>
          <w:rFonts w:ascii="Times New Roman" w:eastAsiaTheme="minorHAnsi" w:hAnsi="Times New Roman" w:cs="Times New Roman"/>
          <w:sz w:val="24"/>
          <w:szCs w:val="24"/>
        </w:rPr>
        <w:t>Worwui</w:t>
      </w:r>
      <w:proofErr w:type="spellEnd"/>
      <w:r w:rsidRPr="00C8142A">
        <w:rPr>
          <w:rFonts w:ascii="Times New Roman" w:eastAsiaTheme="minorHAnsi" w:hAnsi="Times New Roman" w:cs="Times New Roman"/>
          <w:sz w:val="24"/>
          <w:szCs w:val="24"/>
        </w:rPr>
        <w:t xml:space="preserve">-Brown, "The Determinant Factors of Business to Business (B2B) E-Commerce Adoption in Small- and Medium-Sized Manufacturing Enterprises," </w:t>
      </w:r>
      <w:r w:rsidRPr="005212B7">
        <w:rPr>
          <w:rFonts w:ascii="Times New Roman" w:eastAsiaTheme="minorHAnsi" w:hAnsi="Times New Roman" w:cs="Times New Roman"/>
          <w:i/>
          <w:iCs/>
          <w:sz w:val="24"/>
          <w:szCs w:val="24"/>
        </w:rPr>
        <w:t>Journal of Global Information Technology Management</w:t>
      </w:r>
      <w:r w:rsidRPr="00C8142A">
        <w:rPr>
          <w:rFonts w:ascii="Times New Roman" w:eastAsiaTheme="minorHAnsi" w:hAnsi="Times New Roman" w:cs="Times New Roman"/>
          <w:sz w:val="24"/>
          <w:szCs w:val="24"/>
        </w:rPr>
        <w:t>, pp. 1–26, 2020.</w:t>
      </w:r>
    </w:p>
    <w:p w14:paraId="3AEA4FE9" w14:textId="77777777" w:rsidR="0015148E" w:rsidRPr="00C8142A" w:rsidRDefault="0015148E"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[7]</w:t>
      </w:r>
      <w:r w:rsidRPr="00C8142A">
        <w:rPr>
          <w:rFonts w:ascii="Times New Roman" w:eastAsiaTheme="minorHAnsi" w:hAnsi="Times New Roman" w:cs="Times New Roman"/>
          <w:sz w:val="24"/>
          <w:szCs w:val="24"/>
        </w:rPr>
        <w:tab/>
        <w:t xml:space="preserve">F. D. Davis, "Perceived usefulness, perceived ease of use, and user acceptance of information technology, </w:t>
      </w:r>
      <w:proofErr w:type="gramStart"/>
      <w:r w:rsidRPr="00C8142A">
        <w:rPr>
          <w:rFonts w:ascii="Times New Roman" w:eastAsiaTheme="minorHAnsi" w:hAnsi="Times New Roman" w:cs="Times New Roman"/>
          <w:sz w:val="24"/>
          <w:szCs w:val="24"/>
        </w:rPr>
        <w:t xml:space="preserve">"  </w:t>
      </w:r>
      <w:r w:rsidRPr="005212B7">
        <w:rPr>
          <w:rFonts w:ascii="Times New Roman" w:eastAsiaTheme="minorHAnsi" w:hAnsi="Times New Roman" w:cs="Times New Roman"/>
          <w:i/>
          <w:iCs/>
          <w:sz w:val="24"/>
          <w:szCs w:val="24"/>
        </w:rPr>
        <w:t>MIS</w:t>
      </w:r>
      <w:proofErr w:type="gramEnd"/>
      <w:r w:rsidRPr="005212B7">
        <w:rPr>
          <w:rFonts w:ascii="Times New Roman" w:eastAsiaTheme="minorHAnsi" w:hAnsi="Times New Roman" w:cs="Times New Roman"/>
          <w:i/>
          <w:iCs/>
          <w:sz w:val="24"/>
          <w:szCs w:val="24"/>
        </w:rPr>
        <w:t xml:space="preserve"> Quarterly</w:t>
      </w:r>
      <w:r w:rsidRPr="00C8142A">
        <w:rPr>
          <w:rFonts w:ascii="Times New Roman" w:eastAsiaTheme="minorHAnsi" w:hAnsi="Times New Roman" w:cs="Times New Roman"/>
          <w:sz w:val="24"/>
          <w:szCs w:val="24"/>
        </w:rPr>
        <w:t>, vol., 13, no.3, pp. 319-340, 1989.</w:t>
      </w:r>
    </w:p>
    <w:p w14:paraId="4A085F5B" w14:textId="77777777" w:rsidR="0015148E" w:rsidRPr="00C8142A" w:rsidRDefault="0015148E"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[8]</w:t>
      </w:r>
      <w:r w:rsidRPr="00C8142A">
        <w:rPr>
          <w:rFonts w:ascii="Times New Roman" w:eastAsiaTheme="minorHAnsi" w:hAnsi="Times New Roman" w:cs="Times New Roman"/>
          <w:sz w:val="24"/>
          <w:szCs w:val="24"/>
        </w:rPr>
        <w:tab/>
        <w:t>E. M. Rogers,  "Diffusion of Innovations, " Free Press, New York, 1983</w:t>
      </w:r>
      <w:r w:rsidR="00B53A9E" w:rsidRPr="00C8142A">
        <w:rPr>
          <w:rFonts w:ascii="Times New Roman" w:eastAsiaTheme="minorHAnsi" w:hAnsi="Times New Roman" w:cs="Times New Roman"/>
          <w:sz w:val="24"/>
          <w:szCs w:val="24"/>
        </w:rPr>
        <w:t>.</w:t>
      </w:r>
    </w:p>
    <w:p w14:paraId="3E3F0B5D" w14:textId="77777777" w:rsidR="0015148E" w:rsidRPr="00C8142A" w:rsidRDefault="0015148E"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[9]</w:t>
      </w:r>
      <w:r w:rsidRPr="00C8142A">
        <w:rPr>
          <w:rFonts w:ascii="Times New Roman" w:eastAsiaTheme="minorHAnsi" w:hAnsi="Times New Roman" w:cs="Times New Roman"/>
          <w:sz w:val="24"/>
          <w:szCs w:val="24"/>
        </w:rPr>
        <w:tab/>
        <w:t xml:space="preserve">G. </w:t>
      </w:r>
      <w:proofErr w:type="spellStart"/>
      <w:r w:rsidRPr="00C8142A">
        <w:rPr>
          <w:rFonts w:ascii="Times New Roman" w:eastAsiaTheme="minorHAnsi" w:hAnsi="Times New Roman" w:cs="Times New Roman"/>
          <w:sz w:val="24"/>
          <w:szCs w:val="24"/>
        </w:rPr>
        <w:t>Vagnani</w:t>
      </w:r>
      <w:proofErr w:type="spellEnd"/>
      <w:r w:rsidRPr="00C8142A">
        <w:rPr>
          <w:rFonts w:ascii="Times New Roman" w:eastAsiaTheme="minorHAnsi" w:hAnsi="Times New Roman" w:cs="Times New Roman"/>
          <w:sz w:val="24"/>
          <w:szCs w:val="24"/>
        </w:rPr>
        <w:t xml:space="preserve">, and L. </w:t>
      </w:r>
      <w:r w:rsidR="00796A45" w:rsidRPr="00C8142A">
        <w:rPr>
          <w:rFonts w:ascii="Times New Roman" w:eastAsiaTheme="minorHAnsi" w:hAnsi="Times New Roman" w:cs="Times New Roman"/>
          <w:sz w:val="24"/>
          <w:szCs w:val="24"/>
        </w:rPr>
        <w:t>Volpe, "</w:t>
      </w:r>
      <w:r w:rsidRPr="00C8142A">
        <w:rPr>
          <w:rFonts w:ascii="Times New Roman" w:eastAsiaTheme="minorHAnsi" w:hAnsi="Times New Roman" w:cs="Times New Roman"/>
          <w:sz w:val="24"/>
          <w:szCs w:val="24"/>
        </w:rPr>
        <w:t xml:space="preserve"> Innovation attributes and managers’ decisions about the adoption of innovations in organizations: a meta-analytical review</w:t>
      </w:r>
      <w:r w:rsidR="00796A45" w:rsidRPr="00C8142A">
        <w:rPr>
          <w:rFonts w:ascii="Times New Roman" w:eastAsiaTheme="minorHAnsi" w:hAnsi="Times New Roman" w:cs="Times New Roman"/>
          <w:sz w:val="24"/>
          <w:szCs w:val="24"/>
        </w:rPr>
        <w:t xml:space="preserve">," </w:t>
      </w:r>
      <w:r w:rsidRPr="005212B7">
        <w:rPr>
          <w:rFonts w:ascii="Times New Roman" w:eastAsiaTheme="minorHAnsi" w:hAnsi="Times New Roman" w:cs="Times New Roman"/>
          <w:i/>
          <w:iCs/>
          <w:sz w:val="24"/>
          <w:szCs w:val="24"/>
        </w:rPr>
        <w:t>International Journal of Innovation Studies</w:t>
      </w:r>
      <w:r w:rsidRPr="00C8142A">
        <w:rPr>
          <w:rFonts w:ascii="Times New Roman" w:eastAsiaTheme="minorHAnsi" w:hAnsi="Times New Roman" w:cs="Times New Roman"/>
          <w:sz w:val="24"/>
          <w:szCs w:val="24"/>
        </w:rPr>
        <w:t xml:space="preserve">, </w:t>
      </w:r>
      <w:r w:rsidR="00796A45" w:rsidRPr="00C8142A">
        <w:rPr>
          <w:rFonts w:ascii="Times New Roman" w:eastAsiaTheme="minorHAnsi" w:hAnsi="Times New Roman" w:cs="Times New Roman"/>
          <w:sz w:val="24"/>
          <w:szCs w:val="24"/>
        </w:rPr>
        <w:t>vol.</w:t>
      </w:r>
      <w:r w:rsidRPr="00C8142A">
        <w:rPr>
          <w:rFonts w:ascii="Times New Roman" w:eastAsiaTheme="minorHAnsi" w:hAnsi="Times New Roman" w:cs="Times New Roman"/>
          <w:sz w:val="24"/>
          <w:szCs w:val="24"/>
        </w:rPr>
        <w:t>1</w:t>
      </w:r>
      <w:r w:rsidR="00796A45" w:rsidRPr="00C8142A">
        <w:rPr>
          <w:rFonts w:ascii="Times New Roman" w:eastAsiaTheme="minorHAnsi" w:hAnsi="Times New Roman" w:cs="Times New Roman"/>
          <w:sz w:val="24"/>
          <w:szCs w:val="24"/>
        </w:rPr>
        <w:t>, no.2</w:t>
      </w:r>
      <w:r w:rsidRPr="00C8142A">
        <w:rPr>
          <w:rFonts w:ascii="Times New Roman" w:eastAsiaTheme="minorHAnsi" w:hAnsi="Times New Roman" w:cs="Times New Roman"/>
          <w:sz w:val="24"/>
          <w:szCs w:val="24"/>
        </w:rPr>
        <w:t xml:space="preserve">, </w:t>
      </w:r>
      <w:r w:rsidR="00796A45" w:rsidRPr="00C8142A">
        <w:rPr>
          <w:rFonts w:ascii="Times New Roman" w:eastAsiaTheme="minorHAnsi" w:hAnsi="Times New Roman" w:cs="Times New Roman"/>
          <w:sz w:val="24"/>
          <w:szCs w:val="24"/>
        </w:rPr>
        <w:t xml:space="preserve">pp. </w:t>
      </w:r>
      <w:r w:rsidRPr="00C8142A">
        <w:rPr>
          <w:rFonts w:ascii="Times New Roman" w:eastAsiaTheme="minorHAnsi" w:hAnsi="Times New Roman" w:cs="Times New Roman"/>
          <w:sz w:val="24"/>
          <w:szCs w:val="24"/>
        </w:rPr>
        <w:t>107-133.</w:t>
      </w:r>
    </w:p>
    <w:p w14:paraId="13A3B871" w14:textId="77777777" w:rsidR="00CC70E0" w:rsidRPr="00C8142A" w:rsidRDefault="00796A45"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[10]</w:t>
      </w:r>
      <w:r w:rsidRPr="00C8142A">
        <w:rPr>
          <w:rFonts w:ascii="Times New Roman" w:eastAsiaTheme="minorHAnsi" w:hAnsi="Times New Roman" w:cs="Times New Roman"/>
          <w:sz w:val="24"/>
          <w:szCs w:val="24"/>
        </w:rPr>
        <w:tab/>
        <w:t xml:space="preserve"> </w:t>
      </w:r>
      <w:r w:rsidR="000A10AF" w:rsidRPr="00C8142A">
        <w:rPr>
          <w:rFonts w:ascii="Times New Roman" w:eastAsiaTheme="minorHAnsi" w:hAnsi="Times New Roman" w:cs="Times New Roman"/>
          <w:sz w:val="24"/>
          <w:szCs w:val="24"/>
        </w:rPr>
        <w:t xml:space="preserve">L. G. </w:t>
      </w:r>
      <w:proofErr w:type="spellStart"/>
      <w:proofErr w:type="gramStart"/>
      <w:r w:rsidR="000A10AF" w:rsidRPr="00C8142A">
        <w:rPr>
          <w:rFonts w:ascii="Times New Roman" w:eastAsiaTheme="minorHAnsi" w:hAnsi="Times New Roman" w:cs="Times New Roman"/>
          <w:sz w:val="24"/>
          <w:szCs w:val="24"/>
        </w:rPr>
        <w:t>Tornatzky</w:t>
      </w:r>
      <w:proofErr w:type="spellEnd"/>
      <w:r w:rsidR="000A10AF" w:rsidRPr="00C8142A">
        <w:rPr>
          <w:rFonts w:ascii="Times New Roman" w:eastAsiaTheme="minorHAnsi" w:hAnsi="Times New Roman" w:cs="Times New Roman"/>
          <w:sz w:val="24"/>
          <w:szCs w:val="24"/>
        </w:rPr>
        <w:t>,  and</w:t>
      </w:r>
      <w:proofErr w:type="gramEnd"/>
      <w:r w:rsidR="000A10AF" w:rsidRPr="00C8142A">
        <w:rPr>
          <w:rFonts w:ascii="Times New Roman" w:eastAsiaTheme="minorHAnsi" w:hAnsi="Times New Roman" w:cs="Times New Roman"/>
          <w:sz w:val="24"/>
          <w:szCs w:val="24"/>
        </w:rPr>
        <w:t xml:space="preserve"> K. J. Klein, "Innovation characteristics and innovation adoption-implementation: A meta-analysis of findings," </w:t>
      </w:r>
      <w:r w:rsidR="000A10AF" w:rsidRPr="005212B7">
        <w:rPr>
          <w:rFonts w:ascii="Times New Roman" w:eastAsiaTheme="minorHAnsi" w:hAnsi="Times New Roman" w:cs="Times New Roman"/>
          <w:i/>
          <w:iCs/>
          <w:sz w:val="24"/>
          <w:szCs w:val="24"/>
        </w:rPr>
        <w:t>IEEE Transactions on Engineering Management</w:t>
      </w:r>
      <w:r w:rsidR="000A10AF" w:rsidRPr="00C8142A">
        <w:rPr>
          <w:rFonts w:ascii="Times New Roman" w:eastAsiaTheme="minorHAnsi" w:hAnsi="Times New Roman" w:cs="Times New Roman"/>
          <w:sz w:val="24"/>
          <w:szCs w:val="24"/>
        </w:rPr>
        <w:t>, vol. EM-29, no.1, pp. 28–45, 1982</w:t>
      </w:r>
      <w:r w:rsidR="00CC70E0" w:rsidRPr="00C8142A">
        <w:rPr>
          <w:rFonts w:ascii="Times New Roman" w:eastAsiaTheme="minorHAnsi" w:hAnsi="Times New Roman" w:cs="Times New Roman"/>
          <w:sz w:val="24"/>
          <w:szCs w:val="24"/>
        </w:rPr>
        <w:t>‌</w:t>
      </w:r>
    </w:p>
    <w:p w14:paraId="0AE78FBC" w14:textId="77777777" w:rsidR="000A10AF" w:rsidRPr="00C8142A" w:rsidRDefault="00796A45"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[11]</w:t>
      </w:r>
      <w:r w:rsidRPr="00C8142A">
        <w:rPr>
          <w:rFonts w:ascii="Times New Roman" w:eastAsiaTheme="minorHAnsi" w:hAnsi="Times New Roman" w:cs="Times New Roman"/>
          <w:sz w:val="24"/>
          <w:szCs w:val="24"/>
        </w:rPr>
        <w:tab/>
        <w:t xml:space="preserve">I. A. </w:t>
      </w:r>
      <w:proofErr w:type="spellStart"/>
      <w:r w:rsidRPr="00C8142A">
        <w:rPr>
          <w:rFonts w:ascii="Times New Roman" w:eastAsiaTheme="minorHAnsi" w:hAnsi="Times New Roman" w:cs="Times New Roman"/>
          <w:sz w:val="24"/>
          <w:szCs w:val="24"/>
        </w:rPr>
        <w:t>Zolkepli</w:t>
      </w:r>
      <w:proofErr w:type="spellEnd"/>
      <w:r w:rsidRPr="00C8142A">
        <w:rPr>
          <w:rFonts w:ascii="Times New Roman" w:eastAsiaTheme="minorHAnsi" w:hAnsi="Times New Roman" w:cs="Times New Roman"/>
          <w:sz w:val="24"/>
          <w:szCs w:val="24"/>
        </w:rPr>
        <w:t xml:space="preserve">, and Y. </w:t>
      </w:r>
      <w:proofErr w:type="spellStart"/>
      <w:r w:rsidRPr="00C8142A">
        <w:rPr>
          <w:rFonts w:ascii="Times New Roman" w:eastAsiaTheme="minorHAnsi" w:hAnsi="Times New Roman" w:cs="Times New Roman"/>
          <w:sz w:val="24"/>
          <w:szCs w:val="24"/>
        </w:rPr>
        <w:t>Kamarulzaman</w:t>
      </w:r>
      <w:proofErr w:type="spellEnd"/>
      <w:r w:rsidRPr="00C8142A">
        <w:rPr>
          <w:rFonts w:ascii="Times New Roman" w:eastAsiaTheme="minorHAnsi" w:hAnsi="Times New Roman" w:cs="Times New Roman"/>
          <w:sz w:val="24"/>
          <w:szCs w:val="24"/>
        </w:rPr>
        <w:t xml:space="preserve">, Social media adoption: The role of media needs and innovation characteristics. </w:t>
      </w:r>
      <w:r w:rsidRPr="005212B7">
        <w:rPr>
          <w:rFonts w:ascii="Times New Roman" w:eastAsiaTheme="minorHAnsi" w:hAnsi="Times New Roman" w:cs="Times New Roman"/>
          <w:i/>
          <w:iCs/>
          <w:sz w:val="24"/>
          <w:szCs w:val="24"/>
        </w:rPr>
        <w:t>Computers in Human Behavior,</w:t>
      </w:r>
      <w:r w:rsidRPr="00C8142A">
        <w:rPr>
          <w:rFonts w:ascii="Times New Roman" w:eastAsiaTheme="minorHAnsi" w:hAnsi="Times New Roman" w:cs="Times New Roman"/>
          <w:sz w:val="24"/>
          <w:szCs w:val="24"/>
        </w:rPr>
        <w:t xml:space="preserve"> vol. 43, pp. 189–209, 2015.</w:t>
      </w:r>
    </w:p>
    <w:p w14:paraId="7081DA1D" w14:textId="77777777" w:rsidR="00796A45" w:rsidRPr="00C8142A" w:rsidRDefault="00796A45"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[12]</w:t>
      </w:r>
      <w:r w:rsidRPr="00C8142A">
        <w:rPr>
          <w:rFonts w:ascii="Times New Roman" w:eastAsiaTheme="minorHAnsi" w:hAnsi="Times New Roman" w:cs="Times New Roman"/>
          <w:sz w:val="24"/>
          <w:szCs w:val="24"/>
        </w:rPr>
        <w:tab/>
        <w:t xml:space="preserve">G. </w:t>
      </w:r>
      <w:proofErr w:type="spellStart"/>
      <w:r w:rsidRPr="00C8142A">
        <w:rPr>
          <w:rFonts w:ascii="Times New Roman" w:eastAsiaTheme="minorHAnsi" w:hAnsi="Times New Roman" w:cs="Times New Roman"/>
          <w:sz w:val="24"/>
          <w:szCs w:val="24"/>
        </w:rPr>
        <w:t>Vagnani</w:t>
      </w:r>
      <w:proofErr w:type="spellEnd"/>
      <w:r w:rsidRPr="00C8142A">
        <w:rPr>
          <w:rFonts w:ascii="Times New Roman" w:eastAsiaTheme="minorHAnsi" w:hAnsi="Times New Roman" w:cs="Times New Roman"/>
          <w:sz w:val="24"/>
          <w:szCs w:val="24"/>
        </w:rPr>
        <w:t xml:space="preserve">, C. </w:t>
      </w:r>
      <w:proofErr w:type="spellStart"/>
      <w:proofErr w:type="gramStart"/>
      <w:r w:rsidRPr="00C8142A">
        <w:rPr>
          <w:rFonts w:ascii="Times New Roman" w:eastAsiaTheme="minorHAnsi" w:hAnsi="Times New Roman" w:cs="Times New Roman"/>
          <w:sz w:val="24"/>
          <w:szCs w:val="24"/>
        </w:rPr>
        <w:t>Gatti</w:t>
      </w:r>
      <w:proofErr w:type="spellEnd"/>
      <w:r w:rsidRPr="00C8142A">
        <w:rPr>
          <w:rFonts w:ascii="Times New Roman" w:eastAsiaTheme="minorHAnsi" w:hAnsi="Times New Roman" w:cs="Times New Roman"/>
          <w:sz w:val="24"/>
          <w:szCs w:val="24"/>
        </w:rPr>
        <w:t>,  and</w:t>
      </w:r>
      <w:proofErr w:type="gramEnd"/>
      <w:r w:rsidRPr="00C8142A">
        <w:rPr>
          <w:rFonts w:ascii="Times New Roman" w:eastAsiaTheme="minorHAnsi" w:hAnsi="Times New Roman" w:cs="Times New Roman"/>
          <w:sz w:val="24"/>
          <w:szCs w:val="24"/>
        </w:rPr>
        <w:t xml:space="preserve">  L. </w:t>
      </w:r>
      <w:proofErr w:type="spellStart"/>
      <w:r w:rsidRPr="00C8142A">
        <w:rPr>
          <w:rFonts w:ascii="Times New Roman" w:eastAsiaTheme="minorHAnsi" w:hAnsi="Times New Roman" w:cs="Times New Roman"/>
          <w:sz w:val="24"/>
          <w:szCs w:val="24"/>
        </w:rPr>
        <w:t>Proietti</w:t>
      </w:r>
      <w:proofErr w:type="spellEnd"/>
      <w:r w:rsidRPr="00C8142A">
        <w:rPr>
          <w:rFonts w:ascii="Times New Roman" w:eastAsiaTheme="minorHAnsi" w:hAnsi="Times New Roman" w:cs="Times New Roman"/>
          <w:sz w:val="24"/>
          <w:szCs w:val="24"/>
        </w:rPr>
        <w:t xml:space="preserve">,  "A conceptual framework of the adoption of innovations in organizations: A meta-analytical review of the literature," </w:t>
      </w:r>
      <w:r w:rsidRPr="005212B7">
        <w:rPr>
          <w:rFonts w:ascii="Times New Roman" w:eastAsiaTheme="minorHAnsi" w:hAnsi="Times New Roman" w:cs="Times New Roman"/>
          <w:i/>
          <w:iCs/>
          <w:sz w:val="24"/>
          <w:szCs w:val="24"/>
        </w:rPr>
        <w:t>The Journal of Management and Governance</w:t>
      </w:r>
      <w:r w:rsidRPr="00C8142A">
        <w:rPr>
          <w:rFonts w:ascii="Times New Roman" w:eastAsiaTheme="minorHAnsi" w:hAnsi="Times New Roman" w:cs="Times New Roman"/>
          <w:sz w:val="24"/>
          <w:szCs w:val="24"/>
        </w:rPr>
        <w:t>, vol. 23, no.4, pp. 1023-1062, 2019.</w:t>
      </w:r>
    </w:p>
    <w:p w14:paraId="40997AEE" w14:textId="77777777" w:rsidR="00796A45" w:rsidRPr="00C8142A" w:rsidRDefault="00197EC3"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 xml:space="preserve"> </w:t>
      </w:r>
      <w:r w:rsidR="00796A45" w:rsidRPr="00C8142A">
        <w:rPr>
          <w:rFonts w:ascii="Times New Roman" w:eastAsiaTheme="minorHAnsi" w:hAnsi="Times New Roman" w:cs="Times New Roman"/>
          <w:sz w:val="24"/>
          <w:szCs w:val="24"/>
        </w:rPr>
        <w:t>[13]</w:t>
      </w:r>
      <w:r w:rsidR="00796A45" w:rsidRPr="00C8142A">
        <w:rPr>
          <w:rFonts w:ascii="Times New Roman" w:eastAsiaTheme="minorHAnsi" w:hAnsi="Times New Roman" w:cs="Times New Roman"/>
          <w:sz w:val="24"/>
          <w:szCs w:val="24"/>
        </w:rPr>
        <w:tab/>
        <w:t xml:space="preserve">F. K. </w:t>
      </w:r>
      <w:proofErr w:type="gramStart"/>
      <w:r w:rsidR="00796A45" w:rsidRPr="00C8142A">
        <w:rPr>
          <w:rFonts w:ascii="Times New Roman" w:eastAsiaTheme="minorHAnsi" w:hAnsi="Times New Roman" w:cs="Times New Roman"/>
          <w:sz w:val="24"/>
          <w:szCs w:val="24"/>
        </w:rPr>
        <w:t>Weigel,  B.</w:t>
      </w:r>
      <w:proofErr w:type="gramEnd"/>
      <w:r w:rsidR="00796A45" w:rsidRPr="00C8142A">
        <w:rPr>
          <w:rFonts w:ascii="Times New Roman" w:eastAsiaTheme="minorHAnsi" w:hAnsi="Times New Roman" w:cs="Times New Roman"/>
          <w:sz w:val="24"/>
          <w:szCs w:val="24"/>
        </w:rPr>
        <w:t xml:space="preserve"> T. Hazen,  C. G. </w:t>
      </w:r>
      <w:proofErr w:type="spellStart"/>
      <w:r w:rsidR="00796A45" w:rsidRPr="00C8142A">
        <w:rPr>
          <w:rFonts w:ascii="Times New Roman" w:eastAsiaTheme="minorHAnsi" w:hAnsi="Times New Roman" w:cs="Times New Roman"/>
          <w:sz w:val="24"/>
          <w:szCs w:val="24"/>
        </w:rPr>
        <w:t>Cegielski</w:t>
      </w:r>
      <w:proofErr w:type="spellEnd"/>
      <w:r w:rsidR="00796A45" w:rsidRPr="00C8142A">
        <w:rPr>
          <w:rFonts w:ascii="Times New Roman" w:eastAsiaTheme="minorHAnsi" w:hAnsi="Times New Roman" w:cs="Times New Roman"/>
          <w:sz w:val="24"/>
          <w:szCs w:val="24"/>
        </w:rPr>
        <w:t xml:space="preserve">, and  D. J. Hall, "Diffusion of Innovations and the Theory of Planned Behavior in Information Systems Research: A </w:t>
      </w:r>
      <w:proofErr w:type="spellStart"/>
      <w:r w:rsidR="00796A45" w:rsidRPr="00C8142A">
        <w:rPr>
          <w:rFonts w:ascii="Times New Roman" w:eastAsiaTheme="minorHAnsi" w:hAnsi="Times New Roman" w:cs="Times New Roman"/>
          <w:sz w:val="24"/>
          <w:szCs w:val="24"/>
        </w:rPr>
        <w:t>Metaanalysis</w:t>
      </w:r>
      <w:proofErr w:type="spellEnd"/>
      <w:r w:rsidR="00796A45" w:rsidRPr="00C8142A">
        <w:rPr>
          <w:rFonts w:ascii="Times New Roman" w:eastAsiaTheme="minorHAnsi" w:hAnsi="Times New Roman" w:cs="Times New Roman"/>
          <w:sz w:val="24"/>
          <w:szCs w:val="24"/>
        </w:rPr>
        <w:t xml:space="preserve">," </w:t>
      </w:r>
      <w:r w:rsidR="00796A45" w:rsidRPr="005212B7">
        <w:rPr>
          <w:rFonts w:ascii="Times New Roman" w:eastAsiaTheme="minorHAnsi" w:hAnsi="Times New Roman" w:cs="Times New Roman"/>
          <w:i/>
          <w:iCs/>
          <w:sz w:val="24"/>
          <w:szCs w:val="24"/>
        </w:rPr>
        <w:t>Communications of the Association for Information Systems</w:t>
      </w:r>
      <w:r w:rsidR="00796A45" w:rsidRPr="00C8142A">
        <w:rPr>
          <w:rFonts w:ascii="Times New Roman" w:eastAsiaTheme="minorHAnsi" w:hAnsi="Times New Roman" w:cs="Times New Roman"/>
          <w:sz w:val="24"/>
          <w:szCs w:val="24"/>
        </w:rPr>
        <w:t>, vol.34, 2014.</w:t>
      </w:r>
    </w:p>
    <w:p w14:paraId="5B0DC19E" w14:textId="77777777" w:rsidR="002861EA" w:rsidRPr="00C8142A" w:rsidRDefault="00796A45"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2861EA" w:rsidRPr="00C8142A">
        <w:rPr>
          <w:rFonts w:ascii="Times New Roman" w:eastAsiaTheme="minorHAnsi" w:hAnsi="Times New Roman" w:cs="Times New Roman"/>
          <w:sz w:val="24"/>
          <w:szCs w:val="24"/>
        </w:rPr>
        <w:t>14]</w:t>
      </w:r>
      <w:r w:rsidR="002861EA" w:rsidRPr="00C8142A">
        <w:rPr>
          <w:rFonts w:ascii="Times New Roman" w:eastAsiaTheme="minorHAnsi" w:hAnsi="Times New Roman" w:cs="Times New Roman"/>
          <w:sz w:val="24"/>
          <w:szCs w:val="24"/>
        </w:rPr>
        <w:tab/>
      </w:r>
      <w:r w:rsidR="00E16218" w:rsidRPr="00C8142A">
        <w:rPr>
          <w:rFonts w:ascii="Times New Roman" w:eastAsiaTheme="minorHAnsi" w:hAnsi="Times New Roman" w:cs="Times New Roman"/>
          <w:sz w:val="24"/>
          <w:szCs w:val="24"/>
        </w:rPr>
        <w:t xml:space="preserve"> </w:t>
      </w:r>
      <w:r w:rsidR="002861EA" w:rsidRPr="00C8142A">
        <w:rPr>
          <w:rFonts w:ascii="Times New Roman" w:eastAsiaTheme="minorHAnsi" w:hAnsi="Times New Roman" w:cs="Times New Roman"/>
          <w:sz w:val="24"/>
          <w:szCs w:val="24"/>
        </w:rPr>
        <w:t>I. Ajzen, "</w:t>
      </w:r>
      <w:r w:rsidR="00E52D05" w:rsidRPr="00C8142A">
        <w:rPr>
          <w:rFonts w:ascii="Times New Roman" w:eastAsiaTheme="minorHAnsi" w:hAnsi="Times New Roman" w:cs="Times New Roman"/>
          <w:sz w:val="24"/>
          <w:szCs w:val="24"/>
        </w:rPr>
        <w:t>The Theory of Planned Behavior,”</w:t>
      </w:r>
      <w:r w:rsidR="002861EA" w:rsidRPr="00C8142A">
        <w:rPr>
          <w:rFonts w:ascii="Times New Roman" w:eastAsiaTheme="minorHAnsi" w:hAnsi="Times New Roman" w:cs="Times New Roman"/>
          <w:sz w:val="24"/>
          <w:szCs w:val="24"/>
        </w:rPr>
        <w:t xml:space="preserve"> Organization Behavior and Human Decision Processes, Academic Press, Inc. pp.179-211, 1991.</w:t>
      </w:r>
    </w:p>
    <w:p w14:paraId="39C9BD57" w14:textId="77777777" w:rsidR="00197EC3" w:rsidRPr="00C8142A" w:rsidRDefault="00197EC3"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[15]</w:t>
      </w:r>
      <w:r w:rsidR="00E16218" w:rsidRPr="00C8142A">
        <w:rPr>
          <w:rFonts w:ascii="Times New Roman" w:eastAsiaTheme="minorHAnsi" w:hAnsi="Times New Roman" w:cs="Times New Roman"/>
          <w:sz w:val="24"/>
          <w:szCs w:val="24"/>
        </w:rPr>
        <w:t xml:space="preserve"> </w:t>
      </w:r>
      <w:r w:rsidRPr="00C8142A">
        <w:rPr>
          <w:rFonts w:ascii="Times New Roman" w:eastAsiaTheme="minorHAnsi" w:hAnsi="Times New Roman" w:cs="Times New Roman"/>
          <w:sz w:val="24"/>
          <w:szCs w:val="24"/>
        </w:rPr>
        <w:t xml:space="preserve"> I. Ajzen,  "The social psychology of decision making," In E. T. Higgins &amp; A. W. </w:t>
      </w:r>
      <w:proofErr w:type="spellStart"/>
      <w:r w:rsidRPr="00C8142A">
        <w:rPr>
          <w:rFonts w:ascii="Times New Roman" w:eastAsiaTheme="minorHAnsi" w:hAnsi="Times New Roman" w:cs="Times New Roman"/>
          <w:sz w:val="24"/>
          <w:szCs w:val="24"/>
        </w:rPr>
        <w:t>Kruglanski</w:t>
      </w:r>
      <w:proofErr w:type="spellEnd"/>
      <w:r w:rsidRPr="00C8142A">
        <w:rPr>
          <w:rFonts w:ascii="Times New Roman" w:eastAsiaTheme="minorHAnsi" w:hAnsi="Times New Roman" w:cs="Times New Roman"/>
          <w:sz w:val="24"/>
          <w:szCs w:val="24"/>
        </w:rPr>
        <w:t xml:space="preserve"> (Eds.), 1996.</w:t>
      </w:r>
    </w:p>
    <w:p w14:paraId="0B717E83" w14:textId="77777777" w:rsidR="00197EC3" w:rsidRPr="00C8142A" w:rsidRDefault="00197EC3"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 xml:space="preserve">[16] J. D. Fisher, W. A. Fisher, A. D. Bryan, </w:t>
      </w:r>
      <w:r w:rsidR="00584C7C" w:rsidRPr="00C8142A">
        <w:rPr>
          <w:rFonts w:ascii="Times New Roman" w:eastAsiaTheme="minorHAnsi" w:hAnsi="Times New Roman" w:cs="Times New Roman"/>
          <w:sz w:val="24"/>
          <w:szCs w:val="24"/>
        </w:rPr>
        <w:t>and</w:t>
      </w:r>
      <w:r w:rsidRPr="00C8142A">
        <w:rPr>
          <w:rFonts w:ascii="Times New Roman" w:eastAsiaTheme="minorHAnsi" w:hAnsi="Times New Roman" w:cs="Times New Roman"/>
          <w:sz w:val="24"/>
          <w:szCs w:val="24"/>
        </w:rPr>
        <w:t xml:space="preserve"> S. J.</w:t>
      </w:r>
      <w:r w:rsidR="00584C7C" w:rsidRPr="00C8142A">
        <w:rPr>
          <w:rFonts w:ascii="Times New Roman" w:eastAsiaTheme="minorHAnsi" w:hAnsi="Times New Roman" w:cs="Times New Roman"/>
          <w:sz w:val="24"/>
          <w:szCs w:val="24"/>
        </w:rPr>
        <w:t xml:space="preserve"> </w:t>
      </w:r>
      <w:proofErr w:type="spellStart"/>
      <w:r w:rsidR="00584C7C" w:rsidRPr="00C8142A">
        <w:rPr>
          <w:rFonts w:ascii="Times New Roman" w:eastAsiaTheme="minorHAnsi" w:hAnsi="Times New Roman" w:cs="Times New Roman"/>
          <w:sz w:val="24"/>
          <w:szCs w:val="24"/>
        </w:rPr>
        <w:t>Misovich</w:t>
      </w:r>
      <w:proofErr w:type="spellEnd"/>
      <w:r w:rsidR="00584C7C" w:rsidRPr="00C8142A">
        <w:rPr>
          <w:rFonts w:ascii="Times New Roman" w:eastAsiaTheme="minorHAnsi" w:hAnsi="Times New Roman" w:cs="Times New Roman"/>
          <w:sz w:val="24"/>
          <w:szCs w:val="24"/>
        </w:rPr>
        <w:t>, "</w:t>
      </w:r>
      <w:r w:rsidRPr="00C8142A">
        <w:rPr>
          <w:rFonts w:ascii="Times New Roman" w:eastAsiaTheme="minorHAnsi" w:hAnsi="Times New Roman" w:cs="Times New Roman"/>
          <w:sz w:val="24"/>
          <w:szCs w:val="24"/>
        </w:rPr>
        <w:t>Information-motivation-behavioral skills model-based HIV risk behavior change intervention for inner-city high school youth</w:t>
      </w:r>
      <w:r w:rsidR="00584C7C"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 xml:space="preserve"> </w:t>
      </w:r>
      <w:r w:rsidRPr="005212B7">
        <w:rPr>
          <w:rFonts w:ascii="Times New Roman" w:eastAsiaTheme="minorHAnsi" w:hAnsi="Times New Roman" w:cs="Times New Roman"/>
          <w:i/>
          <w:iCs/>
          <w:sz w:val="24"/>
          <w:szCs w:val="24"/>
        </w:rPr>
        <w:t>Health Psychology</w:t>
      </w:r>
      <w:r w:rsidRPr="00C8142A">
        <w:rPr>
          <w:rFonts w:ascii="Times New Roman" w:eastAsiaTheme="minorHAnsi" w:hAnsi="Times New Roman" w:cs="Times New Roman"/>
          <w:sz w:val="24"/>
          <w:szCs w:val="24"/>
        </w:rPr>
        <w:t xml:space="preserve">, </w:t>
      </w:r>
      <w:r w:rsidR="00584C7C" w:rsidRPr="00C8142A">
        <w:rPr>
          <w:rFonts w:ascii="Times New Roman" w:eastAsiaTheme="minorHAnsi" w:hAnsi="Times New Roman" w:cs="Times New Roman"/>
          <w:sz w:val="24"/>
          <w:szCs w:val="24"/>
        </w:rPr>
        <w:t xml:space="preserve">vol. </w:t>
      </w:r>
      <w:r w:rsidRPr="00C8142A">
        <w:rPr>
          <w:rFonts w:ascii="Times New Roman" w:eastAsiaTheme="minorHAnsi" w:hAnsi="Times New Roman" w:cs="Times New Roman"/>
          <w:sz w:val="24"/>
          <w:szCs w:val="24"/>
        </w:rPr>
        <w:t>21</w:t>
      </w:r>
      <w:r w:rsidR="00584C7C" w:rsidRPr="00C8142A">
        <w:rPr>
          <w:rFonts w:ascii="Times New Roman" w:eastAsiaTheme="minorHAnsi" w:hAnsi="Times New Roman" w:cs="Times New Roman"/>
          <w:sz w:val="24"/>
          <w:szCs w:val="24"/>
        </w:rPr>
        <w:t xml:space="preserve"> no.2</w:t>
      </w:r>
      <w:r w:rsidRPr="00C8142A">
        <w:rPr>
          <w:rFonts w:ascii="Times New Roman" w:eastAsiaTheme="minorHAnsi" w:hAnsi="Times New Roman" w:cs="Times New Roman"/>
          <w:sz w:val="24"/>
          <w:szCs w:val="24"/>
        </w:rPr>
        <w:t xml:space="preserve">, </w:t>
      </w:r>
      <w:r w:rsidR="00584C7C" w:rsidRPr="00C8142A">
        <w:rPr>
          <w:rFonts w:ascii="Times New Roman" w:eastAsiaTheme="minorHAnsi" w:hAnsi="Times New Roman" w:cs="Times New Roman"/>
          <w:sz w:val="24"/>
          <w:szCs w:val="24"/>
        </w:rPr>
        <w:t>pp.</w:t>
      </w:r>
      <w:r w:rsidRPr="00C8142A">
        <w:rPr>
          <w:rFonts w:ascii="Times New Roman" w:eastAsiaTheme="minorHAnsi" w:hAnsi="Times New Roman" w:cs="Times New Roman"/>
          <w:sz w:val="24"/>
          <w:szCs w:val="24"/>
        </w:rPr>
        <w:t>177–186</w:t>
      </w:r>
      <w:r w:rsidR="00584C7C" w:rsidRPr="00C8142A">
        <w:rPr>
          <w:rFonts w:ascii="Times New Roman" w:eastAsiaTheme="minorHAnsi" w:hAnsi="Times New Roman" w:cs="Times New Roman"/>
          <w:sz w:val="24"/>
          <w:szCs w:val="24"/>
        </w:rPr>
        <w:t>, 2002</w:t>
      </w:r>
      <w:r w:rsidRPr="00C8142A">
        <w:rPr>
          <w:rFonts w:ascii="Times New Roman" w:eastAsiaTheme="minorHAnsi" w:hAnsi="Times New Roman" w:cs="Times New Roman"/>
          <w:sz w:val="24"/>
          <w:szCs w:val="24"/>
        </w:rPr>
        <w:t>.</w:t>
      </w:r>
    </w:p>
    <w:p w14:paraId="1C0F1B25" w14:textId="77777777" w:rsidR="00E16218" w:rsidRPr="00C8142A" w:rsidRDefault="00E16218"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[17]</w:t>
      </w:r>
      <w:r w:rsidRPr="00C8142A">
        <w:rPr>
          <w:rFonts w:ascii="Times New Roman" w:eastAsiaTheme="minorHAnsi" w:hAnsi="Times New Roman" w:cs="Times New Roman"/>
          <w:sz w:val="24"/>
          <w:szCs w:val="24"/>
        </w:rPr>
        <w:tab/>
        <w:t xml:space="preserve"> J. Kim </w:t>
      </w:r>
      <w:proofErr w:type="gramStart"/>
      <w:r w:rsidRPr="00C8142A">
        <w:rPr>
          <w:rFonts w:ascii="Times New Roman" w:eastAsiaTheme="minorHAnsi" w:hAnsi="Times New Roman" w:cs="Times New Roman"/>
          <w:sz w:val="24"/>
          <w:szCs w:val="24"/>
        </w:rPr>
        <w:t>and  S.</w:t>
      </w:r>
      <w:proofErr w:type="gramEnd"/>
      <w:r w:rsidRPr="00C8142A">
        <w:rPr>
          <w:rFonts w:ascii="Times New Roman" w:eastAsiaTheme="minorHAnsi" w:hAnsi="Times New Roman" w:cs="Times New Roman"/>
          <w:sz w:val="24"/>
          <w:szCs w:val="24"/>
        </w:rPr>
        <w:t xml:space="preserve"> Forsythe, "Adoption of virtual try-on technology for online apparel shopping, " </w:t>
      </w:r>
      <w:r w:rsidRPr="005212B7">
        <w:rPr>
          <w:rFonts w:ascii="Times New Roman" w:eastAsiaTheme="minorHAnsi" w:hAnsi="Times New Roman" w:cs="Times New Roman"/>
          <w:i/>
          <w:iCs/>
          <w:sz w:val="24"/>
          <w:szCs w:val="24"/>
        </w:rPr>
        <w:t xml:space="preserve"> Journal of Interactive Marketing</w:t>
      </w:r>
      <w:r w:rsidRPr="00C8142A">
        <w:rPr>
          <w:rFonts w:ascii="Times New Roman" w:eastAsiaTheme="minorHAnsi" w:hAnsi="Times New Roman" w:cs="Times New Roman"/>
          <w:sz w:val="24"/>
          <w:szCs w:val="24"/>
        </w:rPr>
        <w:t>, vol.22, no.2, pp.45-59, 2008.</w:t>
      </w:r>
    </w:p>
    <w:p w14:paraId="0A910CB9" w14:textId="74283923" w:rsidR="00E16218" w:rsidRPr="00C8142A" w:rsidRDefault="00E16218"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[18]</w:t>
      </w:r>
      <w:r w:rsidRPr="00C8142A">
        <w:rPr>
          <w:rFonts w:ascii="Times New Roman" w:eastAsiaTheme="minorHAnsi" w:hAnsi="Times New Roman" w:cs="Times New Roman"/>
          <w:sz w:val="24"/>
          <w:szCs w:val="24"/>
        </w:rPr>
        <w:tab/>
        <w:t xml:space="preserve"> S. P. John, "The integration of information technology in higher education: A study of faculty’s attitude toward IT adoption in the teaching process, " </w:t>
      </w:r>
      <w:proofErr w:type="spellStart"/>
      <w:r w:rsidRPr="005212B7">
        <w:rPr>
          <w:rFonts w:ascii="Times New Roman" w:eastAsiaTheme="minorHAnsi" w:hAnsi="Times New Roman" w:cs="Times New Roman"/>
          <w:i/>
          <w:iCs/>
          <w:sz w:val="24"/>
          <w:szCs w:val="24"/>
        </w:rPr>
        <w:t>Contaduriay</w:t>
      </w:r>
      <w:proofErr w:type="spellEnd"/>
      <w:r w:rsidRPr="005212B7">
        <w:rPr>
          <w:rFonts w:ascii="Times New Roman" w:eastAsiaTheme="minorHAnsi" w:hAnsi="Times New Roman" w:cs="Times New Roman"/>
          <w:i/>
          <w:iCs/>
          <w:sz w:val="24"/>
          <w:szCs w:val="24"/>
        </w:rPr>
        <w:t xml:space="preserve"> </w:t>
      </w:r>
      <w:proofErr w:type="spellStart"/>
      <w:r w:rsidRPr="005212B7">
        <w:rPr>
          <w:rFonts w:ascii="Times New Roman" w:eastAsiaTheme="minorHAnsi" w:hAnsi="Times New Roman" w:cs="Times New Roman"/>
          <w:i/>
          <w:iCs/>
          <w:sz w:val="24"/>
          <w:szCs w:val="24"/>
        </w:rPr>
        <w:t>Administracion</w:t>
      </w:r>
      <w:proofErr w:type="spellEnd"/>
      <w:r w:rsidRPr="00C8142A">
        <w:rPr>
          <w:rFonts w:ascii="Times New Roman" w:eastAsiaTheme="minorHAnsi" w:hAnsi="Times New Roman" w:cs="Times New Roman"/>
          <w:sz w:val="24"/>
          <w:szCs w:val="24"/>
        </w:rPr>
        <w:t xml:space="preserve">, </w:t>
      </w:r>
      <w:r w:rsidR="005212B7" w:rsidRPr="00C8142A">
        <w:rPr>
          <w:rFonts w:ascii="Times New Roman" w:eastAsiaTheme="minorHAnsi" w:hAnsi="Times New Roman" w:cs="Times New Roman"/>
          <w:sz w:val="24"/>
          <w:szCs w:val="24"/>
        </w:rPr>
        <w:t>vol.</w:t>
      </w:r>
      <w:r w:rsidR="005212B7">
        <w:rPr>
          <w:rFonts w:ascii="Times New Roman" w:eastAsiaTheme="minorHAnsi" w:hAnsi="Times New Roman" w:cs="Times New Roman"/>
          <w:sz w:val="24"/>
          <w:szCs w:val="24"/>
        </w:rPr>
        <w:t xml:space="preserve"> </w:t>
      </w:r>
      <w:r w:rsidRPr="00C8142A">
        <w:rPr>
          <w:rFonts w:ascii="Times New Roman" w:eastAsiaTheme="minorHAnsi" w:hAnsi="Times New Roman" w:cs="Times New Roman"/>
          <w:sz w:val="24"/>
          <w:szCs w:val="24"/>
        </w:rPr>
        <w:t xml:space="preserve">60, </w:t>
      </w:r>
      <w:r w:rsidR="005212B7" w:rsidRPr="00C8142A">
        <w:rPr>
          <w:rFonts w:ascii="Times New Roman" w:eastAsiaTheme="minorHAnsi" w:hAnsi="Times New Roman" w:cs="Times New Roman"/>
          <w:sz w:val="24"/>
          <w:szCs w:val="24"/>
        </w:rPr>
        <w:t>pp.</w:t>
      </w:r>
      <w:r w:rsidR="005212B7">
        <w:rPr>
          <w:rFonts w:ascii="Times New Roman" w:eastAsiaTheme="minorHAnsi" w:hAnsi="Times New Roman" w:cs="Times New Roman"/>
          <w:sz w:val="24"/>
          <w:szCs w:val="24"/>
        </w:rPr>
        <w:t xml:space="preserve"> </w:t>
      </w:r>
      <w:r w:rsidRPr="00C8142A">
        <w:rPr>
          <w:rFonts w:ascii="Times New Roman" w:eastAsiaTheme="minorHAnsi" w:hAnsi="Times New Roman" w:cs="Times New Roman"/>
          <w:sz w:val="24"/>
          <w:szCs w:val="24"/>
        </w:rPr>
        <w:t>230–252, 2015.</w:t>
      </w:r>
    </w:p>
    <w:p w14:paraId="79A1C41C" w14:textId="77777777" w:rsidR="002861EA" w:rsidRPr="00C8142A" w:rsidRDefault="002861EA"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[1</w:t>
      </w:r>
      <w:r w:rsidR="00992078" w:rsidRPr="00C8142A">
        <w:rPr>
          <w:rFonts w:ascii="Times New Roman" w:eastAsiaTheme="minorHAnsi" w:hAnsi="Times New Roman" w:cs="Times New Roman"/>
          <w:sz w:val="24"/>
          <w:szCs w:val="24"/>
        </w:rPr>
        <w:t>9</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r>
      <w:hyperlink r:id="rId11" w:tooltip="Marco Hubert" w:history="1">
        <w:r w:rsidRPr="00C8142A">
          <w:rPr>
            <w:rFonts w:ascii="Times New Roman" w:eastAsiaTheme="minorHAnsi" w:hAnsi="Times New Roman" w:cs="Times New Roman"/>
            <w:sz w:val="24"/>
            <w:szCs w:val="24"/>
          </w:rPr>
          <w:t>M.</w:t>
        </w:r>
      </w:hyperlink>
      <w:r w:rsidRPr="00C8142A">
        <w:rPr>
          <w:rFonts w:ascii="Times New Roman" w:eastAsiaTheme="minorHAnsi" w:hAnsi="Times New Roman" w:cs="Times New Roman"/>
          <w:sz w:val="24"/>
          <w:szCs w:val="24"/>
        </w:rPr>
        <w:t xml:space="preserve"> Hubert, </w:t>
      </w:r>
      <w:hyperlink r:id="rId12" w:tooltip="Markus Blut" w:history="1">
        <w:r w:rsidRPr="00C8142A">
          <w:rPr>
            <w:rFonts w:ascii="Times New Roman" w:eastAsiaTheme="minorHAnsi" w:hAnsi="Times New Roman" w:cs="Times New Roman"/>
            <w:sz w:val="24"/>
            <w:szCs w:val="24"/>
          </w:rPr>
          <w:t>M.</w:t>
        </w:r>
      </w:hyperlink>
      <w:r w:rsidRPr="00C8142A">
        <w:rPr>
          <w:rFonts w:ascii="Times New Roman" w:eastAsiaTheme="minorHAnsi" w:hAnsi="Times New Roman" w:cs="Times New Roman"/>
          <w:sz w:val="24"/>
          <w:szCs w:val="24"/>
        </w:rPr>
        <w:t xml:space="preserve"> </w:t>
      </w:r>
      <w:proofErr w:type="spellStart"/>
      <w:r w:rsidRPr="00C8142A">
        <w:rPr>
          <w:rFonts w:ascii="Times New Roman" w:eastAsiaTheme="minorHAnsi" w:hAnsi="Times New Roman" w:cs="Times New Roman"/>
          <w:sz w:val="24"/>
          <w:szCs w:val="24"/>
        </w:rPr>
        <w:t>Blut</w:t>
      </w:r>
      <w:proofErr w:type="spellEnd"/>
      <w:r w:rsidRPr="00C8142A">
        <w:rPr>
          <w:rFonts w:ascii="Times New Roman" w:eastAsiaTheme="minorHAnsi" w:hAnsi="Times New Roman" w:cs="Times New Roman"/>
          <w:sz w:val="24"/>
          <w:szCs w:val="24"/>
        </w:rPr>
        <w:t>,  </w:t>
      </w:r>
      <w:hyperlink r:id="rId13" w:tooltip="Christian Brock" w:history="1">
        <w:r w:rsidRPr="00C8142A">
          <w:rPr>
            <w:rFonts w:ascii="Times New Roman" w:eastAsiaTheme="minorHAnsi" w:hAnsi="Times New Roman" w:cs="Times New Roman"/>
            <w:sz w:val="24"/>
            <w:szCs w:val="24"/>
          </w:rPr>
          <w:t xml:space="preserve"> C.</w:t>
        </w:r>
      </w:hyperlink>
      <w:r w:rsidR="009E58BF" w:rsidRPr="00C8142A">
        <w:rPr>
          <w:rFonts w:ascii="Times New Roman" w:eastAsiaTheme="minorHAnsi" w:hAnsi="Times New Roman" w:cs="Times New Roman"/>
          <w:sz w:val="24"/>
          <w:szCs w:val="24"/>
        </w:rPr>
        <w:t xml:space="preserve"> </w:t>
      </w:r>
      <w:r w:rsidRPr="00C8142A">
        <w:rPr>
          <w:rFonts w:ascii="Times New Roman" w:eastAsiaTheme="minorHAnsi" w:hAnsi="Times New Roman" w:cs="Times New Roman"/>
          <w:sz w:val="24"/>
          <w:szCs w:val="24"/>
        </w:rPr>
        <w:t xml:space="preserve"> Brock, </w:t>
      </w:r>
      <w:hyperlink r:id="rId14" w:tooltip="Ruby Wenjiao Zhang" w:history="1">
        <w:r w:rsidRPr="00C8142A">
          <w:rPr>
            <w:rFonts w:ascii="Times New Roman" w:eastAsiaTheme="minorHAnsi" w:hAnsi="Times New Roman" w:cs="Times New Roman"/>
            <w:sz w:val="24"/>
            <w:szCs w:val="24"/>
          </w:rPr>
          <w:t xml:space="preserve"> R.W.</w:t>
        </w:r>
      </w:hyperlink>
      <w:r w:rsidRPr="00C8142A">
        <w:rPr>
          <w:rFonts w:ascii="Times New Roman" w:eastAsiaTheme="minorHAnsi" w:hAnsi="Times New Roman" w:cs="Times New Roman"/>
          <w:sz w:val="24"/>
          <w:szCs w:val="24"/>
        </w:rPr>
        <w:t xml:space="preserve"> Zhang, </w:t>
      </w:r>
      <w:hyperlink r:id="rId15" w:tooltip="Vincent Koch" w:history="1">
        <w:r w:rsidRPr="00C8142A">
          <w:rPr>
            <w:rFonts w:ascii="Times New Roman" w:eastAsiaTheme="minorHAnsi" w:hAnsi="Times New Roman" w:cs="Times New Roman"/>
            <w:sz w:val="24"/>
            <w:szCs w:val="24"/>
          </w:rPr>
          <w:t>V.</w:t>
        </w:r>
      </w:hyperlink>
      <w:r w:rsidRPr="00C8142A">
        <w:rPr>
          <w:rFonts w:ascii="Times New Roman" w:eastAsiaTheme="minorHAnsi" w:hAnsi="Times New Roman" w:cs="Times New Roman"/>
          <w:sz w:val="24"/>
          <w:szCs w:val="24"/>
        </w:rPr>
        <w:t xml:space="preserve"> Koch, and </w:t>
      </w:r>
      <w:hyperlink r:id="rId16" w:tooltip="René Riedl" w:history="1">
        <w:r w:rsidRPr="00C8142A">
          <w:rPr>
            <w:rFonts w:ascii="Times New Roman" w:eastAsiaTheme="minorHAnsi" w:hAnsi="Times New Roman" w:cs="Times New Roman"/>
            <w:sz w:val="24"/>
            <w:szCs w:val="24"/>
          </w:rPr>
          <w:t xml:space="preserve"> R.</w:t>
        </w:r>
      </w:hyperlink>
      <w:r w:rsidRPr="00C8142A">
        <w:rPr>
          <w:rFonts w:ascii="Times New Roman" w:eastAsiaTheme="minorHAnsi" w:hAnsi="Times New Roman" w:cs="Times New Roman"/>
          <w:sz w:val="24"/>
          <w:szCs w:val="24"/>
        </w:rPr>
        <w:t xml:space="preserve">  </w:t>
      </w:r>
      <w:proofErr w:type="spellStart"/>
      <w:r w:rsidRPr="00C8142A">
        <w:rPr>
          <w:rFonts w:ascii="Times New Roman" w:eastAsiaTheme="minorHAnsi" w:hAnsi="Times New Roman" w:cs="Times New Roman"/>
          <w:sz w:val="24"/>
          <w:szCs w:val="24"/>
        </w:rPr>
        <w:t>Riedl</w:t>
      </w:r>
      <w:proofErr w:type="spellEnd"/>
      <w:r w:rsidRPr="00C8142A">
        <w:rPr>
          <w:rFonts w:ascii="Times New Roman" w:eastAsiaTheme="minorHAnsi" w:hAnsi="Times New Roman" w:cs="Times New Roman"/>
          <w:sz w:val="24"/>
          <w:szCs w:val="24"/>
        </w:rPr>
        <w:t>, "The influence of acceptance and adoption drivers on smart home-usage,"</w:t>
      </w:r>
      <w:r w:rsidRPr="005212B7">
        <w:rPr>
          <w:rFonts w:ascii="Times New Roman" w:eastAsiaTheme="minorHAnsi" w:hAnsi="Times New Roman" w:cs="Times New Roman"/>
          <w:i/>
          <w:iCs/>
          <w:sz w:val="24"/>
          <w:szCs w:val="24"/>
        </w:rPr>
        <w:t> </w:t>
      </w:r>
      <w:hyperlink r:id="rId17" w:history="1">
        <w:r w:rsidRPr="005212B7">
          <w:rPr>
            <w:rFonts w:ascii="Times New Roman" w:eastAsiaTheme="minorHAnsi" w:hAnsi="Times New Roman" w:cs="Times New Roman"/>
            <w:i/>
            <w:iCs/>
            <w:sz w:val="24"/>
            <w:szCs w:val="24"/>
          </w:rPr>
          <w:t>European Journal of Marketing</w:t>
        </w:r>
      </w:hyperlink>
      <w:r w:rsidR="00584C7C" w:rsidRPr="00C8142A">
        <w:rPr>
          <w:rFonts w:ascii="Times New Roman" w:eastAsiaTheme="minorHAnsi" w:hAnsi="Times New Roman" w:cs="Times New Roman"/>
          <w:sz w:val="24"/>
          <w:szCs w:val="24"/>
        </w:rPr>
        <w:t xml:space="preserve">, vol. </w:t>
      </w:r>
      <w:r w:rsidRPr="00C8142A">
        <w:rPr>
          <w:rFonts w:ascii="Times New Roman" w:eastAsiaTheme="minorHAnsi" w:hAnsi="Times New Roman" w:cs="Times New Roman"/>
          <w:sz w:val="24"/>
          <w:szCs w:val="24"/>
        </w:rPr>
        <w:t>53, no.6, pp. 1073-1098, 2019.</w:t>
      </w:r>
    </w:p>
    <w:p w14:paraId="4DED5B22" w14:textId="77777777" w:rsidR="002861EA" w:rsidRPr="00C8142A" w:rsidRDefault="002861EA"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992078" w:rsidRPr="00C8142A">
        <w:rPr>
          <w:rFonts w:ascii="Times New Roman" w:eastAsiaTheme="minorHAnsi" w:hAnsi="Times New Roman" w:cs="Times New Roman"/>
          <w:sz w:val="24"/>
          <w:szCs w:val="24"/>
        </w:rPr>
        <w:t>20</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D. Y. </w:t>
      </w:r>
      <w:proofErr w:type="gramStart"/>
      <w:r w:rsidRPr="00C8142A">
        <w:rPr>
          <w:rFonts w:ascii="Times New Roman" w:eastAsiaTheme="minorHAnsi" w:hAnsi="Times New Roman" w:cs="Times New Roman"/>
          <w:sz w:val="24"/>
          <w:szCs w:val="24"/>
        </w:rPr>
        <w:t>Govinnage,  and</w:t>
      </w:r>
      <w:proofErr w:type="gramEnd"/>
      <w:r w:rsidRPr="00C8142A">
        <w:rPr>
          <w:rFonts w:ascii="Times New Roman" w:eastAsiaTheme="minorHAnsi" w:hAnsi="Times New Roman" w:cs="Times New Roman"/>
          <w:sz w:val="24"/>
          <w:szCs w:val="24"/>
        </w:rPr>
        <w:t xml:space="preserve"> K. M. V. Sachitra, "Factors Affecting E-commerce Adoption of Small and Medium Enterprises in Sri Lanka: Evidence from Retail Sector," </w:t>
      </w:r>
      <w:r w:rsidRPr="005212B7">
        <w:rPr>
          <w:rFonts w:ascii="Times New Roman" w:eastAsiaTheme="minorHAnsi" w:hAnsi="Times New Roman" w:cs="Times New Roman"/>
          <w:i/>
          <w:iCs/>
          <w:sz w:val="24"/>
          <w:szCs w:val="24"/>
        </w:rPr>
        <w:t>Asian Journal of Advanced Research and Reports</w:t>
      </w:r>
      <w:r w:rsidRPr="00C8142A">
        <w:rPr>
          <w:rFonts w:ascii="Times New Roman" w:eastAsiaTheme="minorHAnsi" w:hAnsi="Times New Roman" w:cs="Times New Roman"/>
          <w:sz w:val="24"/>
          <w:szCs w:val="24"/>
        </w:rPr>
        <w:t>, pp. 1-10, 2019.</w:t>
      </w:r>
    </w:p>
    <w:p w14:paraId="25CE1606" w14:textId="77777777" w:rsidR="002861EA" w:rsidRPr="00C8142A" w:rsidRDefault="002861EA"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992078" w:rsidRPr="00C8142A">
        <w:rPr>
          <w:rFonts w:ascii="Times New Roman" w:eastAsiaTheme="minorHAnsi" w:hAnsi="Times New Roman" w:cs="Times New Roman"/>
          <w:sz w:val="24"/>
          <w:szCs w:val="24"/>
        </w:rPr>
        <w:t>21</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H. </w:t>
      </w:r>
      <w:proofErr w:type="gramStart"/>
      <w:r w:rsidRPr="00C8142A">
        <w:rPr>
          <w:rFonts w:ascii="Times New Roman" w:eastAsiaTheme="minorHAnsi" w:hAnsi="Times New Roman" w:cs="Times New Roman"/>
          <w:sz w:val="24"/>
          <w:szCs w:val="24"/>
        </w:rPr>
        <w:t>Hamad,  I.</w:t>
      </w:r>
      <w:proofErr w:type="gramEnd"/>
      <w:r w:rsidRPr="00C8142A">
        <w:rPr>
          <w:rFonts w:ascii="Times New Roman" w:eastAsiaTheme="minorHAnsi" w:hAnsi="Times New Roman" w:cs="Times New Roman"/>
          <w:sz w:val="24"/>
          <w:szCs w:val="24"/>
        </w:rPr>
        <w:t xml:space="preserve"> </w:t>
      </w:r>
      <w:proofErr w:type="spellStart"/>
      <w:r w:rsidRPr="00C8142A">
        <w:rPr>
          <w:rFonts w:ascii="Times New Roman" w:eastAsiaTheme="minorHAnsi" w:hAnsi="Times New Roman" w:cs="Times New Roman"/>
          <w:sz w:val="24"/>
          <w:szCs w:val="24"/>
        </w:rPr>
        <w:t>Elbeltagi</w:t>
      </w:r>
      <w:proofErr w:type="spellEnd"/>
      <w:r w:rsidRPr="00C8142A">
        <w:rPr>
          <w:rFonts w:ascii="Times New Roman" w:eastAsiaTheme="minorHAnsi" w:hAnsi="Times New Roman" w:cs="Times New Roman"/>
          <w:sz w:val="24"/>
          <w:szCs w:val="24"/>
        </w:rPr>
        <w:t>,  and H. El-</w:t>
      </w:r>
      <w:proofErr w:type="spellStart"/>
      <w:r w:rsidRPr="00C8142A">
        <w:rPr>
          <w:rFonts w:ascii="Times New Roman" w:eastAsiaTheme="minorHAnsi" w:hAnsi="Times New Roman" w:cs="Times New Roman"/>
          <w:sz w:val="24"/>
          <w:szCs w:val="24"/>
        </w:rPr>
        <w:t>Gohary</w:t>
      </w:r>
      <w:proofErr w:type="spellEnd"/>
      <w:r w:rsidRPr="00C8142A">
        <w:rPr>
          <w:rFonts w:ascii="Times New Roman" w:eastAsiaTheme="minorHAnsi" w:hAnsi="Times New Roman" w:cs="Times New Roman"/>
          <w:sz w:val="24"/>
          <w:szCs w:val="24"/>
        </w:rPr>
        <w:t xml:space="preserve">, "An empirical investigation of business-to-business e-commerce adoption and its impact on SMEs competitive </w:t>
      </w:r>
      <w:r w:rsidRPr="00C8142A">
        <w:rPr>
          <w:rFonts w:ascii="Times New Roman" w:eastAsiaTheme="minorHAnsi" w:hAnsi="Times New Roman" w:cs="Times New Roman"/>
          <w:sz w:val="24"/>
          <w:szCs w:val="24"/>
        </w:rPr>
        <w:lastRenderedPageBreak/>
        <w:t xml:space="preserve">advantage: The case of Egyptian manufacturing SMEs, " </w:t>
      </w:r>
      <w:r w:rsidRPr="005212B7">
        <w:rPr>
          <w:rFonts w:ascii="Times New Roman" w:eastAsiaTheme="minorHAnsi" w:hAnsi="Times New Roman" w:cs="Times New Roman"/>
          <w:i/>
          <w:iCs/>
          <w:sz w:val="24"/>
          <w:szCs w:val="24"/>
        </w:rPr>
        <w:t>Strategic Change</w:t>
      </w:r>
      <w:r w:rsidRPr="00C8142A">
        <w:rPr>
          <w:rFonts w:ascii="Times New Roman" w:eastAsiaTheme="minorHAnsi" w:hAnsi="Times New Roman" w:cs="Times New Roman"/>
          <w:sz w:val="24"/>
          <w:szCs w:val="24"/>
        </w:rPr>
        <w:t>, vol. 27, no. 3, pp. 209–229, 2018.</w:t>
      </w:r>
    </w:p>
    <w:p w14:paraId="6E2FA284" w14:textId="77777777" w:rsidR="002861EA" w:rsidRPr="00C8142A" w:rsidRDefault="002861EA"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992078" w:rsidRPr="00C8142A">
        <w:rPr>
          <w:rFonts w:ascii="Times New Roman" w:eastAsiaTheme="minorHAnsi" w:hAnsi="Times New Roman" w:cs="Times New Roman"/>
          <w:sz w:val="24"/>
          <w:szCs w:val="24"/>
        </w:rPr>
        <w:t>22</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L. E. Huy, F. Van Rowe, </w:t>
      </w:r>
      <w:proofErr w:type="gramStart"/>
      <w:r w:rsidRPr="00C8142A">
        <w:rPr>
          <w:rFonts w:ascii="Times New Roman" w:eastAsiaTheme="minorHAnsi" w:hAnsi="Times New Roman" w:cs="Times New Roman"/>
          <w:sz w:val="24"/>
          <w:szCs w:val="24"/>
        </w:rPr>
        <w:t>and  D.</w:t>
      </w:r>
      <w:proofErr w:type="gramEnd"/>
      <w:r w:rsidRPr="00C8142A">
        <w:rPr>
          <w:rFonts w:ascii="Times New Roman" w:eastAsiaTheme="minorHAnsi" w:hAnsi="Times New Roman" w:cs="Times New Roman"/>
          <w:sz w:val="24"/>
          <w:szCs w:val="24"/>
        </w:rPr>
        <w:t xml:space="preserve"> Truex,  "An empirical Study of Determinants of E-commerce Adoption in SMEs in Vietnam: an economy in transition," </w:t>
      </w:r>
      <w:r w:rsidRPr="005212B7">
        <w:rPr>
          <w:rFonts w:ascii="Times New Roman" w:eastAsiaTheme="minorHAnsi" w:hAnsi="Times New Roman" w:cs="Times New Roman"/>
          <w:i/>
          <w:iCs/>
          <w:sz w:val="24"/>
          <w:szCs w:val="24"/>
        </w:rPr>
        <w:t>Journal of Global Information Management (JGIM)</w:t>
      </w:r>
      <w:r w:rsidRPr="00C8142A">
        <w:rPr>
          <w:rFonts w:ascii="Times New Roman" w:eastAsiaTheme="minorHAnsi" w:hAnsi="Times New Roman" w:cs="Times New Roman"/>
          <w:sz w:val="24"/>
          <w:szCs w:val="24"/>
        </w:rPr>
        <w:t>, vol. 20, no.3 July-Sep, 2012.</w:t>
      </w:r>
    </w:p>
    <w:p w14:paraId="347AA6F4" w14:textId="77777777" w:rsidR="00B53A9E" w:rsidRPr="00C8142A" w:rsidRDefault="00B53A9E"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992078" w:rsidRPr="00C8142A">
        <w:rPr>
          <w:rFonts w:ascii="Times New Roman" w:eastAsiaTheme="minorHAnsi" w:hAnsi="Times New Roman" w:cs="Times New Roman"/>
          <w:sz w:val="24"/>
          <w:szCs w:val="24"/>
        </w:rPr>
        <w:t>23</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S. </w:t>
      </w:r>
      <w:proofErr w:type="spellStart"/>
      <w:proofErr w:type="gramStart"/>
      <w:r w:rsidRPr="00C8142A">
        <w:rPr>
          <w:rFonts w:ascii="Times New Roman" w:eastAsiaTheme="minorHAnsi" w:hAnsi="Times New Roman" w:cs="Times New Roman"/>
          <w:sz w:val="24"/>
          <w:szCs w:val="24"/>
        </w:rPr>
        <w:t>Kurnia</w:t>
      </w:r>
      <w:proofErr w:type="spellEnd"/>
      <w:r w:rsidRPr="00C8142A">
        <w:rPr>
          <w:rFonts w:ascii="Times New Roman" w:eastAsiaTheme="minorHAnsi" w:hAnsi="Times New Roman" w:cs="Times New Roman"/>
          <w:sz w:val="24"/>
          <w:szCs w:val="24"/>
        </w:rPr>
        <w:t>,  J.</w:t>
      </w:r>
      <w:proofErr w:type="gramEnd"/>
      <w:r w:rsidRPr="00C8142A">
        <w:rPr>
          <w:rFonts w:ascii="Times New Roman" w:eastAsiaTheme="minorHAnsi" w:hAnsi="Times New Roman" w:cs="Times New Roman"/>
          <w:sz w:val="24"/>
          <w:szCs w:val="24"/>
        </w:rPr>
        <w:t xml:space="preserve"> Cho,  R. M., </w:t>
      </w:r>
      <w:proofErr w:type="spellStart"/>
      <w:r w:rsidRPr="00C8142A">
        <w:rPr>
          <w:rFonts w:ascii="Times New Roman" w:eastAsiaTheme="minorHAnsi" w:hAnsi="Times New Roman" w:cs="Times New Roman"/>
          <w:sz w:val="24"/>
          <w:szCs w:val="24"/>
        </w:rPr>
        <w:t>Mahbubur</w:t>
      </w:r>
      <w:proofErr w:type="spellEnd"/>
      <w:r w:rsidRPr="00C8142A">
        <w:rPr>
          <w:rFonts w:ascii="Times New Roman" w:eastAsiaTheme="minorHAnsi" w:hAnsi="Times New Roman" w:cs="Times New Roman"/>
          <w:sz w:val="24"/>
          <w:szCs w:val="24"/>
        </w:rPr>
        <w:t xml:space="preserve">, and B. </w:t>
      </w:r>
      <w:proofErr w:type="spellStart"/>
      <w:r w:rsidRPr="00C8142A">
        <w:rPr>
          <w:rFonts w:ascii="Times New Roman" w:eastAsiaTheme="minorHAnsi" w:hAnsi="Times New Roman" w:cs="Times New Roman"/>
          <w:sz w:val="24"/>
          <w:szCs w:val="24"/>
        </w:rPr>
        <w:t>Alzougool</w:t>
      </w:r>
      <w:proofErr w:type="spellEnd"/>
      <w:r w:rsidRPr="00C8142A">
        <w:rPr>
          <w:rFonts w:ascii="Times New Roman" w:eastAsiaTheme="minorHAnsi" w:hAnsi="Times New Roman" w:cs="Times New Roman"/>
          <w:sz w:val="24"/>
          <w:szCs w:val="24"/>
        </w:rPr>
        <w:t>," E-commerce technology adoption: A Malaysian grocery SME retail sector study,"</w:t>
      </w:r>
      <w:r w:rsidRPr="005212B7">
        <w:rPr>
          <w:rFonts w:ascii="Times New Roman" w:eastAsiaTheme="minorHAnsi" w:hAnsi="Times New Roman" w:cs="Times New Roman"/>
          <w:i/>
          <w:iCs/>
          <w:sz w:val="24"/>
          <w:szCs w:val="24"/>
        </w:rPr>
        <w:t xml:space="preserve"> Journal of Business Research</w:t>
      </w:r>
      <w:r w:rsidRPr="00C8142A">
        <w:rPr>
          <w:rFonts w:ascii="Times New Roman" w:eastAsiaTheme="minorHAnsi" w:hAnsi="Times New Roman" w:cs="Times New Roman"/>
          <w:sz w:val="24"/>
          <w:szCs w:val="24"/>
        </w:rPr>
        <w:t>, vol.68, no.9, pp.1906–1918, 2015.</w:t>
      </w:r>
    </w:p>
    <w:p w14:paraId="6063A200" w14:textId="77777777" w:rsidR="00B53A9E" w:rsidRPr="00C8142A" w:rsidRDefault="00B53A9E"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[2</w:t>
      </w:r>
      <w:r w:rsidR="00992078" w:rsidRPr="00C8142A">
        <w:rPr>
          <w:rFonts w:ascii="Times New Roman" w:eastAsiaTheme="minorHAnsi" w:hAnsi="Times New Roman" w:cs="Times New Roman"/>
          <w:sz w:val="24"/>
          <w:szCs w:val="24"/>
        </w:rPr>
        <w:t>4</w:t>
      </w:r>
      <w:r w:rsidRPr="00C8142A">
        <w:rPr>
          <w:rFonts w:ascii="Times New Roman" w:eastAsiaTheme="minorHAnsi" w:hAnsi="Times New Roman" w:cs="Times New Roman"/>
          <w:sz w:val="24"/>
          <w:szCs w:val="24"/>
        </w:rPr>
        <w:t xml:space="preserve">] D. M. </w:t>
      </w:r>
      <w:proofErr w:type="gramStart"/>
      <w:r w:rsidRPr="00C8142A">
        <w:rPr>
          <w:rFonts w:ascii="Times New Roman" w:eastAsiaTheme="minorHAnsi" w:hAnsi="Times New Roman" w:cs="Times New Roman"/>
          <w:sz w:val="24"/>
          <w:szCs w:val="24"/>
        </w:rPr>
        <w:t>Wanyoike,  E.</w:t>
      </w:r>
      <w:proofErr w:type="gramEnd"/>
      <w:r w:rsidRPr="00C8142A">
        <w:rPr>
          <w:rFonts w:ascii="Times New Roman" w:eastAsiaTheme="minorHAnsi" w:hAnsi="Times New Roman" w:cs="Times New Roman"/>
          <w:sz w:val="24"/>
          <w:szCs w:val="24"/>
        </w:rPr>
        <w:t xml:space="preserve"> Mukulu,  and A. G. Waititu, "ICT Attributes as Determinants of Internet Social Adoption by Formal Small Enterprises in Urban Kenya," </w:t>
      </w:r>
      <w:r w:rsidRPr="005212B7">
        <w:rPr>
          <w:rFonts w:ascii="Times New Roman" w:eastAsiaTheme="minorHAnsi" w:hAnsi="Times New Roman" w:cs="Times New Roman"/>
          <w:i/>
          <w:iCs/>
          <w:sz w:val="24"/>
          <w:szCs w:val="24"/>
        </w:rPr>
        <w:t>International Journal of Arts and Commerce</w:t>
      </w:r>
      <w:r w:rsidRPr="00C8142A">
        <w:rPr>
          <w:rFonts w:ascii="Times New Roman" w:eastAsiaTheme="minorHAnsi" w:hAnsi="Times New Roman" w:cs="Times New Roman"/>
          <w:sz w:val="24"/>
          <w:szCs w:val="24"/>
        </w:rPr>
        <w:t>, vol.1, no.7, pp.65–75, 2012.</w:t>
      </w:r>
    </w:p>
    <w:p w14:paraId="694ABF27" w14:textId="77777777" w:rsidR="00B53A9E" w:rsidRPr="00C8142A" w:rsidRDefault="00B53A9E"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[2</w:t>
      </w:r>
      <w:r w:rsidR="00992078" w:rsidRPr="00C8142A">
        <w:rPr>
          <w:rFonts w:ascii="Times New Roman" w:eastAsiaTheme="minorHAnsi" w:hAnsi="Times New Roman" w:cs="Times New Roman"/>
          <w:sz w:val="24"/>
          <w:szCs w:val="24"/>
        </w:rPr>
        <w:t>5</w:t>
      </w:r>
      <w:r w:rsidRPr="00C8142A">
        <w:rPr>
          <w:rFonts w:ascii="Times New Roman" w:eastAsiaTheme="minorHAnsi" w:hAnsi="Times New Roman" w:cs="Times New Roman"/>
          <w:sz w:val="24"/>
          <w:szCs w:val="24"/>
        </w:rPr>
        <w:t xml:space="preserve">] D. K. </w:t>
      </w:r>
      <w:proofErr w:type="spellStart"/>
      <w:proofErr w:type="gramStart"/>
      <w:r w:rsidRPr="00C8142A">
        <w:rPr>
          <w:rFonts w:ascii="Times New Roman" w:eastAsiaTheme="minorHAnsi" w:hAnsi="Times New Roman" w:cs="Times New Roman"/>
          <w:sz w:val="24"/>
          <w:szCs w:val="24"/>
        </w:rPr>
        <w:t>Maduku</w:t>
      </w:r>
      <w:proofErr w:type="spellEnd"/>
      <w:r w:rsidRPr="00C8142A">
        <w:rPr>
          <w:rFonts w:ascii="Times New Roman" w:eastAsiaTheme="minorHAnsi" w:hAnsi="Times New Roman" w:cs="Times New Roman"/>
          <w:sz w:val="24"/>
          <w:szCs w:val="24"/>
        </w:rPr>
        <w:t>,  M.</w:t>
      </w:r>
      <w:proofErr w:type="gramEnd"/>
      <w:r w:rsidRPr="00C8142A">
        <w:rPr>
          <w:rFonts w:ascii="Times New Roman" w:eastAsiaTheme="minorHAnsi" w:hAnsi="Times New Roman" w:cs="Times New Roman"/>
          <w:sz w:val="24"/>
          <w:szCs w:val="24"/>
        </w:rPr>
        <w:t xml:space="preserve"> </w:t>
      </w:r>
      <w:proofErr w:type="spellStart"/>
      <w:r w:rsidRPr="00C8142A">
        <w:rPr>
          <w:rFonts w:ascii="Times New Roman" w:eastAsiaTheme="minorHAnsi" w:hAnsi="Times New Roman" w:cs="Times New Roman"/>
          <w:sz w:val="24"/>
          <w:szCs w:val="24"/>
        </w:rPr>
        <w:t>Mpinganjira</w:t>
      </w:r>
      <w:proofErr w:type="spellEnd"/>
      <w:r w:rsidRPr="00C8142A">
        <w:rPr>
          <w:rFonts w:ascii="Times New Roman" w:eastAsiaTheme="minorHAnsi" w:hAnsi="Times New Roman" w:cs="Times New Roman"/>
          <w:sz w:val="24"/>
          <w:szCs w:val="24"/>
        </w:rPr>
        <w:t xml:space="preserve">,  and  H. Duh, "Understanding mobile marketing adoption intention by South African SMEs: A </w:t>
      </w:r>
      <w:proofErr w:type="spellStart"/>
      <w:r w:rsidRPr="00C8142A">
        <w:rPr>
          <w:rFonts w:ascii="Times New Roman" w:eastAsiaTheme="minorHAnsi" w:hAnsi="Times New Roman" w:cs="Times New Roman"/>
          <w:sz w:val="24"/>
          <w:szCs w:val="24"/>
        </w:rPr>
        <w:t>multiperspective</w:t>
      </w:r>
      <w:proofErr w:type="spellEnd"/>
      <w:r w:rsidRPr="00C8142A">
        <w:rPr>
          <w:rFonts w:ascii="Times New Roman" w:eastAsiaTheme="minorHAnsi" w:hAnsi="Times New Roman" w:cs="Times New Roman"/>
          <w:sz w:val="24"/>
          <w:szCs w:val="24"/>
        </w:rPr>
        <w:t xml:space="preserve"> framework," </w:t>
      </w:r>
      <w:r w:rsidRPr="005212B7">
        <w:rPr>
          <w:rFonts w:ascii="Times New Roman" w:eastAsiaTheme="minorHAnsi" w:hAnsi="Times New Roman" w:cs="Times New Roman"/>
          <w:i/>
          <w:iCs/>
          <w:sz w:val="24"/>
          <w:szCs w:val="24"/>
        </w:rPr>
        <w:t>International Journal of Information Management</w:t>
      </w:r>
      <w:r w:rsidRPr="00C8142A">
        <w:rPr>
          <w:rFonts w:ascii="Times New Roman" w:eastAsiaTheme="minorHAnsi" w:hAnsi="Times New Roman" w:cs="Times New Roman"/>
          <w:sz w:val="24"/>
          <w:szCs w:val="24"/>
        </w:rPr>
        <w:t>, vol.36, no.5, pp.711–723, 2016.</w:t>
      </w:r>
    </w:p>
    <w:p w14:paraId="73941D3F" w14:textId="4F818A4B" w:rsidR="00B53A9E" w:rsidRPr="00C8142A" w:rsidRDefault="00B53A9E"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[2</w:t>
      </w:r>
      <w:r w:rsidR="00992078" w:rsidRPr="00C8142A">
        <w:rPr>
          <w:rFonts w:ascii="Times New Roman" w:eastAsiaTheme="minorHAnsi" w:hAnsi="Times New Roman" w:cs="Times New Roman"/>
          <w:sz w:val="24"/>
          <w:szCs w:val="24"/>
        </w:rPr>
        <w:t>6</w:t>
      </w:r>
      <w:r w:rsidRPr="00C8142A">
        <w:rPr>
          <w:rFonts w:ascii="Times New Roman" w:eastAsiaTheme="minorHAnsi" w:hAnsi="Times New Roman" w:cs="Times New Roman"/>
          <w:sz w:val="24"/>
          <w:szCs w:val="24"/>
        </w:rPr>
        <w:t xml:space="preserve">] M. </w:t>
      </w:r>
      <w:proofErr w:type="spellStart"/>
      <w:proofErr w:type="gramStart"/>
      <w:r w:rsidRPr="00C8142A">
        <w:rPr>
          <w:rFonts w:ascii="Times New Roman" w:eastAsiaTheme="minorHAnsi" w:hAnsi="Times New Roman" w:cs="Times New Roman"/>
          <w:sz w:val="24"/>
          <w:szCs w:val="24"/>
        </w:rPr>
        <w:t>Mohtaramzadeh</w:t>
      </w:r>
      <w:proofErr w:type="spellEnd"/>
      <w:r w:rsidRPr="00C8142A">
        <w:rPr>
          <w:rFonts w:ascii="Times New Roman" w:eastAsiaTheme="minorHAnsi" w:hAnsi="Times New Roman" w:cs="Times New Roman"/>
          <w:sz w:val="24"/>
          <w:szCs w:val="24"/>
        </w:rPr>
        <w:t>,  T.</w:t>
      </w:r>
      <w:proofErr w:type="gramEnd"/>
      <w:r w:rsidRPr="00C8142A">
        <w:rPr>
          <w:rFonts w:ascii="Times New Roman" w:eastAsiaTheme="minorHAnsi" w:hAnsi="Times New Roman" w:cs="Times New Roman"/>
          <w:sz w:val="24"/>
          <w:szCs w:val="24"/>
        </w:rPr>
        <w:t xml:space="preserve"> </w:t>
      </w:r>
      <w:proofErr w:type="spellStart"/>
      <w:r w:rsidRPr="00C8142A">
        <w:rPr>
          <w:rFonts w:ascii="Times New Roman" w:eastAsiaTheme="minorHAnsi" w:hAnsi="Times New Roman" w:cs="Times New Roman"/>
          <w:sz w:val="24"/>
          <w:szCs w:val="24"/>
        </w:rPr>
        <w:t>Ramayah</w:t>
      </w:r>
      <w:proofErr w:type="spellEnd"/>
      <w:r w:rsidRPr="00C8142A">
        <w:rPr>
          <w:rFonts w:ascii="Times New Roman" w:eastAsiaTheme="minorHAnsi" w:hAnsi="Times New Roman" w:cs="Times New Roman"/>
          <w:sz w:val="24"/>
          <w:szCs w:val="24"/>
        </w:rPr>
        <w:t xml:space="preserve">,  and  C. Jun-Hwa,  "B2B e-commerce adoption in Iranian manufacturing companies: Analyzing the moderating role of organizational culture,"  </w:t>
      </w:r>
      <w:r w:rsidRPr="005212B7">
        <w:rPr>
          <w:rFonts w:ascii="Times New Roman" w:eastAsiaTheme="minorHAnsi" w:hAnsi="Times New Roman" w:cs="Times New Roman"/>
          <w:i/>
          <w:iCs/>
          <w:sz w:val="24"/>
          <w:szCs w:val="24"/>
        </w:rPr>
        <w:t>International Journal of Human-Computer Interaction</w:t>
      </w:r>
      <w:r w:rsidRPr="00C8142A">
        <w:rPr>
          <w:rFonts w:ascii="Times New Roman" w:eastAsiaTheme="minorHAnsi" w:hAnsi="Times New Roman" w:cs="Times New Roman"/>
          <w:sz w:val="24"/>
          <w:szCs w:val="24"/>
        </w:rPr>
        <w:t>, vol. 34, pp.621–639.</w:t>
      </w:r>
    </w:p>
    <w:p w14:paraId="1432F12D" w14:textId="77777777" w:rsidR="00C10A53" w:rsidRPr="00C8142A" w:rsidRDefault="00C10A53"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[2</w:t>
      </w:r>
      <w:r w:rsidR="00992078" w:rsidRPr="00C8142A">
        <w:rPr>
          <w:rFonts w:ascii="Times New Roman" w:eastAsiaTheme="minorHAnsi" w:hAnsi="Times New Roman" w:cs="Times New Roman"/>
          <w:sz w:val="24"/>
          <w:szCs w:val="24"/>
        </w:rPr>
        <w:t>7</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A. </w:t>
      </w:r>
      <w:proofErr w:type="spellStart"/>
      <w:r w:rsidRPr="00C8142A">
        <w:rPr>
          <w:rFonts w:ascii="Times New Roman" w:eastAsiaTheme="minorHAnsi" w:hAnsi="Times New Roman" w:cs="Times New Roman"/>
          <w:sz w:val="24"/>
          <w:szCs w:val="24"/>
        </w:rPr>
        <w:t>Alsaad</w:t>
      </w:r>
      <w:proofErr w:type="spellEnd"/>
      <w:r w:rsidRPr="00C8142A">
        <w:rPr>
          <w:rFonts w:ascii="Times New Roman" w:eastAsiaTheme="minorHAnsi" w:hAnsi="Times New Roman" w:cs="Times New Roman"/>
          <w:sz w:val="24"/>
          <w:szCs w:val="24"/>
        </w:rPr>
        <w:t xml:space="preserve">, R. Mohamad, and N. A. Ismail, "The moderating role of trust in </w:t>
      </w:r>
      <w:proofErr w:type="gramStart"/>
      <w:r w:rsidRPr="00C8142A">
        <w:rPr>
          <w:rFonts w:ascii="Times New Roman" w:eastAsiaTheme="minorHAnsi" w:hAnsi="Times New Roman" w:cs="Times New Roman"/>
          <w:sz w:val="24"/>
          <w:szCs w:val="24"/>
        </w:rPr>
        <w:t>business to business</w:t>
      </w:r>
      <w:proofErr w:type="gramEnd"/>
      <w:r w:rsidRPr="00C8142A">
        <w:rPr>
          <w:rFonts w:ascii="Times New Roman" w:eastAsiaTheme="minorHAnsi" w:hAnsi="Times New Roman" w:cs="Times New Roman"/>
          <w:sz w:val="24"/>
          <w:szCs w:val="24"/>
        </w:rPr>
        <w:t xml:space="preserve"> electronic commerce (B2B EC) adoption," </w:t>
      </w:r>
      <w:r w:rsidRPr="005212B7">
        <w:rPr>
          <w:rFonts w:ascii="Times New Roman" w:eastAsiaTheme="minorHAnsi" w:hAnsi="Times New Roman" w:cs="Times New Roman"/>
          <w:i/>
          <w:iCs/>
          <w:sz w:val="24"/>
          <w:szCs w:val="24"/>
        </w:rPr>
        <w:t>Computers in Human Behavior</w:t>
      </w:r>
      <w:r w:rsidRPr="00C8142A">
        <w:rPr>
          <w:rFonts w:ascii="Times New Roman" w:eastAsiaTheme="minorHAnsi" w:hAnsi="Times New Roman" w:cs="Times New Roman"/>
          <w:sz w:val="24"/>
          <w:szCs w:val="24"/>
        </w:rPr>
        <w:t>, vol. 68, pp. 157–169, 2017.</w:t>
      </w:r>
    </w:p>
    <w:p w14:paraId="015B056C" w14:textId="77777777" w:rsidR="00C10A53" w:rsidRPr="00C8142A" w:rsidRDefault="00C10A53"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[2</w:t>
      </w:r>
      <w:r w:rsidR="00992078" w:rsidRPr="00C8142A">
        <w:rPr>
          <w:rFonts w:ascii="Times New Roman" w:eastAsiaTheme="minorHAnsi" w:hAnsi="Times New Roman" w:cs="Times New Roman"/>
          <w:sz w:val="24"/>
          <w:szCs w:val="24"/>
        </w:rPr>
        <w:t>8</w:t>
      </w:r>
      <w:r w:rsidRPr="00C8142A">
        <w:rPr>
          <w:rFonts w:ascii="Times New Roman" w:eastAsiaTheme="minorHAnsi" w:hAnsi="Times New Roman" w:cs="Times New Roman"/>
          <w:sz w:val="24"/>
          <w:szCs w:val="24"/>
        </w:rPr>
        <w:t xml:space="preserve">] J. H. </w:t>
      </w:r>
      <w:proofErr w:type="gramStart"/>
      <w:r w:rsidRPr="00C8142A">
        <w:rPr>
          <w:rFonts w:ascii="Times New Roman" w:eastAsiaTheme="minorHAnsi" w:hAnsi="Times New Roman" w:cs="Times New Roman"/>
          <w:sz w:val="24"/>
          <w:szCs w:val="24"/>
        </w:rPr>
        <w:t>Walker,  K.</w:t>
      </w:r>
      <w:proofErr w:type="gramEnd"/>
      <w:r w:rsidRPr="00C8142A">
        <w:rPr>
          <w:rFonts w:ascii="Times New Roman" w:eastAsiaTheme="minorHAnsi" w:hAnsi="Times New Roman" w:cs="Times New Roman"/>
          <w:sz w:val="24"/>
          <w:szCs w:val="24"/>
        </w:rPr>
        <w:t xml:space="preserve"> </w:t>
      </w:r>
      <w:proofErr w:type="spellStart"/>
      <w:r w:rsidRPr="00C8142A">
        <w:rPr>
          <w:rFonts w:ascii="Times New Roman" w:eastAsiaTheme="minorHAnsi" w:hAnsi="Times New Roman" w:cs="Times New Roman"/>
          <w:sz w:val="24"/>
          <w:szCs w:val="24"/>
        </w:rPr>
        <w:t>Saffu</w:t>
      </w:r>
      <w:proofErr w:type="spellEnd"/>
      <w:r w:rsidRPr="00C8142A">
        <w:rPr>
          <w:rFonts w:ascii="Times New Roman" w:eastAsiaTheme="minorHAnsi" w:hAnsi="Times New Roman" w:cs="Times New Roman"/>
          <w:sz w:val="24"/>
          <w:szCs w:val="24"/>
        </w:rPr>
        <w:t xml:space="preserve">, and  M. Mazurek, "An Empirical Study of Factors Influencing E-Commerce Adoption/Non-Adoption in Slovakian SMEs," </w:t>
      </w:r>
      <w:r w:rsidRPr="005212B7">
        <w:rPr>
          <w:rFonts w:ascii="Times New Roman" w:eastAsiaTheme="minorHAnsi" w:hAnsi="Times New Roman" w:cs="Times New Roman"/>
          <w:i/>
          <w:iCs/>
          <w:sz w:val="24"/>
          <w:szCs w:val="24"/>
        </w:rPr>
        <w:t>Journal of Internet Commerce</w:t>
      </w:r>
      <w:r w:rsidRPr="00C8142A">
        <w:rPr>
          <w:rFonts w:ascii="Times New Roman" w:eastAsiaTheme="minorHAnsi" w:hAnsi="Times New Roman" w:cs="Times New Roman"/>
          <w:sz w:val="24"/>
          <w:szCs w:val="24"/>
        </w:rPr>
        <w:t>, vol.15, no.3, pp. 189-213, 2016.</w:t>
      </w:r>
    </w:p>
    <w:p w14:paraId="1BEBAAF2" w14:textId="77777777" w:rsidR="00C10A53" w:rsidRPr="00C8142A" w:rsidRDefault="00C10A53"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[2</w:t>
      </w:r>
      <w:r w:rsidR="00992078" w:rsidRPr="00C8142A">
        <w:rPr>
          <w:rFonts w:ascii="Times New Roman" w:eastAsiaTheme="minorHAnsi" w:hAnsi="Times New Roman" w:cs="Times New Roman"/>
          <w:sz w:val="24"/>
          <w:szCs w:val="24"/>
        </w:rPr>
        <w:t>9</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M. </w:t>
      </w:r>
      <w:proofErr w:type="spellStart"/>
      <w:proofErr w:type="gramStart"/>
      <w:r w:rsidRPr="00C8142A">
        <w:rPr>
          <w:rFonts w:ascii="Times New Roman" w:eastAsiaTheme="minorHAnsi" w:hAnsi="Times New Roman" w:cs="Times New Roman"/>
          <w:sz w:val="24"/>
          <w:szCs w:val="24"/>
        </w:rPr>
        <w:t>Talukder</w:t>
      </w:r>
      <w:proofErr w:type="spellEnd"/>
      <w:r w:rsidRPr="00C8142A">
        <w:rPr>
          <w:rFonts w:ascii="Times New Roman" w:eastAsiaTheme="minorHAnsi" w:hAnsi="Times New Roman" w:cs="Times New Roman"/>
          <w:sz w:val="24"/>
          <w:szCs w:val="24"/>
        </w:rPr>
        <w:t>,  H.</w:t>
      </w:r>
      <w:proofErr w:type="gramEnd"/>
      <w:r w:rsidRPr="00C8142A">
        <w:rPr>
          <w:rFonts w:ascii="Times New Roman" w:eastAsiaTheme="minorHAnsi" w:hAnsi="Times New Roman" w:cs="Times New Roman"/>
          <w:sz w:val="24"/>
          <w:szCs w:val="24"/>
        </w:rPr>
        <w:t xml:space="preserve"> Harris, and  G. </w:t>
      </w:r>
      <w:proofErr w:type="spellStart"/>
      <w:r w:rsidRPr="00C8142A">
        <w:rPr>
          <w:rFonts w:ascii="Times New Roman" w:eastAsiaTheme="minorHAnsi" w:hAnsi="Times New Roman" w:cs="Times New Roman"/>
          <w:sz w:val="24"/>
          <w:szCs w:val="24"/>
        </w:rPr>
        <w:t>Mapunda</w:t>
      </w:r>
      <w:proofErr w:type="spellEnd"/>
      <w:r w:rsidRPr="00C8142A">
        <w:rPr>
          <w:rFonts w:ascii="Times New Roman" w:eastAsiaTheme="minorHAnsi" w:hAnsi="Times New Roman" w:cs="Times New Roman"/>
          <w:sz w:val="24"/>
          <w:szCs w:val="24"/>
        </w:rPr>
        <w:t xml:space="preserve">, "Adoption of innovations by individuals within organizations: An Australian </w:t>
      </w:r>
      <w:proofErr w:type="spellStart"/>
      <w:r w:rsidRPr="00C8142A">
        <w:rPr>
          <w:rFonts w:ascii="Times New Roman" w:eastAsiaTheme="minorHAnsi" w:hAnsi="Times New Roman" w:cs="Times New Roman"/>
          <w:sz w:val="24"/>
          <w:szCs w:val="24"/>
        </w:rPr>
        <w:t>study,"</w:t>
      </w:r>
      <w:r w:rsidRPr="005212B7">
        <w:rPr>
          <w:rFonts w:ascii="Times New Roman" w:eastAsiaTheme="minorHAnsi" w:hAnsi="Times New Roman" w:cs="Times New Roman"/>
          <w:i/>
          <w:iCs/>
          <w:sz w:val="24"/>
          <w:szCs w:val="24"/>
        </w:rPr>
        <w:t>Asia</w:t>
      </w:r>
      <w:proofErr w:type="spellEnd"/>
      <w:r w:rsidRPr="005212B7">
        <w:rPr>
          <w:rFonts w:ascii="Times New Roman" w:eastAsiaTheme="minorHAnsi" w:hAnsi="Times New Roman" w:cs="Times New Roman"/>
          <w:i/>
          <w:iCs/>
          <w:sz w:val="24"/>
          <w:szCs w:val="24"/>
        </w:rPr>
        <w:t xml:space="preserve"> Pacific Management Review</w:t>
      </w:r>
      <w:r w:rsidRPr="00C8142A">
        <w:rPr>
          <w:rFonts w:ascii="Times New Roman" w:eastAsiaTheme="minorHAnsi" w:hAnsi="Times New Roman" w:cs="Times New Roman"/>
          <w:sz w:val="24"/>
          <w:szCs w:val="24"/>
        </w:rPr>
        <w:t>, vol.13, no.2, pp. 463-480, 2008.</w:t>
      </w:r>
    </w:p>
    <w:p w14:paraId="3B09CDEC" w14:textId="77777777" w:rsidR="00147351" w:rsidRPr="00C8142A" w:rsidRDefault="00992078"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[30</w:t>
      </w:r>
      <w:r w:rsidR="00147351" w:rsidRPr="00C8142A">
        <w:rPr>
          <w:rFonts w:ascii="Times New Roman" w:eastAsiaTheme="minorHAnsi" w:hAnsi="Times New Roman" w:cs="Times New Roman"/>
          <w:sz w:val="24"/>
          <w:szCs w:val="24"/>
        </w:rPr>
        <w:t>] I. M. Al-Jabri, and  N. Roztocki, "Adoption of ERP systems: does information transparency matter?</w:t>
      </w:r>
      <w:r w:rsidR="00552AE5" w:rsidRPr="00C8142A">
        <w:rPr>
          <w:rFonts w:ascii="Times New Roman" w:eastAsiaTheme="minorHAnsi" w:hAnsi="Times New Roman" w:cs="Times New Roman"/>
          <w:sz w:val="24"/>
          <w:szCs w:val="24"/>
        </w:rPr>
        <w:t xml:space="preserve"> </w:t>
      </w:r>
      <w:proofErr w:type="gramStart"/>
      <w:r w:rsidR="00552AE5" w:rsidRPr="00C8142A">
        <w:rPr>
          <w:rFonts w:ascii="Times New Roman" w:eastAsiaTheme="minorHAnsi" w:hAnsi="Times New Roman" w:cs="Times New Roman"/>
          <w:sz w:val="24"/>
          <w:szCs w:val="24"/>
        </w:rPr>
        <w:t xml:space="preserve">" </w:t>
      </w:r>
      <w:r w:rsidR="00147351" w:rsidRPr="00C8142A">
        <w:rPr>
          <w:rFonts w:ascii="Times New Roman" w:eastAsiaTheme="minorHAnsi" w:hAnsi="Times New Roman" w:cs="Times New Roman"/>
          <w:sz w:val="24"/>
          <w:szCs w:val="24"/>
        </w:rPr>
        <w:t xml:space="preserve"> </w:t>
      </w:r>
      <w:r w:rsidR="00147351" w:rsidRPr="005212B7">
        <w:rPr>
          <w:rFonts w:ascii="Times New Roman" w:eastAsiaTheme="minorHAnsi" w:hAnsi="Times New Roman" w:cs="Times New Roman"/>
          <w:i/>
          <w:iCs/>
          <w:sz w:val="24"/>
          <w:szCs w:val="24"/>
        </w:rPr>
        <w:t>Telematics</w:t>
      </w:r>
      <w:proofErr w:type="gramEnd"/>
      <w:r w:rsidR="00147351" w:rsidRPr="005212B7">
        <w:rPr>
          <w:rFonts w:ascii="Times New Roman" w:eastAsiaTheme="minorHAnsi" w:hAnsi="Times New Roman" w:cs="Times New Roman"/>
          <w:i/>
          <w:iCs/>
          <w:sz w:val="24"/>
          <w:szCs w:val="24"/>
        </w:rPr>
        <w:t xml:space="preserve"> and Informatics</w:t>
      </w:r>
      <w:r w:rsidR="00147351" w:rsidRPr="00C8142A">
        <w:rPr>
          <w:rFonts w:ascii="Times New Roman" w:eastAsiaTheme="minorHAnsi" w:hAnsi="Times New Roman" w:cs="Times New Roman"/>
          <w:sz w:val="24"/>
          <w:szCs w:val="24"/>
        </w:rPr>
        <w:t xml:space="preserve">, </w:t>
      </w:r>
      <w:r w:rsidR="00552AE5" w:rsidRPr="00C8142A">
        <w:rPr>
          <w:rFonts w:ascii="Times New Roman" w:eastAsiaTheme="minorHAnsi" w:hAnsi="Times New Roman" w:cs="Times New Roman"/>
          <w:sz w:val="24"/>
          <w:szCs w:val="24"/>
        </w:rPr>
        <w:t xml:space="preserve">vol. </w:t>
      </w:r>
      <w:r w:rsidR="00147351" w:rsidRPr="00C8142A">
        <w:rPr>
          <w:rFonts w:ascii="Times New Roman" w:eastAsiaTheme="minorHAnsi" w:hAnsi="Times New Roman" w:cs="Times New Roman"/>
          <w:sz w:val="24"/>
          <w:szCs w:val="24"/>
        </w:rPr>
        <w:t xml:space="preserve">32, </w:t>
      </w:r>
      <w:r w:rsidR="00552AE5" w:rsidRPr="00C8142A">
        <w:rPr>
          <w:rFonts w:ascii="Times New Roman" w:eastAsiaTheme="minorHAnsi" w:hAnsi="Times New Roman" w:cs="Times New Roman"/>
          <w:sz w:val="24"/>
          <w:szCs w:val="24"/>
        </w:rPr>
        <w:t xml:space="preserve">no. </w:t>
      </w:r>
      <w:r w:rsidR="00147351" w:rsidRPr="00C8142A">
        <w:rPr>
          <w:rFonts w:ascii="Times New Roman" w:eastAsiaTheme="minorHAnsi" w:hAnsi="Times New Roman" w:cs="Times New Roman"/>
          <w:sz w:val="24"/>
          <w:szCs w:val="24"/>
        </w:rPr>
        <w:t>2</w:t>
      </w:r>
      <w:r w:rsidR="00552AE5" w:rsidRPr="00C8142A">
        <w:rPr>
          <w:rFonts w:ascii="Times New Roman" w:eastAsiaTheme="minorHAnsi" w:hAnsi="Times New Roman" w:cs="Times New Roman"/>
          <w:sz w:val="24"/>
          <w:szCs w:val="24"/>
        </w:rPr>
        <w:t>, pp.</w:t>
      </w:r>
      <w:r w:rsidR="00147351" w:rsidRPr="00C8142A">
        <w:rPr>
          <w:rFonts w:ascii="Times New Roman" w:eastAsiaTheme="minorHAnsi" w:hAnsi="Times New Roman" w:cs="Times New Roman"/>
          <w:sz w:val="24"/>
          <w:szCs w:val="24"/>
        </w:rPr>
        <w:t>300–310</w:t>
      </w:r>
      <w:r w:rsidR="00552AE5" w:rsidRPr="00C8142A">
        <w:rPr>
          <w:rFonts w:ascii="Times New Roman" w:eastAsiaTheme="minorHAnsi" w:hAnsi="Times New Roman" w:cs="Times New Roman"/>
          <w:sz w:val="24"/>
          <w:szCs w:val="24"/>
        </w:rPr>
        <w:t>,2014.</w:t>
      </w:r>
    </w:p>
    <w:p w14:paraId="022DAB12" w14:textId="77777777" w:rsidR="00E52D05" w:rsidRPr="00C8142A" w:rsidRDefault="00552AE5"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992078" w:rsidRPr="00C8142A">
        <w:rPr>
          <w:rFonts w:ascii="Times New Roman" w:eastAsiaTheme="minorHAnsi" w:hAnsi="Times New Roman" w:cs="Times New Roman"/>
          <w:sz w:val="24"/>
          <w:szCs w:val="24"/>
        </w:rPr>
        <w:t>31</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S. </w:t>
      </w:r>
      <w:proofErr w:type="gramStart"/>
      <w:r w:rsidRPr="00C8142A">
        <w:rPr>
          <w:rFonts w:ascii="Times New Roman" w:eastAsiaTheme="minorHAnsi" w:hAnsi="Times New Roman" w:cs="Times New Roman"/>
          <w:sz w:val="24"/>
          <w:szCs w:val="24"/>
        </w:rPr>
        <w:t>Rehman,  R.</w:t>
      </w:r>
      <w:proofErr w:type="gramEnd"/>
      <w:r w:rsidRPr="00C8142A">
        <w:rPr>
          <w:rFonts w:ascii="Times New Roman" w:eastAsiaTheme="minorHAnsi" w:hAnsi="Times New Roman" w:cs="Times New Roman"/>
          <w:sz w:val="24"/>
          <w:szCs w:val="24"/>
        </w:rPr>
        <w:t xml:space="preserve"> Mohamed,  and  H. Ayou</w:t>
      </w:r>
      <w:r w:rsidR="009E58BF" w:rsidRPr="00C8142A">
        <w:rPr>
          <w:rFonts w:ascii="Times New Roman" w:eastAsiaTheme="minorHAnsi" w:hAnsi="Times New Roman" w:cs="Times New Roman"/>
          <w:sz w:val="24"/>
          <w:szCs w:val="24"/>
        </w:rPr>
        <w:t>b</w:t>
      </w:r>
      <w:r w:rsidRPr="00C8142A">
        <w:rPr>
          <w:rFonts w:ascii="Times New Roman" w:eastAsiaTheme="minorHAnsi" w:hAnsi="Times New Roman" w:cs="Times New Roman"/>
          <w:sz w:val="24"/>
          <w:szCs w:val="24"/>
        </w:rPr>
        <w:t xml:space="preserve">, "The mediating role of organizational capabilities between organizational performance and its determinants, "  </w:t>
      </w:r>
      <w:r w:rsidRPr="005212B7">
        <w:rPr>
          <w:rFonts w:ascii="Times New Roman" w:eastAsiaTheme="minorHAnsi" w:hAnsi="Times New Roman" w:cs="Times New Roman"/>
          <w:i/>
          <w:iCs/>
          <w:sz w:val="24"/>
          <w:szCs w:val="24"/>
        </w:rPr>
        <w:t>Journal of Global Entrepreneurship Research</w:t>
      </w:r>
      <w:r w:rsidRPr="00C8142A">
        <w:rPr>
          <w:rFonts w:ascii="Times New Roman" w:eastAsiaTheme="minorHAnsi" w:hAnsi="Times New Roman" w:cs="Times New Roman"/>
          <w:sz w:val="24"/>
          <w:szCs w:val="24"/>
        </w:rPr>
        <w:t>, vol.</w:t>
      </w:r>
      <w:r w:rsidR="009E58BF" w:rsidRPr="00C8142A">
        <w:rPr>
          <w:rFonts w:ascii="Times New Roman" w:eastAsiaTheme="minorHAnsi" w:hAnsi="Times New Roman" w:cs="Times New Roman"/>
          <w:sz w:val="24"/>
          <w:szCs w:val="24"/>
        </w:rPr>
        <w:t xml:space="preserve"> </w:t>
      </w:r>
      <w:r w:rsidRPr="00C8142A">
        <w:rPr>
          <w:rFonts w:ascii="Times New Roman" w:eastAsiaTheme="minorHAnsi" w:hAnsi="Times New Roman" w:cs="Times New Roman"/>
          <w:sz w:val="24"/>
          <w:szCs w:val="24"/>
        </w:rPr>
        <w:t>9, no.30</w:t>
      </w:r>
      <w:r w:rsidR="00992078" w:rsidRPr="00C8142A">
        <w:rPr>
          <w:rFonts w:ascii="Times New Roman" w:eastAsiaTheme="minorHAnsi" w:hAnsi="Times New Roman" w:cs="Times New Roman"/>
          <w:sz w:val="24"/>
          <w:szCs w:val="24"/>
        </w:rPr>
        <w:t>, 2019.</w:t>
      </w:r>
    </w:p>
    <w:p w14:paraId="2D08828B" w14:textId="77777777" w:rsidR="00961F28" w:rsidRPr="00C8142A" w:rsidRDefault="00961F28"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992078" w:rsidRPr="00C8142A">
        <w:rPr>
          <w:rFonts w:ascii="Times New Roman" w:eastAsiaTheme="minorHAnsi" w:hAnsi="Times New Roman" w:cs="Times New Roman"/>
          <w:sz w:val="24"/>
          <w:szCs w:val="24"/>
        </w:rPr>
        <w:t>3</w:t>
      </w:r>
      <w:r w:rsidR="005D34AF" w:rsidRPr="00C8142A">
        <w:rPr>
          <w:rFonts w:ascii="Times New Roman" w:eastAsiaTheme="minorHAnsi" w:hAnsi="Times New Roman" w:cs="Times New Roman"/>
          <w:sz w:val="24"/>
          <w:szCs w:val="24"/>
        </w:rPr>
        <w:t>2</w:t>
      </w:r>
      <w:r w:rsidRPr="00C8142A">
        <w:rPr>
          <w:rFonts w:ascii="Times New Roman" w:eastAsiaTheme="minorHAnsi" w:hAnsi="Times New Roman" w:cs="Times New Roman"/>
          <w:sz w:val="24"/>
          <w:szCs w:val="24"/>
        </w:rPr>
        <w:t xml:space="preserve">] M. L. </w:t>
      </w:r>
      <w:proofErr w:type="gramStart"/>
      <w:r w:rsidRPr="00C8142A">
        <w:rPr>
          <w:rFonts w:ascii="Times New Roman" w:eastAsiaTheme="minorHAnsi" w:hAnsi="Times New Roman" w:cs="Times New Roman"/>
          <w:sz w:val="24"/>
          <w:szCs w:val="24"/>
        </w:rPr>
        <w:t>To,  and</w:t>
      </w:r>
      <w:proofErr w:type="gramEnd"/>
      <w:r w:rsidRPr="00C8142A">
        <w:rPr>
          <w:rFonts w:ascii="Times New Roman" w:eastAsiaTheme="minorHAnsi" w:hAnsi="Times New Roman" w:cs="Times New Roman"/>
          <w:sz w:val="24"/>
          <w:szCs w:val="24"/>
        </w:rPr>
        <w:t xml:space="preserve">  E. W. T. Ngai, "The role of managerial attitudes in the adoption of technological innovations: A</w:t>
      </w:r>
      <w:r w:rsidR="000F17E0" w:rsidRPr="00C8142A">
        <w:rPr>
          <w:rFonts w:ascii="Times New Roman" w:eastAsiaTheme="minorHAnsi" w:hAnsi="Times New Roman" w:cs="Times New Roman"/>
          <w:sz w:val="24"/>
          <w:szCs w:val="24"/>
        </w:rPr>
        <w:t>n application to B2C e-commerce,"</w:t>
      </w:r>
      <w:r w:rsidRPr="00C8142A">
        <w:rPr>
          <w:rFonts w:ascii="Times New Roman" w:eastAsiaTheme="minorHAnsi" w:hAnsi="Times New Roman" w:cs="Times New Roman"/>
          <w:sz w:val="24"/>
          <w:szCs w:val="24"/>
        </w:rPr>
        <w:t xml:space="preserve"> </w:t>
      </w:r>
      <w:r w:rsidRPr="005212B7">
        <w:rPr>
          <w:rFonts w:ascii="Times New Roman" w:eastAsiaTheme="minorHAnsi" w:hAnsi="Times New Roman" w:cs="Times New Roman"/>
          <w:i/>
          <w:iCs/>
          <w:sz w:val="24"/>
          <w:szCs w:val="24"/>
        </w:rPr>
        <w:t>International Journal of Enterprise Information Systems</w:t>
      </w:r>
      <w:r w:rsidRPr="00C8142A">
        <w:rPr>
          <w:rFonts w:ascii="Times New Roman" w:eastAsiaTheme="minorHAnsi" w:hAnsi="Times New Roman" w:cs="Times New Roman"/>
          <w:sz w:val="24"/>
          <w:szCs w:val="24"/>
        </w:rPr>
        <w:t xml:space="preserve">, </w:t>
      </w:r>
      <w:r w:rsidR="000F17E0" w:rsidRPr="00C8142A">
        <w:rPr>
          <w:rFonts w:ascii="Times New Roman" w:eastAsiaTheme="minorHAnsi" w:hAnsi="Times New Roman" w:cs="Times New Roman"/>
          <w:sz w:val="24"/>
          <w:szCs w:val="24"/>
        </w:rPr>
        <w:t>vol.3, no.2</w:t>
      </w:r>
      <w:r w:rsidRPr="00C8142A">
        <w:rPr>
          <w:rFonts w:ascii="Times New Roman" w:eastAsiaTheme="minorHAnsi" w:hAnsi="Times New Roman" w:cs="Times New Roman"/>
          <w:sz w:val="24"/>
          <w:szCs w:val="24"/>
        </w:rPr>
        <w:t>,</w:t>
      </w:r>
      <w:r w:rsidR="000F17E0" w:rsidRPr="00C8142A">
        <w:rPr>
          <w:rFonts w:ascii="Times New Roman" w:eastAsiaTheme="minorHAnsi" w:hAnsi="Times New Roman" w:cs="Times New Roman"/>
          <w:sz w:val="24"/>
          <w:szCs w:val="24"/>
        </w:rPr>
        <w:t xml:space="preserve"> pp. 23–33, 2008.</w:t>
      </w:r>
    </w:p>
    <w:p w14:paraId="3A84E065" w14:textId="77777777" w:rsidR="000F17E0" w:rsidRPr="00C8142A" w:rsidRDefault="000F17E0"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5D34AF" w:rsidRPr="00C8142A">
        <w:rPr>
          <w:rFonts w:ascii="Times New Roman" w:eastAsiaTheme="minorHAnsi" w:hAnsi="Times New Roman" w:cs="Times New Roman"/>
          <w:sz w:val="24"/>
          <w:szCs w:val="24"/>
        </w:rPr>
        <w:t>33</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S. Z. </w:t>
      </w:r>
      <w:proofErr w:type="gramStart"/>
      <w:r w:rsidRPr="00C8142A">
        <w:rPr>
          <w:rFonts w:ascii="Times New Roman" w:eastAsiaTheme="minorHAnsi" w:hAnsi="Times New Roman" w:cs="Times New Roman"/>
          <w:sz w:val="24"/>
          <w:szCs w:val="24"/>
        </w:rPr>
        <w:t>Ahmad,  A.</w:t>
      </w:r>
      <w:proofErr w:type="gramEnd"/>
      <w:r w:rsidRPr="00C8142A">
        <w:rPr>
          <w:rFonts w:ascii="Times New Roman" w:eastAsiaTheme="minorHAnsi" w:hAnsi="Times New Roman" w:cs="Times New Roman"/>
          <w:sz w:val="24"/>
          <w:szCs w:val="24"/>
        </w:rPr>
        <w:t xml:space="preserve"> R. Abu Bakar, T. M. </w:t>
      </w:r>
      <w:proofErr w:type="spellStart"/>
      <w:r w:rsidRPr="00C8142A">
        <w:rPr>
          <w:rFonts w:ascii="Times New Roman" w:eastAsiaTheme="minorHAnsi" w:hAnsi="Times New Roman" w:cs="Times New Roman"/>
          <w:sz w:val="24"/>
          <w:szCs w:val="24"/>
        </w:rPr>
        <w:t>Faziharudean</w:t>
      </w:r>
      <w:proofErr w:type="spellEnd"/>
      <w:r w:rsidRPr="00C8142A">
        <w:rPr>
          <w:rFonts w:ascii="Times New Roman" w:eastAsiaTheme="minorHAnsi" w:hAnsi="Times New Roman" w:cs="Times New Roman"/>
          <w:sz w:val="24"/>
          <w:szCs w:val="24"/>
        </w:rPr>
        <w:t xml:space="preserve">, and K. A. Mohamad </w:t>
      </w:r>
      <w:proofErr w:type="spellStart"/>
      <w:r w:rsidRPr="00C8142A">
        <w:rPr>
          <w:rFonts w:ascii="Times New Roman" w:eastAsiaTheme="minorHAnsi" w:hAnsi="Times New Roman" w:cs="Times New Roman"/>
          <w:sz w:val="24"/>
          <w:szCs w:val="24"/>
        </w:rPr>
        <w:t>Zaki</w:t>
      </w:r>
      <w:proofErr w:type="spellEnd"/>
      <w:r w:rsidRPr="00C8142A">
        <w:rPr>
          <w:rFonts w:ascii="Times New Roman" w:eastAsiaTheme="minorHAnsi" w:hAnsi="Times New Roman" w:cs="Times New Roman"/>
          <w:sz w:val="24"/>
          <w:szCs w:val="24"/>
        </w:rPr>
        <w:t>, "An empirical study of factors affecting e-commerce adoption among small</w:t>
      </w:r>
      <w:r w:rsidR="009E58BF" w:rsidRPr="00C8142A">
        <w:rPr>
          <w:rFonts w:ascii="Times New Roman" w:eastAsiaTheme="minorHAnsi" w:hAnsi="Times New Roman" w:cs="Times New Roman"/>
          <w:sz w:val="24"/>
          <w:szCs w:val="24"/>
        </w:rPr>
        <w:t xml:space="preserve"> </w:t>
      </w:r>
      <w:r w:rsidRPr="00C8142A">
        <w:rPr>
          <w:rFonts w:ascii="Times New Roman" w:eastAsiaTheme="minorHAnsi" w:hAnsi="Times New Roman" w:cs="Times New Roman"/>
          <w:sz w:val="24"/>
          <w:szCs w:val="24"/>
        </w:rPr>
        <w:t xml:space="preserve">and medium-sized enterprises in a developing country: Evidence from Malaysia," </w:t>
      </w:r>
      <w:r w:rsidRPr="005212B7">
        <w:rPr>
          <w:rFonts w:ascii="Times New Roman" w:eastAsiaTheme="minorHAnsi" w:hAnsi="Times New Roman" w:cs="Times New Roman"/>
          <w:i/>
          <w:iCs/>
          <w:sz w:val="24"/>
          <w:szCs w:val="24"/>
        </w:rPr>
        <w:t>Information Technology for Development</w:t>
      </w:r>
      <w:r w:rsidRPr="00C8142A">
        <w:rPr>
          <w:rFonts w:ascii="Times New Roman" w:eastAsiaTheme="minorHAnsi" w:hAnsi="Times New Roman" w:cs="Times New Roman"/>
          <w:sz w:val="24"/>
          <w:szCs w:val="24"/>
        </w:rPr>
        <w:t>, vol.</w:t>
      </w:r>
      <w:r w:rsidR="009E58BF" w:rsidRPr="00C8142A">
        <w:rPr>
          <w:rFonts w:ascii="Times New Roman" w:eastAsiaTheme="minorHAnsi" w:hAnsi="Times New Roman" w:cs="Times New Roman"/>
          <w:sz w:val="24"/>
          <w:szCs w:val="24"/>
        </w:rPr>
        <w:t xml:space="preserve"> </w:t>
      </w:r>
      <w:r w:rsidRPr="00C8142A">
        <w:rPr>
          <w:rFonts w:ascii="Times New Roman" w:eastAsiaTheme="minorHAnsi" w:hAnsi="Times New Roman" w:cs="Times New Roman"/>
          <w:sz w:val="24"/>
          <w:szCs w:val="24"/>
        </w:rPr>
        <w:t>21, no.4, pp. 555-572, 2015.</w:t>
      </w:r>
    </w:p>
    <w:p w14:paraId="16A161A1" w14:textId="77777777" w:rsidR="000F17E0" w:rsidRPr="00C8142A" w:rsidRDefault="000F17E0"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5D34AF" w:rsidRPr="00C8142A">
        <w:rPr>
          <w:rFonts w:ascii="Times New Roman" w:eastAsiaTheme="minorHAnsi" w:hAnsi="Times New Roman" w:cs="Times New Roman"/>
          <w:sz w:val="24"/>
          <w:szCs w:val="24"/>
        </w:rPr>
        <w:t>34</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U. O. </w:t>
      </w:r>
      <w:proofErr w:type="gramStart"/>
      <w:r w:rsidRPr="00C8142A">
        <w:rPr>
          <w:rFonts w:ascii="Times New Roman" w:eastAsiaTheme="minorHAnsi" w:hAnsi="Times New Roman" w:cs="Times New Roman"/>
          <w:sz w:val="24"/>
          <w:szCs w:val="24"/>
        </w:rPr>
        <w:t>Ekong,  P.</w:t>
      </w:r>
      <w:proofErr w:type="gramEnd"/>
      <w:r w:rsidRPr="00C8142A">
        <w:rPr>
          <w:rFonts w:ascii="Times New Roman" w:eastAsiaTheme="minorHAnsi" w:hAnsi="Times New Roman" w:cs="Times New Roman"/>
          <w:sz w:val="24"/>
          <w:szCs w:val="24"/>
        </w:rPr>
        <w:t xml:space="preserve"> Ifinedo,  C. K. Ayo, and  A. Ifinedo,  "E-Commerce Adoption in Nigerian Businesses," Small and Medium Enterprises, (January), pp.840–861, 2012. </w:t>
      </w:r>
    </w:p>
    <w:p w14:paraId="482B1649" w14:textId="77777777" w:rsidR="000F17E0" w:rsidRPr="00C8142A" w:rsidRDefault="000F17E0"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lastRenderedPageBreak/>
        <w:t>[3</w:t>
      </w:r>
      <w:r w:rsidR="005D34AF" w:rsidRPr="00C8142A">
        <w:rPr>
          <w:rFonts w:ascii="Times New Roman" w:eastAsiaTheme="minorHAnsi" w:hAnsi="Times New Roman" w:cs="Times New Roman"/>
          <w:sz w:val="24"/>
          <w:szCs w:val="24"/>
        </w:rPr>
        <w:t>5</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J. A. L. </w:t>
      </w:r>
      <w:proofErr w:type="gramStart"/>
      <w:r w:rsidRPr="00C8142A">
        <w:rPr>
          <w:rFonts w:ascii="Times New Roman" w:eastAsiaTheme="minorHAnsi" w:hAnsi="Times New Roman" w:cs="Times New Roman"/>
          <w:sz w:val="24"/>
          <w:szCs w:val="24"/>
        </w:rPr>
        <w:t>Yeap,  T.</w:t>
      </w:r>
      <w:proofErr w:type="gramEnd"/>
      <w:r w:rsidRPr="00C8142A">
        <w:rPr>
          <w:rFonts w:ascii="Times New Roman" w:eastAsiaTheme="minorHAnsi" w:hAnsi="Times New Roman" w:cs="Times New Roman"/>
          <w:sz w:val="24"/>
          <w:szCs w:val="24"/>
        </w:rPr>
        <w:t xml:space="preserve"> Ramayah, and  P. Soto-Acosta, "Factors propelling the adoption of m-learning among students in higher education," </w:t>
      </w:r>
      <w:r w:rsidRPr="006F0385">
        <w:rPr>
          <w:rFonts w:ascii="Times New Roman" w:eastAsiaTheme="minorHAnsi" w:hAnsi="Times New Roman" w:cs="Times New Roman"/>
          <w:i/>
          <w:iCs/>
          <w:sz w:val="24"/>
          <w:szCs w:val="24"/>
        </w:rPr>
        <w:t>Electronic Markets</w:t>
      </w:r>
      <w:r w:rsidRPr="00C8142A">
        <w:rPr>
          <w:rFonts w:ascii="Times New Roman" w:eastAsiaTheme="minorHAnsi" w:hAnsi="Times New Roman" w:cs="Times New Roman"/>
          <w:sz w:val="24"/>
          <w:szCs w:val="24"/>
        </w:rPr>
        <w:t>, vol.26, no.4, pp.323–338, 2016.</w:t>
      </w:r>
    </w:p>
    <w:p w14:paraId="3802BC39" w14:textId="77777777" w:rsidR="000F17E0" w:rsidRPr="00C8142A" w:rsidRDefault="00A51549"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[3</w:t>
      </w:r>
      <w:r w:rsidR="005D34AF" w:rsidRPr="00C8142A">
        <w:rPr>
          <w:rFonts w:ascii="Times New Roman" w:eastAsiaTheme="minorHAnsi" w:hAnsi="Times New Roman" w:cs="Times New Roman"/>
          <w:sz w:val="24"/>
          <w:szCs w:val="24"/>
        </w:rPr>
        <w:t>6</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Z. Hong-</w:t>
      </w:r>
      <w:proofErr w:type="spellStart"/>
      <w:r w:rsidRPr="00C8142A">
        <w:rPr>
          <w:rFonts w:ascii="Times New Roman" w:eastAsiaTheme="minorHAnsi" w:hAnsi="Times New Roman" w:cs="Times New Roman"/>
          <w:sz w:val="24"/>
          <w:szCs w:val="24"/>
        </w:rPr>
        <w:t>hong</w:t>
      </w:r>
      <w:proofErr w:type="spellEnd"/>
      <w:r w:rsidRPr="00C8142A">
        <w:rPr>
          <w:rFonts w:ascii="Times New Roman" w:eastAsiaTheme="minorHAnsi" w:hAnsi="Times New Roman" w:cs="Times New Roman"/>
          <w:sz w:val="24"/>
          <w:szCs w:val="24"/>
        </w:rPr>
        <w:t xml:space="preserve">, </w:t>
      </w:r>
      <w:r w:rsidR="000F17E0" w:rsidRPr="00C8142A">
        <w:rPr>
          <w:rFonts w:ascii="Times New Roman" w:eastAsiaTheme="minorHAnsi" w:hAnsi="Times New Roman" w:cs="Times New Roman"/>
          <w:sz w:val="24"/>
          <w:szCs w:val="24"/>
        </w:rPr>
        <w:t xml:space="preserve"> </w:t>
      </w:r>
      <w:r w:rsidRPr="00C8142A">
        <w:rPr>
          <w:rFonts w:ascii="Times New Roman" w:eastAsiaTheme="minorHAnsi" w:hAnsi="Times New Roman" w:cs="Times New Roman"/>
          <w:sz w:val="24"/>
          <w:szCs w:val="24"/>
        </w:rPr>
        <w:t xml:space="preserve">and </w:t>
      </w:r>
      <w:r w:rsidR="000F17E0" w:rsidRPr="00C8142A">
        <w:rPr>
          <w:rFonts w:ascii="Times New Roman" w:eastAsiaTheme="minorHAnsi" w:hAnsi="Times New Roman" w:cs="Times New Roman"/>
          <w:sz w:val="24"/>
          <w:szCs w:val="24"/>
        </w:rPr>
        <w:t xml:space="preserve"> </w:t>
      </w:r>
      <w:r w:rsidRPr="00C8142A">
        <w:rPr>
          <w:rFonts w:ascii="Times New Roman" w:eastAsiaTheme="minorHAnsi" w:hAnsi="Times New Roman" w:cs="Times New Roman"/>
          <w:sz w:val="24"/>
          <w:szCs w:val="24"/>
        </w:rPr>
        <w:t xml:space="preserve">Z. </w:t>
      </w:r>
      <w:r w:rsidR="00BE5092" w:rsidRPr="00C8142A">
        <w:rPr>
          <w:rFonts w:ascii="Times New Roman" w:eastAsiaTheme="minorHAnsi" w:hAnsi="Times New Roman" w:cs="Times New Roman"/>
          <w:sz w:val="24"/>
          <w:szCs w:val="24"/>
        </w:rPr>
        <w:t>Mei-</w:t>
      </w:r>
      <w:r w:rsidR="009E58BF" w:rsidRPr="00C8142A">
        <w:rPr>
          <w:rFonts w:ascii="Times New Roman" w:eastAsiaTheme="minorHAnsi" w:hAnsi="Times New Roman" w:cs="Times New Roman"/>
          <w:sz w:val="24"/>
          <w:szCs w:val="24"/>
        </w:rPr>
        <w:t>H</w:t>
      </w:r>
      <w:r w:rsidR="00BE5092" w:rsidRPr="00C8142A">
        <w:rPr>
          <w:rFonts w:ascii="Times New Roman" w:eastAsiaTheme="minorHAnsi" w:hAnsi="Times New Roman" w:cs="Times New Roman"/>
          <w:sz w:val="24"/>
          <w:szCs w:val="24"/>
        </w:rPr>
        <w:t>ua,</w:t>
      </w:r>
      <w:r w:rsidR="00BE5092" w:rsidRPr="00C8142A">
        <w:rPr>
          <w:rFonts w:ascii="Times New Roman" w:eastAsiaTheme="minorHAnsi" w:hAnsi="Times New Roman" w:cs="Times New Roman" w:hint="cs"/>
          <w:sz w:val="24"/>
          <w:szCs w:val="24"/>
          <w:rtl/>
        </w:rPr>
        <w:t xml:space="preserve"> </w:t>
      </w:r>
      <w:r w:rsidRPr="00C8142A">
        <w:rPr>
          <w:rFonts w:ascii="Times New Roman" w:eastAsiaTheme="minorHAnsi" w:hAnsi="Times New Roman" w:cs="Times New Roman"/>
          <w:sz w:val="24"/>
          <w:szCs w:val="24"/>
        </w:rPr>
        <w:t>"</w:t>
      </w:r>
      <w:r w:rsidR="000F17E0" w:rsidRPr="00C8142A">
        <w:rPr>
          <w:rFonts w:ascii="Times New Roman" w:eastAsiaTheme="minorHAnsi" w:hAnsi="Times New Roman" w:cs="Times New Roman"/>
          <w:sz w:val="24"/>
          <w:szCs w:val="24"/>
        </w:rPr>
        <w:t>Empirical Study of Perceived Innovation Attributes and Innovative Adoption Intention: A Mediating Effect of Attitude</w:t>
      </w:r>
      <w:r w:rsidRPr="00C8142A">
        <w:rPr>
          <w:rFonts w:ascii="Times New Roman" w:eastAsiaTheme="minorHAnsi" w:hAnsi="Times New Roman" w:cs="Times New Roman"/>
          <w:sz w:val="24"/>
          <w:szCs w:val="24"/>
        </w:rPr>
        <w:t>,"</w:t>
      </w:r>
      <w:r w:rsidR="000F17E0" w:rsidRPr="00C8142A">
        <w:rPr>
          <w:rFonts w:ascii="Times New Roman" w:eastAsiaTheme="minorHAnsi" w:hAnsi="Times New Roman" w:cs="Times New Roman"/>
          <w:sz w:val="24"/>
          <w:szCs w:val="24"/>
        </w:rPr>
        <w:t xml:space="preserve"> International Conference</w:t>
      </w:r>
      <w:r w:rsidRPr="00C8142A">
        <w:rPr>
          <w:rFonts w:ascii="Times New Roman" w:eastAsiaTheme="minorHAnsi" w:hAnsi="Times New Roman" w:cs="Times New Roman"/>
          <w:sz w:val="24"/>
          <w:szCs w:val="24"/>
        </w:rPr>
        <w:t xml:space="preserve"> on E-Business and E-Government, 2010.</w:t>
      </w:r>
    </w:p>
    <w:p w14:paraId="5BFB980B" w14:textId="77777777" w:rsidR="00A51549" w:rsidRPr="00C8142A" w:rsidRDefault="003A275B"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[3</w:t>
      </w:r>
      <w:r w:rsidR="005D34AF" w:rsidRPr="00C8142A">
        <w:rPr>
          <w:rFonts w:ascii="Times New Roman" w:eastAsiaTheme="minorHAnsi" w:hAnsi="Times New Roman" w:cs="Times New Roman"/>
          <w:sz w:val="24"/>
          <w:szCs w:val="24"/>
        </w:rPr>
        <w:t>7</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r>
      <w:r w:rsidR="00EE2EDA" w:rsidRPr="00C8142A">
        <w:rPr>
          <w:rFonts w:ascii="Times New Roman" w:eastAsiaTheme="minorHAnsi" w:hAnsi="Times New Roman" w:cs="Times New Roman"/>
          <w:sz w:val="24"/>
          <w:szCs w:val="24"/>
        </w:rPr>
        <w:t>V. Venkatesh, M.</w:t>
      </w:r>
      <w:r w:rsidR="009E58BF" w:rsidRPr="00C8142A">
        <w:rPr>
          <w:rFonts w:ascii="Times New Roman" w:eastAsiaTheme="minorHAnsi" w:hAnsi="Times New Roman" w:cs="Times New Roman"/>
          <w:sz w:val="24"/>
          <w:szCs w:val="24"/>
        </w:rPr>
        <w:t xml:space="preserve"> </w:t>
      </w:r>
      <w:r w:rsidR="00EE2EDA" w:rsidRPr="00C8142A">
        <w:rPr>
          <w:rFonts w:ascii="Times New Roman" w:eastAsiaTheme="minorHAnsi" w:hAnsi="Times New Roman" w:cs="Times New Roman"/>
          <w:sz w:val="24"/>
          <w:szCs w:val="24"/>
        </w:rPr>
        <w:t>G. Morris, G.</w:t>
      </w:r>
      <w:r w:rsidR="009E58BF" w:rsidRPr="00C8142A">
        <w:rPr>
          <w:rFonts w:ascii="Times New Roman" w:eastAsiaTheme="minorHAnsi" w:hAnsi="Times New Roman" w:cs="Times New Roman"/>
          <w:sz w:val="24"/>
          <w:szCs w:val="24"/>
        </w:rPr>
        <w:t xml:space="preserve"> </w:t>
      </w:r>
      <w:r w:rsidR="00EE2EDA" w:rsidRPr="00C8142A">
        <w:rPr>
          <w:rFonts w:ascii="Times New Roman" w:eastAsiaTheme="minorHAnsi" w:hAnsi="Times New Roman" w:cs="Times New Roman"/>
          <w:sz w:val="24"/>
          <w:szCs w:val="24"/>
        </w:rPr>
        <w:t xml:space="preserve">B. </w:t>
      </w:r>
      <w:proofErr w:type="gramStart"/>
      <w:r w:rsidR="00EE2EDA" w:rsidRPr="00C8142A">
        <w:rPr>
          <w:rFonts w:ascii="Times New Roman" w:eastAsiaTheme="minorHAnsi" w:hAnsi="Times New Roman" w:cs="Times New Roman"/>
          <w:sz w:val="24"/>
          <w:szCs w:val="24"/>
        </w:rPr>
        <w:t>Davis,  and</w:t>
      </w:r>
      <w:proofErr w:type="gramEnd"/>
      <w:r w:rsidR="00EE2EDA" w:rsidRPr="00C8142A">
        <w:rPr>
          <w:rFonts w:ascii="Times New Roman" w:eastAsiaTheme="minorHAnsi" w:hAnsi="Times New Roman" w:cs="Times New Roman"/>
          <w:sz w:val="24"/>
          <w:szCs w:val="24"/>
        </w:rPr>
        <w:t xml:space="preserve"> F.D. Davis, "User acceptance of information technology: Toward a unified view," </w:t>
      </w:r>
      <w:r w:rsidR="00EE2EDA" w:rsidRPr="006F0385">
        <w:rPr>
          <w:rFonts w:ascii="Times New Roman" w:eastAsiaTheme="minorHAnsi" w:hAnsi="Times New Roman" w:cs="Times New Roman"/>
          <w:i/>
          <w:iCs/>
          <w:sz w:val="24"/>
          <w:szCs w:val="24"/>
        </w:rPr>
        <w:t>MIS Q</w:t>
      </w:r>
      <w:r w:rsidR="00EE2EDA" w:rsidRPr="00C8142A">
        <w:rPr>
          <w:rFonts w:ascii="Times New Roman" w:eastAsiaTheme="minorHAnsi" w:hAnsi="Times New Roman" w:cs="Times New Roman"/>
          <w:sz w:val="24"/>
          <w:szCs w:val="24"/>
        </w:rPr>
        <w:t>. vol. 27, pp. 425–478, 2003.</w:t>
      </w:r>
    </w:p>
    <w:p w14:paraId="5E04C6D2" w14:textId="77777777" w:rsidR="008319D8" w:rsidRPr="00C8142A" w:rsidRDefault="00A51549"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[3</w:t>
      </w:r>
      <w:r w:rsidR="005D34AF" w:rsidRPr="00C8142A">
        <w:rPr>
          <w:rFonts w:ascii="Times New Roman" w:eastAsiaTheme="minorHAnsi" w:hAnsi="Times New Roman" w:cs="Times New Roman"/>
          <w:sz w:val="24"/>
          <w:szCs w:val="24"/>
        </w:rPr>
        <w:t>8</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M. </w:t>
      </w:r>
      <w:proofErr w:type="spellStart"/>
      <w:r w:rsidRPr="00C8142A">
        <w:rPr>
          <w:rFonts w:ascii="Times New Roman" w:eastAsiaTheme="minorHAnsi" w:hAnsi="Times New Roman" w:cs="Times New Roman"/>
          <w:sz w:val="24"/>
          <w:szCs w:val="24"/>
        </w:rPr>
        <w:t>Latip</w:t>
      </w:r>
      <w:proofErr w:type="spellEnd"/>
      <w:r w:rsidRPr="00C8142A">
        <w:rPr>
          <w:rFonts w:ascii="Times New Roman" w:eastAsiaTheme="minorHAnsi" w:hAnsi="Times New Roman" w:cs="Times New Roman"/>
          <w:sz w:val="24"/>
          <w:szCs w:val="24"/>
        </w:rPr>
        <w:t xml:space="preserve">, I. </w:t>
      </w:r>
      <w:proofErr w:type="spellStart"/>
      <w:proofErr w:type="gramStart"/>
      <w:r w:rsidRPr="00C8142A">
        <w:rPr>
          <w:rFonts w:ascii="Times New Roman" w:eastAsiaTheme="minorHAnsi" w:hAnsi="Times New Roman" w:cs="Times New Roman"/>
          <w:sz w:val="24"/>
          <w:szCs w:val="24"/>
        </w:rPr>
        <w:t>Sharkawi</w:t>
      </w:r>
      <w:proofErr w:type="spellEnd"/>
      <w:r w:rsidRPr="00C8142A">
        <w:rPr>
          <w:rFonts w:ascii="Times New Roman" w:eastAsiaTheme="minorHAnsi" w:hAnsi="Times New Roman" w:cs="Times New Roman"/>
          <w:sz w:val="24"/>
          <w:szCs w:val="24"/>
        </w:rPr>
        <w:t xml:space="preserve">,   </w:t>
      </w:r>
      <w:proofErr w:type="gramEnd"/>
      <w:r w:rsidRPr="00C8142A">
        <w:rPr>
          <w:rFonts w:ascii="Times New Roman" w:eastAsiaTheme="minorHAnsi" w:hAnsi="Times New Roman" w:cs="Times New Roman"/>
          <w:sz w:val="24"/>
          <w:szCs w:val="24"/>
        </w:rPr>
        <w:t xml:space="preserve">and  M. Mohamed, "The impact of innovation attributes and the mediating effect of environmental attitudes towards environmental management practices among SMEs, " </w:t>
      </w:r>
      <w:r w:rsidRPr="006F0385">
        <w:rPr>
          <w:rFonts w:ascii="Times New Roman" w:eastAsiaTheme="minorHAnsi" w:hAnsi="Times New Roman" w:cs="Times New Roman"/>
          <w:i/>
          <w:iCs/>
          <w:sz w:val="24"/>
          <w:szCs w:val="24"/>
        </w:rPr>
        <w:t>International Social Science Journal</w:t>
      </w:r>
      <w:r w:rsidRPr="00C8142A">
        <w:rPr>
          <w:rFonts w:ascii="Times New Roman" w:eastAsiaTheme="minorHAnsi" w:hAnsi="Times New Roman" w:cs="Times New Roman"/>
          <w:sz w:val="24"/>
          <w:szCs w:val="24"/>
        </w:rPr>
        <w:t>, vol. 71, no.4 pp. 91-108, 2021.</w:t>
      </w:r>
    </w:p>
    <w:p w14:paraId="784C448C" w14:textId="77777777" w:rsidR="00FC6FEA" w:rsidRPr="00C8142A" w:rsidRDefault="00FC6FEA"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[3</w:t>
      </w:r>
      <w:r w:rsidR="005D34AF" w:rsidRPr="00C8142A">
        <w:rPr>
          <w:rFonts w:ascii="Times New Roman" w:eastAsiaTheme="minorHAnsi" w:hAnsi="Times New Roman" w:cs="Times New Roman"/>
          <w:sz w:val="24"/>
          <w:szCs w:val="24"/>
        </w:rPr>
        <w:t>9</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Y. </w:t>
      </w:r>
      <w:proofErr w:type="gramStart"/>
      <w:r w:rsidRPr="00C8142A">
        <w:rPr>
          <w:rFonts w:ascii="Times New Roman" w:eastAsiaTheme="minorHAnsi" w:hAnsi="Times New Roman" w:cs="Times New Roman"/>
          <w:sz w:val="24"/>
          <w:szCs w:val="24"/>
        </w:rPr>
        <w:t>Wang,  L.</w:t>
      </w:r>
      <w:proofErr w:type="gramEnd"/>
      <w:r w:rsidRPr="00C8142A">
        <w:rPr>
          <w:rFonts w:ascii="Times New Roman" w:eastAsiaTheme="minorHAnsi" w:hAnsi="Times New Roman" w:cs="Times New Roman"/>
          <w:sz w:val="24"/>
          <w:szCs w:val="24"/>
        </w:rPr>
        <w:t xml:space="preserve"> Jin,  and H. Mao, "Farmer Cooperatives’ Intention to Adopt Agricultural Information Technology—Mediating Effects of Attitude," </w:t>
      </w:r>
      <w:r w:rsidRPr="006F0385">
        <w:rPr>
          <w:rFonts w:ascii="Times New Roman" w:eastAsiaTheme="minorHAnsi" w:hAnsi="Times New Roman" w:cs="Times New Roman"/>
          <w:i/>
          <w:iCs/>
          <w:sz w:val="24"/>
          <w:szCs w:val="24"/>
        </w:rPr>
        <w:t>Inf Syst Front</w:t>
      </w:r>
      <w:r w:rsidRPr="00C8142A">
        <w:rPr>
          <w:rFonts w:ascii="Times New Roman" w:eastAsiaTheme="minorHAnsi" w:hAnsi="Times New Roman" w:cs="Times New Roman"/>
          <w:sz w:val="24"/>
          <w:szCs w:val="24"/>
        </w:rPr>
        <w:t>, vol.21, pp. 565–580, 2019.</w:t>
      </w:r>
    </w:p>
    <w:p w14:paraId="20EE9C08" w14:textId="77777777" w:rsidR="00FC6FEA" w:rsidRPr="00C8142A" w:rsidRDefault="00C779A4"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EE2EDA" w:rsidRPr="00C8142A">
        <w:rPr>
          <w:rFonts w:ascii="Times New Roman" w:eastAsiaTheme="minorHAnsi" w:hAnsi="Times New Roman" w:cs="Times New Roman"/>
          <w:sz w:val="24"/>
          <w:szCs w:val="24"/>
        </w:rPr>
        <w:t>40</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T. S. Teo, </w:t>
      </w:r>
      <w:proofErr w:type="gramStart"/>
      <w:r w:rsidRPr="00C8142A">
        <w:rPr>
          <w:rFonts w:ascii="Times New Roman" w:eastAsiaTheme="minorHAnsi" w:hAnsi="Times New Roman" w:cs="Times New Roman"/>
          <w:sz w:val="24"/>
          <w:szCs w:val="24"/>
        </w:rPr>
        <w:t xml:space="preserve">and </w:t>
      </w:r>
      <w:r w:rsidR="00FC6FEA" w:rsidRPr="00C8142A">
        <w:rPr>
          <w:rFonts w:ascii="Times New Roman" w:eastAsiaTheme="minorHAnsi" w:hAnsi="Times New Roman" w:cs="Times New Roman"/>
          <w:sz w:val="24"/>
          <w:szCs w:val="24"/>
        </w:rPr>
        <w:t xml:space="preserve"> M.</w:t>
      </w:r>
      <w:proofErr w:type="gramEnd"/>
      <w:r w:rsidR="00FC6FEA" w:rsidRPr="00C8142A">
        <w:rPr>
          <w:rFonts w:ascii="Times New Roman" w:eastAsiaTheme="minorHAnsi" w:hAnsi="Times New Roman" w:cs="Times New Roman"/>
          <w:sz w:val="24"/>
          <w:szCs w:val="24"/>
        </w:rPr>
        <w:t xml:space="preserve"> </w:t>
      </w:r>
      <w:r w:rsidRPr="00C8142A">
        <w:rPr>
          <w:rFonts w:ascii="Times New Roman" w:eastAsiaTheme="minorHAnsi" w:hAnsi="Times New Roman" w:cs="Times New Roman"/>
          <w:sz w:val="24"/>
          <w:szCs w:val="24"/>
        </w:rPr>
        <w:t>Tan,</w:t>
      </w:r>
      <w:r w:rsidR="00FC6FEA" w:rsidRPr="00C8142A">
        <w:rPr>
          <w:rFonts w:ascii="Times New Roman" w:eastAsiaTheme="minorHAnsi" w:hAnsi="Times New Roman" w:cs="Times New Roman"/>
          <w:sz w:val="24"/>
          <w:szCs w:val="24"/>
        </w:rPr>
        <w:t xml:space="preserve"> </w:t>
      </w:r>
      <w:r w:rsidRPr="00C8142A">
        <w:rPr>
          <w:rFonts w:ascii="Times New Roman" w:eastAsiaTheme="minorHAnsi" w:hAnsi="Times New Roman" w:cs="Times New Roman"/>
          <w:sz w:val="24"/>
          <w:szCs w:val="24"/>
        </w:rPr>
        <w:t>"</w:t>
      </w:r>
      <w:r w:rsidR="00FC6FEA" w:rsidRPr="00C8142A">
        <w:rPr>
          <w:rFonts w:ascii="Times New Roman" w:eastAsiaTheme="minorHAnsi" w:hAnsi="Times New Roman" w:cs="Times New Roman"/>
          <w:sz w:val="24"/>
          <w:szCs w:val="24"/>
        </w:rPr>
        <w:t xml:space="preserve">An empirical study of </w:t>
      </w:r>
      <w:r w:rsidR="009F4641" w:rsidRPr="00C8142A">
        <w:rPr>
          <w:rFonts w:ascii="Times New Roman" w:eastAsiaTheme="minorHAnsi" w:hAnsi="Times New Roman" w:cs="Times New Roman"/>
          <w:sz w:val="24"/>
          <w:szCs w:val="24"/>
        </w:rPr>
        <w:t>adopters</w:t>
      </w:r>
      <w:r w:rsidR="00FC6FEA" w:rsidRPr="00C8142A">
        <w:rPr>
          <w:rFonts w:ascii="Times New Roman" w:eastAsiaTheme="minorHAnsi" w:hAnsi="Times New Roman" w:cs="Times New Roman"/>
          <w:sz w:val="24"/>
          <w:szCs w:val="24"/>
        </w:rPr>
        <w:t xml:space="preserve"> and non-adopter</w:t>
      </w:r>
      <w:r w:rsidRPr="00C8142A">
        <w:rPr>
          <w:rFonts w:ascii="Times New Roman" w:eastAsiaTheme="minorHAnsi" w:hAnsi="Times New Roman" w:cs="Times New Roman"/>
          <w:sz w:val="24"/>
          <w:szCs w:val="24"/>
        </w:rPr>
        <w:t xml:space="preserve">s of the Internet in Singapore, " </w:t>
      </w:r>
      <w:r w:rsidR="00FC6FEA" w:rsidRPr="006F0385">
        <w:rPr>
          <w:rFonts w:ascii="Times New Roman" w:eastAsiaTheme="minorHAnsi" w:hAnsi="Times New Roman" w:cs="Times New Roman"/>
          <w:i/>
          <w:iCs/>
          <w:sz w:val="24"/>
          <w:szCs w:val="24"/>
        </w:rPr>
        <w:t>Information &amp; Management</w:t>
      </w:r>
      <w:r w:rsidR="00FC6FEA" w:rsidRPr="00C8142A">
        <w:rPr>
          <w:rFonts w:ascii="Times New Roman" w:eastAsiaTheme="minorHAnsi" w:hAnsi="Times New Roman" w:cs="Times New Roman"/>
          <w:sz w:val="24"/>
          <w:szCs w:val="24"/>
        </w:rPr>
        <w:t>, </w:t>
      </w:r>
      <w:r w:rsidRPr="00C8142A">
        <w:rPr>
          <w:rFonts w:ascii="Times New Roman" w:eastAsiaTheme="minorHAnsi" w:hAnsi="Times New Roman" w:cs="Times New Roman"/>
          <w:sz w:val="24"/>
          <w:szCs w:val="24"/>
        </w:rPr>
        <w:t>vol.34, no.6</w:t>
      </w:r>
      <w:r w:rsidR="00FC6FEA" w:rsidRPr="00C8142A">
        <w:rPr>
          <w:rFonts w:ascii="Times New Roman" w:eastAsiaTheme="minorHAnsi" w:hAnsi="Times New Roman" w:cs="Times New Roman"/>
          <w:sz w:val="24"/>
          <w:szCs w:val="24"/>
        </w:rPr>
        <w:t xml:space="preserve">, </w:t>
      </w:r>
      <w:r w:rsidRPr="00C8142A">
        <w:rPr>
          <w:rFonts w:ascii="Times New Roman" w:eastAsiaTheme="minorHAnsi" w:hAnsi="Times New Roman" w:cs="Times New Roman"/>
          <w:sz w:val="24"/>
          <w:szCs w:val="24"/>
        </w:rPr>
        <w:t>pp. 339-345,1998.</w:t>
      </w:r>
    </w:p>
    <w:p w14:paraId="7CE4AB68" w14:textId="77777777" w:rsidR="00C779A4" w:rsidRPr="00C8142A" w:rsidRDefault="00C779A4"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EE2EDA" w:rsidRPr="00C8142A">
        <w:rPr>
          <w:rFonts w:ascii="Times New Roman" w:eastAsiaTheme="minorHAnsi" w:hAnsi="Times New Roman" w:cs="Times New Roman"/>
          <w:sz w:val="24"/>
          <w:szCs w:val="24"/>
        </w:rPr>
        <w:t>41</w:t>
      </w:r>
      <w:r w:rsidRPr="00C8142A">
        <w:rPr>
          <w:rFonts w:ascii="Times New Roman" w:eastAsiaTheme="minorHAnsi" w:hAnsi="Times New Roman" w:cs="Times New Roman"/>
          <w:sz w:val="24"/>
          <w:szCs w:val="24"/>
        </w:rPr>
        <w:t>] R. Rahayu, and   J. Day, "Determinant Factors of E-commerce Adoption by SMEs in Developing Country: Evidence from Indonesia,</w:t>
      </w:r>
      <w:proofErr w:type="gramStart"/>
      <w:r w:rsidRPr="00C8142A">
        <w:rPr>
          <w:rFonts w:ascii="Times New Roman" w:eastAsiaTheme="minorHAnsi" w:hAnsi="Times New Roman" w:cs="Times New Roman"/>
          <w:sz w:val="24"/>
          <w:szCs w:val="24"/>
        </w:rPr>
        <w:t xml:space="preserve">"  </w:t>
      </w:r>
      <w:r w:rsidRPr="006F0385">
        <w:rPr>
          <w:rFonts w:ascii="Times New Roman" w:eastAsiaTheme="minorHAnsi" w:hAnsi="Times New Roman" w:cs="Times New Roman"/>
          <w:i/>
          <w:iCs/>
          <w:sz w:val="24"/>
          <w:szCs w:val="24"/>
        </w:rPr>
        <w:t>Procedia</w:t>
      </w:r>
      <w:proofErr w:type="gramEnd"/>
      <w:r w:rsidRPr="006F0385">
        <w:rPr>
          <w:rFonts w:ascii="Times New Roman" w:eastAsiaTheme="minorHAnsi" w:hAnsi="Times New Roman" w:cs="Times New Roman"/>
          <w:i/>
          <w:iCs/>
          <w:sz w:val="24"/>
          <w:szCs w:val="24"/>
        </w:rPr>
        <w:t xml:space="preserve"> - Social and Behavioral Sciences</w:t>
      </w:r>
      <w:r w:rsidRPr="00C8142A">
        <w:rPr>
          <w:rFonts w:ascii="Times New Roman" w:eastAsiaTheme="minorHAnsi" w:hAnsi="Times New Roman" w:cs="Times New Roman"/>
          <w:sz w:val="24"/>
          <w:szCs w:val="24"/>
        </w:rPr>
        <w:t>, vol.195, pp. 142 – 150, 2015.</w:t>
      </w:r>
    </w:p>
    <w:p w14:paraId="6B90A014" w14:textId="77777777" w:rsidR="00C779A4" w:rsidRPr="00C8142A" w:rsidRDefault="00C779A4"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EE2EDA" w:rsidRPr="00C8142A">
        <w:rPr>
          <w:rFonts w:ascii="Times New Roman" w:eastAsiaTheme="minorHAnsi" w:hAnsi="Times New Roman" w:cs="Times New Roman"/>
          <w:sz w:val="24"/>
          <w:szCs w:val="24"/>
        </w:rPr>
        <w:t>42</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J. Tidd,  and J. Bessant, "Managing Innovation: Integrating technological, market and organizational change," English. 4th ed. John Wiley. ISBN: 0470998105, 2009.</w:t>
      </w:r>
    </w:p>
    <w:p w14:paraId="2659FD4D" w14:textId="77777777" w:rsidR="00C779A4" w:rsidRPr="00C8142A" w:rsidRDefault="00C779A4"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A46E60" w:rsidRPr="00C8142A">
        <w:rPr>
          <w:rFonts w:ascii="Times New Roman" w:eastAsiaTheme="minorHAnsi" w:hAnsi="Times New Roman" w:cs="Times New Roman"/>
          <w:sz w:val="24"/>
          <w:szCs w:val="24"/>
        </w:rPr>
        <w:t>43</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E. M. Rogers, "Diffusion of innovations," </w:t>
      </w:r>
      <w:proofErr w:type="spellStart"/>
      <w:r w:rsidRPr="00C8142A">
        <w:rPr>
          <w:rFonts w:ascii="Times New Roman" w:eastAsiaTheme="minorHAnsi" w:hAnsi="Times New Roman" w:cs="Times New Roman"/>
          <w:sz w:val="24"/>
          <w:szCs w:val="24"/>
        </w:rPr>
        <w:t>eng.</w:t>
      </w:r>
      <w:proofErr w:type="spellEnd"/>
      <w:r w:rsidRPr="00C8142A">
        <w:rPr>
          <w:rFonts w:ascii="Times New Roman" w:eastAsiaTheme="minorHAnsi" w:hAnsi="Times New Roman" w:cs="Times New Roman"/>
          <w:sz w:val="24"/>
          <w:szCs w:val="24"/>
        </w:rPr>
        <w:t xml:space="preserve"> 5th. New York, NY [</w:t>
      </w:r>
      <w:proofErr w:type="spellStart"/>
      <w:r w:rsidRPr="00C8142A">
        <w:rPr>
          <w:rFonts w:ascii="Times New Roman" w:eastAsiaTheme="minorHAnsi" w:hAnsi="Times New Roman" w:cs="Times New Roman"/>
          <w:sz w:val="24"/>
          <w:szCs w:val="24"/>
        </w:rPr>
        <w:t>u.a.</w:t>
      </w:r>
      <w:proofErr w:type="spellEnd"/>
      <w:r w:rsidRPr="00C8142A">
        <w:rPr>
          <w:rFonts w:ascii="Times New Roman" w:eastAsiaTheme="minorHAnsi" w:hAnsi="Times New Roman" w:cs="Times New Roman"/>
          <w:sz w:val="24"/>
          <w:szCs w:val="24"/>
        </w:rPr>
        <w:t>]: Free Press, p. 576. ISBN: 0-7432-2209-1, 978-0-7432-2209-9, 2003.</w:t>
      </w:r>
    </w:p>
    <w:p w14:paraId="65574B50" w14:textId="77777777" w:rsidR="00C779A4" w:rsidRPr="00C8142A" w:rsidRDefault="00C779A4"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[4</w:t>
      </w:r>
      <w:r w:rsidR="00A46E60" w:rsidRPr="00C8142A">
        <w:rPr>
          <w:rFonts w:ascii="Times New Roman" w:eastAsiaTheme="minorHAnsi" w:hAnsi="Times New Roman" w:cs="Times New Roman"/>
          <w:sz w:val="24"/>
          <w:szCs w:val="24"/>
        </w:rPr>
        <w:t>4</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A. </w:t>
      </w:r>
      <w:proofErr w:type="spellStart"/>
      <w:r w:rsidRPr="00C8142A">
        <w:rPr>
          <w:rFonts w:ascii="Times New Roman" w:eastAsiaTheme="minorHAnsi" w:hAnsi="Times New Roman" w:cs="Times New Roman"/>
          <w:sz w:val="24"/>
          <w:szCs w:val="24"/>
        </w:rPr>
        <w:t>Asiaei</w:t>
      </w:r>
      <w:proofErr w:type="spellEnd"/>
      <w:r w:rsidR="009E58BF"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 xml:space="preserve"> and N. Z. Rahim, "A multifaceted framework for adoption of cloud computing in Malaysian SMEs," </w:t>
      </w:r>
      <w:r w:rsidRPr="006F0385">
        <w:rPr>
          <w:rFonts w:ascii="Times New Roman" w:eastAsiaTheme="minorHAnsi" w:hAnsi="Times New Roman" w:cs="Times New Roman"/>
          <w:i/>
          <w:iCs/>
          <w:sz w:val="24"/>
          <w:szCs w:val="24"/>
        </w:rPr>
        <w:t>Journal of Science and Technology Policy Management</w:t>
      </w:r>
      <w:r w:rsidRPr="00C8142A">
        <w:rPr>
          <w:rFonts w:ascii="Times New Roman" w:eastAsiaTheme="minorHAnsi" w:hAnsi="Times New Roman" w:cs="Times New Roman"/>
          <w:sz w:val="24"/>
          <w:szCs w:val="24"/>
        </w:rPr>
        <w:t>, vol.10, no.3, pp.708–750.</w:t>
      </w:r>
    </w:p>
    <w:p w14:paraId="60F11BD2" w14:textId="773292A1" w:rsidR="00DA728F" w:rsidRPr="00C8142A" w:rsidRDefault="00DA728F"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A46E60" w:rsidRPr="00C8142A">
        <w:rPr>
          <w:rFonts w:ascii="Times New Roman" w:eastAsiaTheme="minorHAnsi" w:hAnsi="Times New Roman" w:cs="Times New Roman"/>
          <w:sz w:val="24"/>
          <w:szCs w:val="24"/>
        </w:rPr>
        <w:t>45</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A. </w:t>
      </w:r>
      <w:proofErr w:type="spellStart"/>
      <w:proofErr w:type="gramStart"/>
      <w:r w:rsidRPr="00C8142A">
        <w:rPr>
          <w:rFonts w:ascii="Times New Roman" w:eastAsiaTheme="minorHAnsi" w:hAnsi="Times New Roman" w:cs="Times New Roman"/>
          <w:sz w:val="24"/>
          <w:szCs w:val="24"/>
        </w:rPr>
        <w:t>Marcati</w:t>
      </w:r>
      <w:proofErr w:type="spellEnd"/>
      <w:r w:rsidRPr="00C8142A">
        <w:rPr>
          <w:rFonts w:ascii="Times New Roman" w:eastAsiaTheme="minorHAnsi" w:hAnsi="Times New Roman" w:cs="Times New Roman"/>
          <w:sz w:val="24"/>
          <w:szCs w:val="24"/>
        </w:rPr>
        <w:t>,  G.</w:t>
      </w:r>
      <w:proofErr w:type="gramEnd"/>
      <w:r w:rsidRPr="00C8142A">
        <w:rPr>
          <w:rFonts w:ascii="Times New Roman" w:eastAsiaTheme="minorHAnsi" w:hAnsi="Times New Roman" w:cs="Times New Roman"/>
          <w:sz w:val="24"/>
          <w:szCs w:val="24"/>
        </w:rPr>
        <w:t xml:space="preserve"> Guido, and A.M. Peluso, "The role of SME entrepreneurs’ innovativeness and personality in the adoption of innovations," </w:t>
      </w:r>
      <w:r w:rsidRPr="006F0385">
        <w:rPr>
          <w:rFonts w:ascii="Times New Roman" w:eastAsiaTheme="minorHAnsi" w:hAnsi="Times New Roman" w:cs="Times New Roman"/>
          <w:i/>
          <w:iCs/>
          <w:sz w:val="24"/>
          <w:szCs w:val="24"/>
        </w:rPr>
        <w:t>Research Policy</w:t>
      </w:r>
      <w:r w:rsidRPr="00C8142A">
        <w:rPr>
          <w:rFonts w:ascii="Times New Roman" w:eastAsiaTheme="minorHAnsi" w:hAnsi="Times New Roman" w:cs="Times New Roman"/>
          <w:sz w:val="24"/>
          <w:szCs w:val="24"/>
        </w:rPr>
        <w:t>, Vol. 37</w:t>
      </w:r>
      <w:r w:rsidR="00F1574A">
        <w:rPr>
          <w:rFonts w:ascii="Times New Roman" w:eastAsiaTheme="minorHAnsi" w:hAnsi="Times New Roman" w:cs="Times New Roman"/>
          <w:sz w:val="24"/>
          <w:szCs w:val="24"/>
        </w:rPr>
        <w:t>,</w:t>
      </w:r>
      <w:r w:rsidR="0048562B">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 xml:space="preserve"> No. 9, pp. 1579-1590, 2008.</w:t>
      </w:r>
    </w:p>
    <w:p w14:paraId="1CC52660" w14:textId="77777777" w:rsidR="00125BD1" w:rsidRPr="00C8142A" w:rsidRDefault="00E16218"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 xml:space="preserve"> </w:t>
      </w:r>
      <w:r w:rsidR="00125BD1" w:rsidRPr="00C8142A">
        <w:rPr>
          <w:rFonts w:ascii="Times New Roman" w:eastAsiaTheme="minorHAnsi" w:hAnsi="Times New Roman" w:cs="Times New Roman"/>
          <w:sz w:val="24"/>
          <w:szCs w:val="24"/>
        </w:rPr>
        <w:t>[</w:t>
      </w:r>
      <w:r w:rsidR="00A46E60" w:rsidRPr="00C8142A">
        <w:rPr>
          <w:rFonts w:ascii="Times New Roman" w:eastAsiaTheme="minorHAnsi" w:hAnsi="Times New Roman" w:cs="Times New Roman"/>
          <w:sz w:val="24"/>
          <w:szCs w:val="24"/>
        </w:rPr>
        <w:t>46</w:t>
      </w:r>
      <w:r w:rsidR="00125BD1" w:rsidRPr="00C8142A">
        <w:rPr>
          <w:rFonts w:ascii="Times New Roman" w:eastAsiaTheme="minorHAnsi" w:hAnsi="Times New Roman" w:cs="Times New Roman"/>
          <w:sz w:val="24"/>
          <w:szCs w:val="24"/>
        </w:rPr>
        <w:t>]</w:t>
      </w:r>
      <w:r w:rsidR="00125BD1" w:rsidRPr="00C8142A">
        <w:rPr>
          <w:rFonts w:ascii="Times New Roman" w:eastAsiaTheme="minorHAnsi" w:hAnsi="Times New Roman" w:cs="Times New Roman"/>
          <w:sz w:val="24"/>
          <w:szCs w:val="24"/>
        </w:rPr>
        <w:tab/>
        <w:t>Y. Li, Z. T. Fu, and Li, H, "Evaluating factors affecting the adoption of mobile commerce in agriculture: An empirical study,</w:t>
      </w:r>
      <w:proofErr w:type="gramStart"/>
      <w:r w:rsidR="00125BD1" w:rsidRPr="00C8142A">
        <w:rPr>
          <w:rFonts w:ascii="Times New Roman" w:eastAsiaTheme="minorHAnsi" w:hAnsi="Times New Roman" w:cs="Times New Roman"/>
          <w:sz w:val="24"/>
          <w:szCs w:val="24"/>
        </w:rPr>
        <w:t xml:space="preserve">"  </w:t>
      </w:r>
      <w:r w:rsidR="00125BD1" w:rsidRPr="006F0385">
        <w:rPr>
          <w:rFonts w:ascii="Times New Roman" w:eastAsiaTheme="minorHAnsi" w:hAnsi="Times New Roman" w:cs="Times New Roman"/>
          <w:i/>
          <w:iCs/>
          <w:sz w:val="24"/>
          <w:szCs w:val="24"/>
        </w:rPr>
        <w:t>New</w:t>
      </w:r>
      <w:proofErr w:type="gramEnd"/>
      <w:r w:rsidR="00125BD1" w:rsidRPr="006F0385">
        <w:rPr>
          <w:rFonts w:ascii="Times New Roman" w:eastAsiaTheme="minorHAnsi" w:hAnsi="Times New Roman" w:cs="Times New Roman"/>
          <w:i/>
          <w:iCs/>
          <w:sz w:val="24"/>
          <w:szCs w:val="24"/>
        </w:rPr>
        <w:t xml:space="preserve"> Zealand Journal of Agricultural Research</w:t>
      </w:r>
      <w:r w:rsidR="00125BD1" w:rsidRPr="00C8142A">
        <w:rPr>
          <w:rFonts w:ascii="Times New Roman" w:eastAsiaTheme="minorHAnsi" w:hAnsi="Times New Roman" w:cs="Times New Roman"/>
          <w:sz w:val="24"/>
          <w:szCs w:val="24"/>
        </w:rPr>
        <w:t>, vol.50, no.5, pp. 1213–1218. 2007.</w:t>
      </w:r>
    </w:p>
    <w:p w14:paraId="525DF79B" w14:textId="77777777" w:rsidR="00125BD1" w:rsidRPr="00C8142A" w:rsidRDefault="00125BD1"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A46E60" w:rsidRPr="00C8142A">
        <w:rPr>
          <w:rFonts w:ascii="Times New Roman" w:eastAsiaTheme="minorHAnsi" w:hAnsi="Times New Roman" w:cs="Times New Roman"/>
          <w:sz w:val="24"/>
          <w:szCs w:val="24"/>
        </w:rPr>
        <w:t>47</w:t>
      </w:r>
      <w:r w:rsidRPr="00C8142A">
        <w:rPr>
          <w:rFonts w:ascii="Times New Roman" w:eastAsiaTheme="minorHAnsi" w:hAnsi="Times New Roman" w:cs="Times New Roman"/>
          <w:sz w:val="24"/>
          <w:szCs w:val="24"/>
        </w:rPr>
        <w:t xml:space="preserve">] H. Boateng, A. F. </w:t>
      </w:r>
      <w:proofErr w:type="spellStart"/>
      <w:r w:rsidRPr="00C8142A">
        <w:rPr>
          <w:rFonts w:ascii="Times New Roman" w:eastAsiaTheme="minorHAnsi" w:hAnsi="Times New Roman" w:cs="Times New Roman"/>
          <w:sz w:val="24"/>
          <w:szCs w:val="24"/>
        </w:rPr>
        <w:t>Okoe</w:t>
      </w:r>
      <w:proofErr w:type="spellEnd"/>
      <w:r w:rsidRPr="00C8142A">
        <w:rPr>
          <w:rFonts w:ascii="Times New Roman" w:eastAsiaTheme="minorHAnsi" w:hAnsi="Times New Roman" w:cs="Times New Roman"/>
          <w:sz w:val="24"/>
          <w:szCs w:val="24"/>
        </w:rPr>
        <w:t xml:space="preserve">, and A. B. </w:t>
      </w:r>
      <w:proofErr w:type="spellStart"/>
      <w:r w:rsidRPr="00C8142A">
        <w:rPr>
          <w:rFonts w:ascii="Times New Roman" w:eastAsiaTheme="minorHAnsi" w:hAnsi="Times New Roman" w:cs="Times New Roman"/>
          <w:sz w:val="24"/>
          <w:szCs w:val="24"/>
        </w:rPr>
        <w:t>Omane</w:t>
      </w:r>
      <w:proofErr w:type="spellEnd"/>
      <w:r w:rsidRPr="00C8142A">
        <w:rPr>
          <w:rFonts w:ascii="Times New Roman" w:eastAsiaTheme="minorHAnsi" w:hAnsi="Times New Roman" w:cs="Times New Roman"/>
          <w:sz w:val="24"/>
          <w:szCs w:val="24"/>
        </w:rPr>
        <w:t xml:space="preserve">,  "Does personal innovativeness moderate the effect of irritation on consumers’ attitudes toward mobile advertising? " </w:t>
      </w:r>
      <w:r w:rsidRPr="006F0385">
        <w:rPr>
          <w:rFonts w:ascii="Times New Roman" w:eastAsiaTheme="minorHAnsi" w:hAnsi="Times New Roman" w:cs="Times New Roman"/>
          <w:i/>
          <w:iCs/>
          <w:sz w:val="24"/>
          <w:szCs w:val="24"/>
        </w:rPr>
        <w:t>Journal of Direct, Data and Digital Marketing Practice</w:t>
      </w:r>
      <w:r w:rsidRPr="00C8142A">
        <w:rPr>
          <w:rFonts w:ascii="Times New Roman" w:eastAsiaTheme="minorHAnsi" w:hAnsi="Times New Roman" w:cs="Times New Roman"/>
          <w:sz w:val="24"/>
          <w:szCs w:val="24"/>
        </w:rPr>
        <w:t>, vol.17, no.3, 201–210. 2016.</w:t>
      </w:r>
    </w:p>
    <w:p w14:paraId="79F0E121" w14:textId="77777777" w:rsidR="00125BD1" w:rsidRPr="00C8142A" w:rsidRDefault="00125BD1"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A46E60" w:rsidRPr="00C8142A">
        <w:rPr>
          <w:rFonts w:ascii="Times New Roman" w:eastAsiaTheme="minorHAnsi" w:hAnsi="Times New Roman" w:cs="Times New Roman"/>
          <w:sz w:val="24"/>
          <w:szCs w:val="24"/>
        </w:rPr>
        <w:t>48</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M. </w:t>
      </w:r>
      <w:r w:rsidR="009E58BF" w:rsidRPr="00C8142A">
        <w:rPr>
          <w:rFonts w:ascii="Times New Roman" w:eastAsiaTheme="minorHAnsi" w:hAnsi="Times New Roman" w:cs="Times New Roman"/>
          <w:sz w:val="24"/>
          <w:szCs w:val="24"/>
        </w:rPr>
        <w:t xml:space="preserve">Ghobakhloo, </w:t>
      </w:r>
      <w:r w:rsidRPr="00C8142A">
        <w:rPr>
          <w:rFonts w:ascii="Times New Roman" w:eastAsiaTheme="minorHAnsi" w:hAnsi="Times New Roman" w:cs="Times New Roman"/>
          <w:sz w:val="24"/>
          <w:szCs w:val="24"/>
        </w:rPr>
        <w:t xml:space="preserve">and S. H. Tang, "The role of owner/manager in </w:t>
      </w:r>
      <w:r w:rsidR="009F4641" w:rsidRPr="00C8142A">
        <w:rPr>
          <w:rFonts w:ascii="Times New Roman" w:eastAsiaTheme="minorHAnsi" w:hAnsi="Times New Roman" w:cs="Times New Roman"/>
          <w:sz w:val="24"/>
          <w:szCs w:val="24"/>
        </w:rPr>
        <w:t xml:space="preserve">the </w:t>
      </w:r>
      <w:r w:rsidRPr="00C8142A">
        <w:rPr>
          <w:rFonts w:ascii="Times New Roman" w:eastAsiaTheme="minorHAnsi" w:hAnsi="Times New Roman" w:cs="Times New Roman"/>
          <w:sz w:val="24"/>
          <w:szCs w:val="24"/>
        </w:rPr>
        <w:t xml:space="preserve">adoption of electronic commerce in small businesses: The case of developing countries," </w:t>
      </w:r>
      <w:r w:rsidRPr="006F0385">
        <w:rPr>
          <w:rFonts w:ascii="Times New Roman" w:eastAsiaTheme="minorHAnsi" w:hAnsi="Times New Roman" w:cs="Times New Roman"/>
          <w:i/>
          <w:iCs/>
          <w:sz w:val="24"/>
          <w:szCs w:val="24"/>
        </w:rPr>
        <w:t xml:space="preserve">Journal of Small Business and Enterprise </w:t>
      </w:r>
      <w:r w:rsidR="009F4641" w:rsidRPr="006F0385">
        <w:rPr>
          <w:rFonts w:ascii="Times New Roman" w:eastAsiaTheme="minorHAnsi" w:hAnsi="Times New Roman" w:cs="Times New Roman"/>
          <w:i/>
          <w:iCs/>
          <w:sz w:val="24"/>
          <w:szCs w:val="24"/>
        </w:rPr>
        <w:t>Development</w:t>
      </w:r>
      <w:r w:rsidRPr="00C8142A">
        <w:rPr>
          <w:rFonts w:ascii="Times New Roman" w:eastAsiaTheme="minorHAnsi" w:hAnsi="Times New Roman" w:cs="Times New Roman"/>
          <w:sz w:val="24"/>
          <w:szCs w:val="24"/>
        </w:rPr>
        <w:t>, vol. 20, 2013.</w:t>
      </w:r>
    </w:p>
    <w:p w14:paraId="28F99771" w14:textId="77777777" w:rsidR="00125BD1" w:rsidRPr="00C8142A" w:rsidRDefault="00125BD1"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lastRenderedPageBreak/>
        <w:t>[4</w:t>
      </w:r>
      <w:r w:rsidR="006665BE" w:rsidRPr="00C8142A">
        <w:rPr>
          <w:rFonts w:ascii="Times New Roman" w:eastAsiaTheme="minorHAnsi" w:hAnsi="Times New Roman" w:cs="Times New Roman"/>
          <w:sz w:val="24"/>
          <w:szCs w:val="24"/>
        </w:rPr>
        <w:t>9</w:t>
      </w:r>
      <w:r w:rsidRPr="00C8142A">
        <w:rPr>
          <w:rFonts w:ascii="Times New Roman" w:eastAsiaTheme="minorHAnsi" w:hAnsi="Times New Roman" w:cs="Times New Roman"/>
          <w:sz w:val="24"/>
          <w:szCs w:val="24"/>
        </w:rPr>
        <w:t xml:space="preserve">] D. Lestari, "Measuring e-commerce adoption behaviour among gen-Z in Jakarta, Indonesia, " </w:t>
      </w:r>
      <w:r w:rsidRPr="006F0385">
        <w:rPr>
          <w:rFonts w:ascii="Times New Roman" w:eastAsiaTheme="minorHAnsi" w:hAnsi="Times New Roman" w:cs="Times New Roman"/>
          <w:i/>
          <w:iCs/>
          <w:sz w:val="24"/>
          <w:szCs w:val="24"/>
        </w:rPr>
        <w:t>Economic Analysis and Policy</w:t>
      </w:r>
      <w:r w:rsidRPr="00C8142A">
        <w:rPr>
          <w:rFonts w:ascii="Times New Roman" w:eastAsiaTheme="minorHAnsi" w:hAnsi="Times New Roman" w:cs="Times New Roman"/>
          <w:sz w:val="24"/>
          <w:szCs w:val="24"/>
        </w:rPr>
        <w:t xml:space="preserve">, vol. 64, pp.103–115, 2019. </w:t>
      </w:r>
    </w:p>
    <w:p w14:paraId="0A33859F" w14:textId="6E603E91" w:rsidR="00125BD1" w:rsidRPr="00C8142A" w:rsidRDefault="00125BD1"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8A64B0" w:rsidRPr="00C8142A">
        <w:rPr>
          <w:rFonts w:ascii="Times New Roman" w:eastAsiaTheme="minorHAnsi" w:hAnsi="Times New Roman" w:cs="Times New Roman"/>
          <w:sz w:val="24"/>
          <w:szCs w:val="24"/>
        </w:rPr>
        <w:t>50</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World Bank brief</w:t>
      </w:r>
      <w:r w:rsidR="00736578">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 xml:space="preserve"> </w:t>
      </w:r>
      <w:r w:rsidR="006F0385">
        <w:rPr>
          <w:rFonts w:ascii="Times New Roman" w:eastAsiaTheme="minorHAnsi" w:hAnsi="Times New Roman" w:cs="Times New Roman"/>
          <w:sz w:val="24"/>
          <w:szCs w:val="24"/>
        </w:rPr>
        <w:t>(</w:t>
      </w:r>
      <w:r w:rsidR="006F0385" w:rsidRPr="00C8142A">
        <w:rPr>
          <w:rFonts w:ascii="Times New Roman" w:eastAsiaTheme="minorHAnsi" w:hAnsi="Times New Roman" w:cs="Times New Roman"/>
          <w:sz w:val="24"/>
          <w:szCs w:val="24"/>
        </w:rPr>
        <w:t>201</w:t>
      </w:r>
      <w:r w:rsidR="006F0385">
        <w:rPr>
          <w:rFonts w:ascii="Times New Roman" w:eastAsiaTheme="minorHAnsi" w:hAnsi="Times New Roman" w:cs="Times New Roman"/>
          <w:sz w:val="24"/>
          <w:szCs w:val="24"/>
        </w:rPr>
        <w:t xml:space="preserve">3, </w:t>
      </w:r>
      <w:proofErr w:type="spellStart"/>
      <w:r w:rsidR="006F0385">
        <w:rPr>
          <w:rFonts w:ascii="Times New Roman" w:eastAsiaTheme="minorHAnsi" w:hAnsi="Times New Roman" w:cs="Times New Roman"/>
          <w:sz w:val="24"/>
          <w:szCs w:val="24"/>
        </w:rPr>
        <w:t>Apirl</w:t>
      </w:r>
      <w:proofErr w:type="spellEnd"/>
      <w:r w:rsidR="006F0385">
        <w:rPr>
          <w:rFonts w:ascii="Times New Roman" w:eastAsiaTheme="minorHAnsi" w:hAnsi="Times New Roman" w:cs="Times New Roman"/>
          <w:sz w:val="24"/>
          <w:szCs w:val="24"/>
        </w:rPr>
        <w:t xml:space="preserve">. 5). </w:t>
      </w:r>
      <w:r w:rsidRPr="00C8142A">
        <w:rPr>
          <w:rFonts w:ascii="Times New Roman" w:eastAsiaTheme="minorHAnsi" w:hAnsi="Times New Roman" w:cs="Times New Roman"/>
          <w:sz w:val="24"/>
          <w:szCs w:val="24"/>
        </w:rPr>
        <w:t>Small and Medium Enterprises (SMEs) Finance</w:t>
      </w:r>
      <w:r w:rsidR="006F0385">
        <w:rPr>
          <w:rFonts w:ascii="Times New Roman" w:eastAsiaTheme="minorHAnsi" w:hAnsi="Times New Roman" w:cs="Times New Roman"/>
          <w:sz w:val="24"/>
          <w:szCs w:val="24"/>
        </w:rPr>
        <w:t xml:space="preserve"> [Online] Available: </w:t>
      </w:r>
      <w:hyperlink r:id="rId18" w:history="1">
        <w:r w:rsidR="006F0385" w:rsidRPr="00602C12">
          <w:rPr>
            <w:rStyle w:val="aa"/>
            <w:rFonts w:ascii="Times New Roman" w:eastAsiaTheme="minorHAnsi" w:hAnsi="Times New Roman" w:cs="Times New Roman"/>
            <w:sz w:val="24"/>
            <w:szCs w:val="24"/>
          </w:rPr>
          <w:t>http://www.worldbank.org/en/results/2013/04/05/msme-finance-expanding-opportunities-and-creating-jobs</w:t>
        </w:r>
      </w:hyperlink>
    </w:p>
    <w:p w14:paraId="7599E7BF" w14:textId="187B2382" w:rsidR="00176B42" w:rsidRPr="00C8142A" w:rsidRDefault="00176B42"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8A64B0" w:rsidRPr="00C8142A">
        <w:rPr>
          <w:rFonts w:ascii="Times New Roman" w:eastAsiaTheme="minorHAnsi" w:hAnsi="Times New Roman" w:cs="Times New Roman"/>
          <w:sz w:val="24"/>
          <w:szCs w:val="24"/>
        </w:rPr>
        <w:t>51</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J. F. </w:t>
      </w:r>
      <w:proofErr w:type="gramStart"/>
      <w:r w:rsidRPr="00C8142A">
        <w:rPr>
          <w:rFonts w:ascii="Times New Roman" w:eastAsiaTheme="minorHAnsi" w:hAnsi="Times New Roman" w:cs="Times New Roman"/>
          <w:sz w:val="24"/>
          <w:szCs w:val="24"/>
        </w:rPr>
        <w:t>Hair,  J.</w:t>
      </w:r>
      <w:proofErr w:type="gramEnd"/>
      <w:r w:rsidRPr="00C8142A">
        <w:rPr>
          <w:rFonts w:ascii="Times New Roman" w:eastAsiaTheme="minorHAnsi" w:hAnsi="Times New Roman" w:cs="Times New Roman"/>
          <w:sz w:val="24"/>
          <w:szCs w:val="24"/>
        </w:rPr>
        <w:t xml:space="preserve"> J. Risher, M. Sarstedt, and </w:t>
      </w:r>
      <w:r w:rsidR="005C575A" w:rsidRPr="00C8142A">
        <w:rPr>
          <w:rFonts w:ascii="Times New Roman" w:eastAsiaTheme="minorHAnsi" w:hAnsi="Times New Roman" w:cs="Times New Roman"/>
          <w:sz w:val="24"/>
          <w:szCs w:val="24"/>
        </w:rPr>
        <w:t>C.M. Ringle</w:t>
      </w:r>
      <w:r w:rsidRPr="00C8142A">
        <w:rPr>
          <w:rFonts w:ascii="Times New Roman" w:eastAsiaTheme="minorHAnsi" w:hAnsi="Times New Roman" w:cs="Times New Roman"/>
          <w:sz w:val="24"/>
          <w:szCs w:val="24"/>
        </w:rPr>
        <w:t xml:space="preserve">, </w:t>
      </w:r>
      <w:r w:rsidR="005C575A"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When to use and how to report the results of PLS-SEM</w:t>
      </w:r>
      <w:r w:rsidR="005C575A" w:rsidRPr="00C8142A">
        <w:rPr>
          <w:rFonts w:ascii="Times New Roman" w:eastAsiaTheme="minorHAnsi" w:hAnsi="Times New Roman" w:cs="Times New Roman"/>
          <w:sz w:val="24"/>
          <w:szCs w:val="24"/>
        </w:rPr>
        <w:t>, "</w:t>
      </w:r>
      <w:r w:rsidRPr="006F0385">
        <w:rPr>
          <w:rFonts w:ascii="Times New Roman" w:eastAsiaTheme="minorHAnsi" w:hAnsi="Times New Roman" w:cs="Times New Roman"/>
          <w:i/>
          <w:iCs/>
          <w:sz w:val="24"/>
          <w:szCs w:val="24"/>
        </w:rPr>
        <w:t xml:space="preserve"> European Business Review</w:t>
      </w:r>
      <w:r w:rsidRPr="00C8142A">
        <w:rPr>
          <w:rFonts w:ascii="Times New Roman" w:eastAsiaTheme="minorHAnsi" w:hAnsi="Times New Roman" w:cs="Times New Roman"/>
          <w:sz w:val="24"/>
          <w:szCs w:val="24"/>
        </w:rPr>
        <w:t xml:space="preserve">, </w:t>
      </w:r>
      <w:r w:rsidR="005C575A" w:rsidRPr="00C8142A">
        <w:rPr>
          <w:rFonts w:ascii="Times New Roman" w:eastAsiaTheme="minorHAnsi" w:hAnsi="Times New Roman" w:cs="Times New Roman"/>
          <w:sz w:val="24"/>
          <w:szCs w:val="24"/>
        </w:rPr>
        <w:t>vol. 31</w:t>
      </w:r>
      <w:r w:rsidR="00F1574A">
        <w:rPr>
          <w:rFonts w:ascii="Times New Roman" w:eastAsiaTheme="minorHAnsi" w:hAnsi="Times New Roman" w:cs="Times New Roman"/>
          <w:sz w:val="24"/>
          <w:szCs w:val="24"/>
        </w:rPr>
        <w:t>,</w:t>
      </w:r>
      <w:r w:rsidR="005C575A" w:rsidRPr="00C8142A">
        <w:rPr>
          <w:rFonts w:ascii="Times New Roman" w:eastAsiaTheme="minorHAnsi" w:hAnsi="Times New Roman" w:cs="Times New Roman"/>
          <w:sz w:val="24"/>
          <w:szCs w:val="24"/>
        </w:rPr>
        <w:t xml:space="preserve"> no. 1, pp. 2-24, 2019.</w:t>
      </w:r>
    </w:p>
    <w:p w14:paraId="2C5C7310" w14:textId="77777777" w:rsidR="005C575A" w:rsidRPr="00C8142A" w:rsidRDefault="005C575A"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[5</w:t>
      </w:r>
      <w:r w:rsidR="008A64B0" w:rsidRPr="00C8142A">
        <w:rPr>
          <w:rFonts w:ascii="Times New Roman" w:eastAsiaTheme="minorHAnsi" w:hAnsi="Times New Roman" w:cs="Times New Roman"/>
          <w:sz w:val="24"/>
          <w:szCs w:val="24"/>
        </w:rPr>
        <w:t>2</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P. Ifinedo, "An empirical analysis of factors influencing Internet/e-business technologies adoption by SMEs in Canada, " </w:t>
      </w:r>
      <w:r w:rsidRPr="00736578">
        <w:rPr>
          <w:rFonts w:ascii="Times New Roman" w:eastAsiaTheme="minorHAnsi" w:hAnsi="Times New Roman" w:cs="Times New Roman"/>
          <w:i/>
          <w:iCs/>
          <w:sz w:val="24"/>
          <w:szCs w:val="24"/>
        </w:rPr>
        <w:t>International Journal of Information Technology &amp; Decision Making</w:t>
      </w:r>
      <w:r w:rsidRPr="00C8142A">
        <w:rPr>
          <w:rFonts w:ascii="Times New Roman" w:eastAsiaTheme="minorHAnsi" w:hAnsi="Times New Roman" w:cs="Times New Roman"/>
          <w:sz w:val="24"/>
          <w:szCs w:val="24"/>
        </w:rPr>
        <w:t>, vol.10, no.4, pp.731–766, 2011.</w:t>
      </w:r>
    </w:p>
    <w:p w14:paraId="71B6FD35" w14:textId="77777777" w:rsidR="005C575A" w:rsidRPr="00C8142A" w:rsidRDefault="005C575A"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[5</w:t>
      </w:r>
      <w:r w:rsidR="008A64B0" w:rsidRPr="00C8142A">
        <w:rPr>
          <w:rFonts w:ascii="Times New Roman" w:eastAsiaTheme="minorHAnsi" w:hAnsi="Times New Roman" w:cs="Times New Roman"/>
          <w:sz w:val="24"/>
          <w:szCs w:val="24"/>
        </w:rPr>
        <w:t>3</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R. </w:t>
      </w:r>
      <w:proofErr w:type="gramStart"/>
      <w:r w:rsidRPr="00C8142A">
        <w:rPr>
          <w:rFonts w:ascii="Times New Roman" w:eastAsiaTheme="minorHAnsi" w:hAnsi="Times New Roman" w:cs="Times New Roman"/>
          <w:sz w:val="24"/>
          <w:szCs w:val="24"/>
        </w:rPr>
        <w:t>Voola,  G.</w:t>
      </w:r>
      <w:proofErr w:type="gramEnd"/>
      <w:r w:rsidRPr="00C8142A">
        <w:rPr>
          <w:rFonts w:ascii="Times New Roman" w:eastAsiaTheme="minorHAnsi" w:hAnsi="Times New Roman" w:cs="Times New Roman"/>
          <w:sz w:val="24"/>
          <w:szCs w:val="24"/>
        </w:rPr>
        <w:t xml:space="preserve"> Casimir, J. Carlson,  and  M. Anushree Agnihotri, "The effects of market orientation, technological opportunism, and e-business adoption on performance: A moderated mediation analysis, " </w:t>
      </w:r>
      <w:r w:rsidRPr="00736578">
        <w:rPr>
          <w:rFonts w:ascii="Times New Roman" w:eastAsiaTheme="minorHAnsi" w:hAnsi="Times New Roman" w:cs="Times New Roman"/>
          <w:i/>
          <w:iCs/>
          <w:sz w:val="24"/>
          <w:szCs w:val="24"/>
        </w:rPr>
        <w:t>Australasian Marketing Journal (AMJ)</w:t>
      </w:r>
      <w:r w:rsidRPr="00C8142A">
        <w:rPr>
          <w:rFonts w:ascii="Times New Roman" w:eastAsiaTheme="minorHAnsi" w:hAnsi="Times New Roman" w:cs="Times New Roman"/>
          <w:sz w:val="24"/>
          <w:szCs w:val="24"/>
        </w:rPr>
        <w:t>, vol.20, pp.136-146.</w:t>
      </w:r>
    </w:p>
    <w:p w14:paraId="141CD6A3" w14:textId="77777777" w:rsidR="005C575A" w:rsidRPr="00C8142A" w:rsidRDefault="005C575A"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[5</w:t>
      </w:r>
      <w:r w:rsidR="009C32E9" w:rsidRPr="00C8142A">
        <w:rPr>
          <w:rFonts w:ascii="Times New Roman" w:eastAsiaTheme="minorHAnsi" w:hAnsi="Times New Roman" w:cs="Times New Roman"/>
          <w:sz w:val="24"/>
          <w:szCs w:val="24"/>
        </w:rPr>
        <w:t>4</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C. M. Ringle, S. Wende, and  J. M. Becker, "</w:t>
      </w:r>
      <w:proofErr w:type="spellStart"/>
      <w:r w:rsidRPr="00C8142A">
        <w:rPr>
          <w:rFonts w:ascii="Times New Roman" w:eastAsiaTheme="minorHAnsi" w:hAnsi="Times New Roman" w:cs="Times New Roman"/>
          <w:sz w:val="24"/>
          <w:szCs w:val="24"/>
        </w:rPr>
        <w:t>SmartPLS</w:t>
      </w:r>
      <w:proofErr w:type="spellEnd"/>
      <w:r w:rsidRPr="00C8142A">
        <w:rPr>
          <w:rFonts w:ascii="Times New Roman" w:eastAsiaTheme="minorHAnsi" w:hAnsi="Times New Roman" w:cs="Times New Roman"/>
          <w:sz w:val="24"/>
          <w:szCs w:val="24"/>
        </w:rPr>
        <w:t xml:space="preserve"> 3. </w:t>
      </w:r>
      <w:proofErr w:type="spellStart"/>
      <w:r w:rsidRPr="00C8142A">
        <w:rPr>
          <w:rFonts w:ascii="Times New Roman" w:eastAsiaTheme="minorHAnsi" w:hAnsi="Times New Roman" w:cs="Times New Roman"/>
          <w:sz w:val="24"/>
          <w:szCs w:val="24"/>
        </w:rPr>
        <w:t>Boenningstedt</w:t>
      </w:r>
      <w:proofErr w:type="spellEnd"/>
      <w:r w:rsidRPr="00C8142A">
        <w:rPr>
          <w:rFonts w:ascii="Times New Roman" w:eastAsiaTheme="minorHAnsi" w:hAnsi="Times New Roman" w:cs="Times New Roman"/>
          <w:sz w:val="24"/>
          <w:szCs w:val="24"/>
        </w:rPr>
        <w:t xml:space="preserve">: </w:t>
      </w:r>
      <w:proofErr w:type="spellStart"/>
      <w:r w:rsidRPr="00C8142A">
        <w:rPr>
          <w:rFonts w:ascii="Times New Roman" w:eastAsiaTheme="minorHAnsi" w:hAnsi="Times New Roman" w:cs="Times New Roman"/>
          <w:sz w:val="24"/>
          <w:szCs w:val="24"/>
        </w:rPr>
        <w:t>SmartPLS</w:t>
      </w:r>
      <w:proofErr w:type="spellEnd"/>
      <w:r w:rsidRPr="00C8142A">
        <w:rPr>
          <w:rFonts w:ascii="Times New Roman" w:eastAsiaTheme="minorHAnsi" w:hAnsi="Times New Roman" w:cs="Times New Roman"/>
          <w:sz w:val="24"/>
          <w:szCs w:val="24"/>
        </w:rPr>
        <w:t xml:space="preserve"> GmbH,</w:t>
      </w:r>
      <w:r w:rsidR="009D5736" w:rsidRPr="00C8142A">
        <w:rPr>
          <w:rFonts w:ascii="Times New Roman" w:eastAsiaTheme="minorHAnsi" w:hAnsi="Times New Roman" w:cs="Times New Roman"/>
          <w:sz w:val="24"/>
          <w:szCs w:val="24"/>
        </w:rPr>
        <w:t xml:space="preserve"> " </w:t>
      </w:r>
      <w:r w:rsidRPr="00C8142A">
        <w:rPr>
          <w:rFonts w:ascii="Times New Roman" w:eastAsiaTheme="minorHAnsi" w:hAnsi="Times New Roman" w:cs="Times New Roman"/>
          <w:sz w:val="24"/>
          <w:szCs w:val="24"/>
        </w:rPr>
        <w:t xml:space="preserve"> </w:t>
      </w:r>
      <w:hyperlink r:id="rId19" w:history="1">
        <w:r w:rsidRPr="00C8142A">
          <w:rPr>
            <w:rFonts w:ascii="Times New Roman" w:eastAsiaTheme="minorHAnsi" w:hAnsi="Times New Roman" w:cs="Times New Roman"/>
            <w:sz w:val="24"/>
            <w:szCs w:val="24"/>
          </w:rPr>
          <w:t>http://www.smartpls.com</w:t>
        </w:r>
      </w:hyperlink>
      <w:r w:rsidRPr="00C8142A">
        <w:rPr>
          <w:rFonts w:ascii="Times New Roman" w:eastAsiaTheme="minorHAnsi" w:hAnsi="Times New Roman" w:cs="Times New Roman"/>
          <w:sz w:val="24"/>
          <w:szCs w:val="24"/>
        </w:rPr>
        <w:t>, 2015</w:t>
      </w:r>
      <w:r w:rsidR="009D5736" w:rsidRPr="00C8142A">
        <w:rPr>
          <w:rFonts w:ascii="Times New Roman" w:eastAsiaTheme="minorHAnsi" w:hAnsi="Times New Roman" w:cs="Times New Roman"/>
          <w:sz w:val="24"/>
          <w:szCs w:val="24"/>
        </w:rPr>
        <w:t>.</w:t>
      </w:r>
    </w:p>
    <w:p w14:paraId="3162F2C6" w14:textId="15813280" w:rsidR="009D5736" w:rsidRPr="00F1574A" w:rsidRDefault="009D5736" w:rsidP="00F1574A">
      <w:pPr>
        <w:pStyle w:val="a3"/>
        <w:autoSpaceDE w:val="0"/>
        <w:autoSpaceDN w:val="0"/>
        <w:adjustRightInd w:val="0"/>
        <w:spacing w:after="0"/>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Pr="00F1574A">
        <w:rPr>
          <w:rFonts w:ascii="Times New Roman" w:eastAsiaTheme="minorHAnsi" w:hAnsi="Times New Roman" w:cs="Times New Roman"/>
          <w:sz w:val="24"/>
          <w:szCs w:val="24"/>
        </w:rPr>
        <w:t>5</w:t>
      </w:r>
      <w:r w:rsidR="009C32E9" w:rsidRPr="00F1574A">
        <w:rPr>
          <w:rFonts w:ascii="Times New Roman" w:eastAsiaTheme="minorHAnsi" w:hAnsi="Times New Roman" w:cs="Times New Roman"/>
          <w:sz w:val="24"/>
          <w:szCs w:val="24"/>
        </w:rPr>
        <w:t>5</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G. Cepeda-Carrion, J.-G. Cegarra-Navarro,   and  V. Cillo, "Tips to use partial least squares structural equation modelling (PLS-SEM) in knowledge management, "</w:t>
      </w:r>
      <w:r w:rsidRPr="00736578">
        <w:rPr>
          <w:rFonts w:ascii="Times New Roman" w:eastAsiaTheme="minorHAnsi" w:hAnsi="Times New Roman" w:cs="Times New Roman"/>
          <w:i/>
          <w:iCs/>
          <w:sz w:val="24"/>
          <w:szCs w:val="24"/>
        </w:rPr>
        <w:t xml:space="preserve"> </w:t>
      </w:r>
      <w:hyperlink r:id="rId20" w:history="1">
        <w:r w:rsidRPr="00736578">
          <w:rPr>
            <w:rFonts w:ascii="Times New Roman" w:eastAsiaTheme="minorHAnsi" w:hAnsi="Times New Roman" w:cs="Times New Roman"/>
            <w:i/>
            <w:iCs/>
            <w:sz w:val="24"/>
            <w:szCs w:val="24"/>
          </w:rPr>
          <w:t>Journal of Knowledge Management</w:t>
        </w:r>
      </w:hyperlink>
      <w:r w:rsidRPr="00C8142A">
        <w:rPr>
          <w:rFonts w:ascii="Times New Roman" w:eastAsiaTheme="minorHAnsi" w:hAnsi="Times New Roman" w:cs="Times New Roman"/>
          <w:sz w:val="24"/>
          <w:szCs w:val="24"/>
        </w:rPr>
        <w:t>, 2019.</w:t>
      </w:r>
      <w:r w:rsidR="00F1574A" w:rsidRPr="00F1574A">
        <w:rPr>
          <w:rFonts w:ascii="Open Sans" w:eastAsia="新細明體" w:hAnsi="Open Sans" w:cs="Open Sans"/>
          <w:sz w:val="27"/>
          <w:szCs w:val="27"/>
          <w:shd w:val="clear" w:color="auto" w:fill="FFFFFF"/>
          <w:lang w:eastAsia="zh-TW"/>
        </w:rPr>
        <w:t xml:space="preserve"> </w:t>
      </w:r>
      <w:r w:rsidR="00F1574A" w:rsidRPr="00F1574A">
        <w:rPr>
          <w:rFonts w:ascii="Times New Roman" w:eastAsiaTheme="minorHAnsi" w:hAnsi="Times New Roman" w:cs="Times New Roman"/>
          <w:sz w:val="24"/>
          <w:szCs w:val="24"/>
        </w:rPr>
        <w:t>Vol. 2</w:t>
      </w:r>
      <w:r w:rsidR="00F1574A" w:rsidRPr="00F1574A">
        <w:rPr>
          <w:rFonts w:ascii="Times New Roman" w:eastAsiaTheme="minorHAnsi" w:hAnsi="Times New Roman" w:cs="Times New Roman" w:hint="eastAsia"/>
          <w:sz w:val="24"/>
          <w:szCs w:val="24"/>
          <w:lang w:eastAsia="zh-TW"/>
        </w:rPr>
        <w:t>3</w:t>
      </w:r>
      <w:r w:rsidR="00F1574A">
        <w:rPr>
          <w:rFonts w:ascii="Times New Roman" w:eastAsiaTheme="minorHAnsi" w:hAnsi="Times New Roman" w:cs="Times New Roman"/>
          <w:sz w:val="24"/>
          <w:szCs w:val="24"/>
          <w:lang w:eastAsia="zh-TW"/>
        </w:rPr>
        <w:t>,</w:t>
      </w:r>
      <w:r w:rsidR="00F1574A" w:rsidRPr="00F1574A">
        <w:rPr>
          <w:rFonts w:ascii="Times New Roman" w:eastAsiaTheme="minorHAnsi" w:hAnsi="Times New Roman" w:cs="Times New Roman"/>
          <w:sz w:val="24"/>
          <w:szCs w:val="24"/>
        </w:rPr>
        <w:t xml:space="preserve"> No. 1, pp. 67-89.</w:t>
      </w:r>
    </w:p>
    <w:p w14:paraId="3C085B50" w14:textId="77777777" w:rsidR="009D5736" w:rsidRPr="00C8142A" w:rsidRDefault="009D5736"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[5</w:t>
      </w:r>
      <w:r w:rsidR="009C32E9" w:rsidRPr="00C8142A">
        <w:rPr>
          <w:rFonts w:ascii="Times New Roman" w:eastAsiaTheme="minorHAnsi" w:hAnsi="Times New Roman" w:cs="Times New Roman"/>
          <w:sz w:val="24"/>
          <w:szCs w:val="24"/>
        </w:rPr>
        <w:t>6</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G. Fassott, J. Henseler, </w:t>
      </w:r>
      <w:proofErr w:type="gramStart"/>
      <w:r w:rsidRPr="00C8142A">
        <w:rPr>
          <w:rFonts w:ascii="Times New Roman" w:eastAsiaTheme="minorHAnsi" w:hAnsi="Times New Roman" w:cs="Times New Roman"/>
          <w:sz w:val="24"/>
          <w:szCs w:val="24"/>
        </w:rPr>
        <w:t>and  P.</w:t>
      </w:r>
      <w:proofErr w:type="gramEnd"/>
      <w:r w:rsidRPr="00C8142A">
        <w:rPr>
          <w:rFonts w:ascii="Times New Roman" w:eastAsiaTheme="minorHAnsi" w:hAnsi="Times New Roman" w:cs="Times New Roman"/>
          <w:sz w:val="24"/>
          <w:szCs w:val="24"/>
        </w:rPr>
        <w:t xml:space="preserve"> S. Coelho, "Models with composite variables, "Testing moderating effects in PLS path, " </w:t>
      </w:r>
      <w:r w:rsidRPr="00736578">
        <w:rPr>
          <w:rFonts w:ascii="Times New Roman" w:eastAsiaTheme="minorHAnsi" w:hAnsi="Times New Roman" w:cs="Times New Roman"/>
          <w:i/>
          <w:iCs/>
          <w:sz w:val="24"/>
          <w:szCs w:val="24"/>
        </w:rPr>
        <w:t>Industrial Management &amp; Data Systems</w:t>
      </w:r>
      <w:r w:rsidRPr="00C8142A">
        <w:rPr>
          <w:rFonts w:ascii="Times New Roman" w:eastAsiaTheme="minorHAnsi" w:hAnsi="Times New Roman" w:cs="Times New Roman"/>
          <w:sz w:val="24"/>
          <w:szCs w:val="24"/>
        </w:rPr>
        <w:t>, vol.116, no.9, 1887-1900, 2016.</w:t>
      </w:r>
    </w:p>
    <w:p w14:paraId="27A3ED8C" w14:textId="77777777" w:rsidR="009D5736" w:rsidRPr="00C8142A" w:rsidRDefault="009D5736"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[5</w:t>
      </w:r>
      <w:r w:rsidR="009C32E9" w:rsidRPr="00C8142A">
        <w:rPr>
          <w:rFonts w:ascii="Times New Roman" w:eastAsiaTheme="minorHAnsi" w:hAnsi="Times New Roman" w:cs="Times New Roman"/>
          <w:sz w:val="24"/>
          <w:szCs w:val="24"/>
        </w:rPr>
        <w:t>7</w:t>
      </w:r>
      <w:r w:rsidRPr="00C8142A">
        <w:rPr>
          <w:rFonts w:ascii="Times New Roman" w:eastAsiaTheme="minorHAnsi" w:hAnsi="Times New Roman" w:cs="Times New Roman"/>
          <w:sz w:val="24"/>
          <w:szCs w:val="24"/>
        </w:rPr>
        <w:t xml:space="preserve">] J. </w:t>
      </w:r>
      <w:proofErr w:type="gramStart"/>
      <w:r w:rsidRPr="00C8142A">
        <w:rPr>
          <w:rFonts w:ascii="Times New Roman" w:eastAsiaTheme="minorHAnsi" w:hAnsi="Times New Roman" w:cs="Times New Roman"/>
          <w:sz w:val="24"/>
          <w:szCs w:val="24"/>
        </w:rPr>
        <w:t>Hair,  C.L.</w:t>
      </w:r>
      <w:proofErr w:type="gramEnd"/>
      <w:r w:rsidRPr="00C8142A">
        <w:rPr>
          <w:rFonts w:ascii="Times New Roman" w:eastAsiaTheme="minorHAnsi" w:hAnsi="Times New Roman" w:cs="Times New Roman"/>
          <w:sz w:val="24"/>
          <w:szCs w:val="24"/>
        </w:rPr>
        <w:t xml:space="preserve"> Hollingsworth,  A.B. Randolph,   and</w:t>
      </w:r>
      <w:r w:rsidR="009E58BF" w:rsidRPr="00C8142A">
        <w:rPr>
          <w:rFonts w:ascii="Times New Roman" w:eastAsiaTheme="minorHAnsi" w:hAnsi="Times New Roman" w:cs="Times New Roman"/>
          <w:sz w:val="24"/>
          <w:szCs w:val="24"/>
        </w:rPr>
        <w:t xml:space="preserve"> </w:t>
      </w:r>
      <w:r w:rsidRPr="00C8142A">
        <w:rPr>
          <w:rFonts w:ascii="Times New Roman" w:eastAsiaTheme="minorHAnsi" w:hAnsi="Times New Roman" w:cs="Times New Roman"/>
          <w:sz w:val="24"/>
          <w:szCs w:val="24"/>
        </w:rPr>
        <w:t xml:space="preserve"> A.Y. L. Chong, </w:t>
      </w:r>
      <w:r w:rsidR="00FC6A36"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An updated and expanded assessment of PLS-SEM in information systems research</w:t>
      </w:r>
      <w:r w:rsidR="00FC6A36" w:rsidRPr="00C8142A">
        <w:rPr>
          <w:rFonts w:ascii="Times New Roman" w:eastAsiaTheme="minorHAnsi" w:hAnsi="Times New Roman" w:cs="Times New Roman"/>
          <w:sz w:val="24"/>
          <w:szCs w:val="24"/>
        </w:rPr>
        <w:t>, "</w:t>
      </w:r>
      <w:r w:rsidRPr="00C8142A">
        <w:rPr>
          <w:rFonts w:ascii="Times New Roman" w:eastAsiaTheme="minorHAnsi" w:hAnsi="Times New Roman" w:cs="Times New Roman"/>
          <w:sz w:val="24"/>
          <w:szCs w:val="24"/>
        </w:rPr>
        <w:t xml:space="preserve"> </w:t>
      </w:r>
      <w:r w:rsidRPr="00736578">
        <w:rPr>
          <w:rFonts w:ascii="Times New Roman" w:eastAsiaTheme="minorHAnsi" w:hAnsi="Times New Roman" w:cs="Times New Roman"/>
          <w:i/>
          <w:iCs/>
          <w:sz w:val="24"/>
          <w:szCs w:val="24"/>
        </w:rPr>
        <w:t>Indus</w:t>
      </w:r>
      <w:r w:rsidR="00FC6A36" w:rsidRPr="00736578">
        <w:rPr>
          <w:rFonts w:ascii="Times New Roman" w:eastAsiaTheme="minorHAnsi" w:hAnsi="Times New Roman" w:cs="Times New Roman"/>
          <w:i/>
          <w:iCs/>
          <w:sz w:val="24"/>
          <w:szCs w:val="24"/>
        </w:rPr>
        <w:t>trial Management &amp; Data Systems</w:t>
      </w:r>
      <w:r w:rsidR="00FC6A36" w:rsidRPr="00C8142A">
        <w:rPr>
          <w:rFonts w:ascii="Times New Roman" w:eastAsiaTheme="minorHAnsi" w:hAnsi="Times New Roman" w:cs="Times New Roman"/>
          <w:sz w:val="24"/>
          <w:szCs w:val="24"/>
        </w:rPr>
        <w:t>, vol.117, no.3, pp.</w:t>
      </w:r>
      <w:r w:rsidRPr="00C8142A">
        <w:rPr>
          <w:rFonts w:ascii="Times New Roman" w:eastAsiaTheme="minorHAnsi" w:hAnsi="Times New Roman" w:cs="Times New Roman"/>
          <w:sz w:val="24"/>
          <w:szCs w:val="24"/>
        </w:rPr>
        <w:t xml:space="preserve"> 442–458, 2017.</w:t>
      </w:r>
    </w:p>
    <w:p w14:paraId="56DCD366" w14:textId="77777777" w:rsidR="00FC6A36" w:rsidRPr="00C8142A" w:rsidRDefault="00FC6A36"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[5</w:t>
      </w:r>
      <w:r w:rsidR="009C32E9" w:rsidRPr="00C8142A">
        <w:rPr>
          <w:rFonts w:ascii="Times New Roman" w:eastAsiaTheme="minorHAnsi" w:hAnsi="Times New Roman" w:cs="Times New Roman"/>
          <w:sz w:val="24"/>
          <w:szCs w:val="24"/>
        </w:rPr>
        <w:t>8</w:t>
      </w:r>
      <w:r w:rsidRPr="00C8142A">
        <w:rPr>
          <w:rFonts w:ascii="Times New Roman" w:eastAsiaTheme="minorHAnsi" w:hAnsi="Times New Roman" w:cs="Times New Roman"/>
          <w:sz w:val="24"/>
          <w:szCs w:val="24"/>
        </w:rPr>
        <w:t xml:space="preserve">] V. </w:t>
      </w:r>
      <w:proofErr w:type="gramStart"/>
      <w:r w:rsidRPr="00C8142A">
        <w:rPr>
          <w:rFonts w:ascii="Times New Roman" w:eastAsiaTheme="minorHAnsi" w:hAnsi="Times New Roman" w:cs="Times New Roman"/>
          <w:sz w:val="24"/>
          <w:szCs w:val="24"/>
        </w:rPr>
        <w:t>Vinzi,  W.W.</w:t>
      </w:r>
      <w:proofErr w:type="gramEnd"/>
      <w:r w:rsidRPr="00C8142A">
        <w:rPr>
          <w:rFonts w:ascii="Times New Roman" w:eastAsiaTheme="minorHAnsi" w:hAnsi="Times New Roman" w:cs="Times New Roman"/>
          <w:sz w:val="24"/>
          <w:szCs w:val="24"/>
        </w:rPr>
        <w:t xml:space="preserve"> Chin,  J. Henseler, and H. Wang, "Handbook of Partial Least Squares, "</w:t>
      </w:r>
      <w:r w:rsidRPr="00736578">
        <w:rPr>
          <w:rFonts w:ascii="Times New Roman" w:eastAsiaTheme="minorHAnsi" w:hAnsi="Times New Roman" w:cs="Times New Roman"/>
          <w:i/>
          <w:iCs/>
          <w:sz w:val="24"/>
          <w:szCs w:val="24"/>
        </w:rPr>
        <w:t xml:space="preserve"> Springer-Verlag Berlin Heidelberg</w:t>
      </w:r>
      <w:r w:rsidRPr="00C8142A">
        <w:rPr>
          <w:rFonts w:ascii="Times New Roman" w:eastAsiaTheme="minorHAnsi" w:hAnsi="Times New Roman" w:cs="Times New Roman"/>
          <w:sz w:val="24"/>
          <w:szCs w:val="24"/>
        </w:rPr>
        <w:t>,  vol. XIV, pp. 798, 2010.</w:t>
      </w:r>
    </w:p>
    <w:p w14:paraId="70A6CB17" w14:textId="77777777" w:rsidR="00FC6A36" w:rsidRPr="00C8142A" w:rsidRDefault="00FC6A36"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[5</w:t>
      </w:r>
      <w:r w:rsidR="009C32E9" w:rsidRPr="00C8142A">
        <w:rPr>
          <w:rFonts w:ascii="Times New Roman" w:eastAsiaTheme="minorHAnsi" w:hAnsi="Times New Roman" w:cs="Times New Roman"/>
          <w:sz w:val="24"/>
          <w:szCs w:val="24"/>
        </w:rPr>
        <w:t>9</w:t>
      </w:r>
      <w:r w:rsidRPr="00C8142A">
        <w:rPr>
          <w:rFonts w:ascii="Times New Roman" w:eastAsiaTheme="minorHAnsi" w:hAnsi="Times New Roman" w:cs="Times New Roman"/>
          <w:sz w:val="24"/>
          <w:szCs w:val="24"/>
        </w:rPr>
        <w:t>]  A. F. Hayes, "Introduction to mediation, moderation, and conditional process analysis: A regression-based approach, " Guilford Press.</w:t>
      </w:r>
    </w:p>
    <w:p w14:paraId="49CA25CB" w14:textId="77777777" w:rsidR="00FC6A36" w:rsidRPr="00C8142A" w:rsidRDefault="00FC6A36"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9C32E9" w:rsidRPr="00C8142A">
        <w:rPr>
          <w:rFonts w:ascii="Times New Roman" w:eastAsiaTheme="minorHAnsi" w:hAnsi="Times New Roman" w:cs="Times New Roman"/>
          <w:sz w:val="24"/>
          <w:szCs w:val="24"/>
        </w:rPr>
        <w:t>60</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J. </w:t>
      </w:r>
      <w:proofErr w:type="spellStart"/>
      <w:r w:rsidRPr="00C8142A">
        <w:rPr>
          <w:rFonts w:ascii="Times New Roman" w:eastAsiaTheme="minorHAnsi" w:hAnsi="Times New Roman" w:cs="Times New Roman"/>
          <w:sz w:val="24"/>
          <w:szCs w:val="24"/>
        </w:rPr>
        <w:t>Henseler</w:t>
      </w:r>
      <w:proofErr w:type="spellEnd"/>
      <w:r w:rsidRPr="00C8142A">
        <w:rPr>
          <w:rFonts w:ascii="Times New Roman" w:eastAsiaTheme="minorHAnsi" w:hAnsi="Times New Roman" w:cs="Times New Roman"/>
          <w:sz w:val="24"/>
          <w:szCs w:val="24"/>
        </w:rPr>
        <w:t xml:space="preserve">, C. M. </w:t>
      </w:r>
      <w:proofErr w:type="spellStart"/>
      <w:r w:rsidRPr="00C8142A">
        <w:rPr>
          <w:rFonts w:ascii="Times New Roman" w:eastAsiaTheme="minorHAnsi" w:hAnsi="Times New Roman" w:cs="Times New Roman"/>
          <w:sz w:val="24"/>
          <w:szCs w:val="24"/>
        </w:rPr>
        <w:t>Ringle</w:t>
      </w:r>
      <w:proofErr w:type="spellEnd"/>
      <w:r w:rsidRPr="00C8142A">
        <w:rPr>
          <w:rFonts w:ascii="Times New Roman" w:eastAsiaTheme="minorHAnsi" w:hAnsi="Times New Roman" w:cs="Times New Roman"/>
          <w:sz w:val="24"/>
          <w:szCs w:val="24"/>
        </w:rPr>
        <w:t xml:space="preserve">, and M. </w:t>
      </w:r>
      <w:proofErr w:type="spellStart"/>
      <w:r w:rsidRPr="00C8142A">
        <w:rPr>
          <w:rFonts w:ascii="Times New Roman" w:eastAsiaTheme="minorHAnsi" w:hAnsi="Times New Roman" w:cs="Times New Roman"/>
          <w:sz w:val="24"/>
          <w:szCs w:val="24"/>
        </w:rPr>
        <w:t>Sarstedt</w:t>
      </w:r>
      <w:proofErr w:type="spellEnd"/>
      <w:r w:rsidRPr="00C8142A">
        <w:rPr>
          <w:rFonts w:ascii="Times New Roman" w:eastAsiaTheme="minorHAnsi" w:hAnsi="Times New Roman" w:cs="Times New Roman"/>
          <w:sz w:val="24"/>
          <w:szCs w:val="24"/>
        </w:rPr>
        <w:t xml:space="preserve">, "A new criterion for assessing discriminant validity in variance-based structural equation modeling, </w:t>
      </w:r>
      <w:proofErr w:type="gramStart"/>
      <w:r w:rsidRPr="00C8142A">
        <w:rPr>
          <w:rFonts w:ascii="Times New Roman" w:eastAsiaTheme="minorHAnsi" w:hAnsi="Times New Roman" w:cs="Times New Roman"/>
          <w:sz w:val="24"/>
          <w:szCs w:val="24"/>
        </w:rPr>
        <w:t xml:space="preserve">"  </w:t>
      </w:r>
      <w:r w:rsidRPr="00F1574A">
        <w:rPr>
          <w:rFonts w:ascii="Times New Roman" w:eastAsiaTheme="minorHAnsi" w:hAnsi="Times New Roman" w:cs="Times New Roman"/>
          <w:i/>
          <w:iCs/>
          <w:sz w:val="24"/>
          <w:szCs w:val="24"/>
        </w:rPr>
        <w:t>Journal</w:t>
      </w:r>
      <w:proofErr w:type="gramEnd"/>
      <w:r w:rsidRPr="00F1574A">
        <w:rPr>
          <w:rFonts w:ascii="Times New Roman" w:eastAsiaTheme="minorHAnsi" w:hAnsi="Times New Roman" w:cs="Times New Roman"/>
          <w:i/>
          <w:iCs/>
          <w:sz w:val="24"/>
          <w:szCs w:val="24"/>
        </w:rPr>
        <w:t xml:space="preserve"> of the Academy of Marketing Science</w:t>
      </w:r>
      <w:r w:rsidRPr="00C8142A">
        <w:rPr>
          <w:rFonts w:ascii="Times New Roman" w:eastAsiaTheme="minorHAnsi" w:hAnsi="Times New Roman" w:cs="Times New Roman"/>
          <w:sz w:val="24"/>
          <w:szCs w:val="24"/>
        </w:rPr>
        <w:t>, vol. 43, no.1, pp.115-135, 2015.</w:t>
      </w:r>
    </w:p>
    <w:p w14:paraId="6B18C113" w14:textId="77777777" w:rsidR="00FC6A36" w:rsidRPr="00C8142A" w:rsidRDefault="00FC6A36"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w:t>
      </w:r>
      <w:r w:rsidR="009C32E9" w:rsidRPr="00C8142A">
        <w:rPr>
          <w:rFonts w:ascii="Times New Roman" w:eastAsiaTheme="minorHAnsi" w:hAnsi="Times New Roman" w:cs="Times New Roman"/>
          <w:sz w:val="24"/>
          <w:szCs w:val="24"/>
        </w:rPr>
        <w:t>61</w:t>
      </w:r>
      <w:r w:rsidRPr="00C8142A">
        <w:rPr>
          <w:rFonts w:ascii="Times New Roman" w:eastAsiaTheme="minorHAnsi" w:hAnsi="Times New Roman" w:cs="Times New Roman"/>
          <w:sz w:val="24"/>
          <w:szCs w:val="24"/>
        </w:rPr>
        <w:t>] J. Cohen, "Statistical power analysis for the behavioral sciences," (2nd ed.),  Mahwah: Lawrence Erlbaum Associates, 1998.</w:t>
      </w:r>
    </w:p>
    <w:p w14:paraId="31AE88D6" w14:textId="7AF819B0" w:rsidR="0008200B" w:rsidRPr="00C8142A" w:rsidRDefault="00DD2128" w:rsidP="00C8142A">
      <w:pPr>
        <w:pStyle w:val="a3"/>
        <w:autoSpaceDE w:val="0"/>
        <w:autoSpaceDN w:val="0"/>
        <w:adjustRightInd w:val="0"/>
        <w:spacing w:after="0" w:line="276" w:lineRule="auto"/>
        <w:ind w:left="567" w:hanging="567"/>
        <w:jc w:val="both"/>
        <w:rPr>
          <w:rFonts w:ascii="Times New Roman" w:eastAsiaTheme="minorHAnsi" w:hAnsi="Times New Roman" w:cs="Times New Roman"/>
          <w:sz w:val="24"/>
          <w:szCs w:val="24"/>
        </w:rPr>
      </w:pPr>
      <w:r w:rsidRPr="00C8142A">
        <w:rPr>
          <w:rFonts w:ascii="Times New Roman" w:eastAsiaTheme="minorHAnsi" w:hAnsi="Times New Roman" w:cs="Times New Roman"/>
          <w:sz w:val="24"/>
          <w:szCs w:val="24"/>
        </w:rPr>
        <w:t>[6</w:t>
      </w:r>
      <w:r w:rsidR="009C32E9" w:rsidRPr="00C8142A">
        <w:rPr>
          <w:rFonts w:ascii="Times New Roman" w:eastAsiaTheme="minorHAnsi" w:hAnsi="Times New Roman" w:cs="Times New Roman"/>
          <w:sz w:val="24"/>
          <w:szCs w:val="24"/>
        </w:rPr>
        <w:t>2</w:t>
      </w:r>
      <w:r w:rsidRPr="00C8142A">
        <w:rPr>
          <w:rFonts w:ascii="Times New Roman" w:eastAsiaTheme="minorHAnsi" w:hAnsi="Times New Roman" w:cs="Times New Roman"/>
          <w:sz w:val="24"/>
          <w:szCs w:val="24"/>
        </w:rPr>
        <w:t>]</w:t>
      </w:r>
      <w:r w:rsidRPr="00C8142A">
        <w:rPr>
          <w:rFonts w:ascii="Times New Roman" w:eastAsiaTheme="minorHAnsi" w:hAnsi="Times New Roman" w:cs="Times New Roman"/>
          <w:sz w:val="24"/>
          <w:szCs w:val="24"/>
        </w:rPr>
        <w:tab/>
        <w:t xml:space="preserve">M. A. Memon, J.-H. </w:t>
      </w:r>
      <w:proofErr w:type="gramStart"/>
      <w:r w:rsidRPr="00C8142A">
        <w:rPr>
          <w:rFonts w:ascii="Times New Roman" w:eastAsiaTheme="minorHAnsi" w:hAnsi="Times New Roman" w:cs="Times New Roman"/>
          <w:sz w:val="24"/>
          <w:szCs w:val="24"/>
        </w:rPr>
        <w:t>Cheah,  T.</w:t>
      </w:r>
      <w:proofErr w:type="gramEnd"/>
      <w:r w:rsidRPr="00C8142A">
        <w:rPr>
          <w:rFonts w:ascii="Times New Roman" w:eastAsiaTheme="minorHAnsi" w:hAnsi="Times New Roman" w:cs="Times New Roman"/>
          <w:sz w:val="24"/>
          <w:szCs w:val="24"/>
        </w:rPr>
        <w:t xml:space="preserve"> </w:t>
      </w:r>
      <w:proofErr w:type="spellStart"/>
      <w:r w:rsidRPr="00C8142A">
        <w:rPr>
          <w:rFonts w:ascii="Times New Roman" w:eastAsiaTheme="minorHAnsi" w:hAnsi="Times New Roman" w:cs="Times New Roman"/>
          <w:sz w:val="24"/>
          <w:szCs w:val="24"/>
        </w:rPr>
        <w:t>Ramayah</w:t>
      </w:r>
      <w:proofErr w:type="spellEnd"/>
      <w:r w:rsidRPr="00C8142A">
        <w:rPr>
          <w:rFonts w:ascii="Times New Roman" w:eastAsiaTheme="minorHAnsi" w:hAnsi="Times New Roman" w:cs="Times New Roman"/>
          <w:sz w:val="24"/>
          <w:szCs w:val="24"/>
        </w:rPr>
        <w:t xml:space="preserve">, H. Ting,  and F. &amp; </w:t>
      </w:r>
      <w:proofErr w:type="spellStart"/>
      <w:r w:rsidRPr="00C8142A">
        <w:rPr>
          <w:rFonts w:ascii="Times New Roman" w:eastAsiaTheme="minorHAnsi" w:hAnsi="Times New Roman" w:cs="Times New Roman"/>
          <w:sz w:val="24"/>
          <w:szCs w:val="24"/>
        </w:rPr>
        <w:t>Chuah</w:t>
      </w:r>
      <w:proofErr w:type="spellEnd"/>
      <w:r w:rsidRPr="00C8142A">
        <w:rPr>
          <w:rFonts w:ascii="Times New Roman" w:eastAsiaTheme="minorHAnsi" w:hAnsi="Times New Roman" w:cs="Times New Roman"/>
          <w:sz w:val="24"/>
          <w:szCs w:val="24"/>
        </w:rPr>
        <w:t xml:space="preserve">, "Mediation Analysis: Issues and Recommendations", </w:t>
      </w:r>
      <w:r w:rsidRPr="00F1574A">
        <w:rPr>
          <w:rFonts w:ascii="Times New Roman" w:eastAsiaTheme="minorHAnsi" w:hAnsi="Times New Roman" w:cs="Times New Roman"/>
          <w:i/>
          <w:iCs/>
          <w:sz w:val="24"/>
          <w:szCs w:val="24"/>
        </w:rPr>
        <w:t>Journal of Applied Structural Equation Modeling</w:t>
      </w:r>
      <w:r w:rsidRPr="00C8142A">
        <w:rPr>
          <w:rFonts w:ascii="Times New Roman" w:eastAsiaTheme="minorHAnsi" w:hAnsi="Times New Roman" w:cs="Times New Roman"/>
          <w:sz w:val="24"/>
          <w:szCs w:val="24"/>
        </w:rPr>
        <w:t xml:space="preserve">, vol.2, no.1, pp. </w:t>
      </w:r>
      <w:proofErr w:type="spellStart"/>
      <w:r w:rsidRPr="00C8142A">
        <w:rPr>
          <w:rFonts w:ascii="Times New Roman" w:eastAsiaTheme="minorHAnsi" w:hAnsi="Times New Roman" w:cs="Times New Roman"/>
          <w:sz w:val="24"/>
          <w:szCs w:val="24"/>
        </w:rPr>
        <w:t>i</w:t>
      </w:r>
      <w:proofErr w:type="spellEnd"/>
      <w:r w:rsidRPr="00C8142A">
        <w:rPr>
          <w:rFonts w:ascii="Times New Roman" w:eastAsiaTheme="minorHAnsi" w:hAnsi="Times New Roman" w:cs="Times New Roman"/>
          <w:sz w:val="24"/>
          <w:szCs w:val="24"/>
        </w:rPr>
        <w:t>-ix, 2018.</w:t>
      </w:r>
      <w:bookmarkEnd w:id="24"/>
      <w:bookmarkEnd w:id="25"/>
      <w:bookmarkEnd w:id="26"/>
      <w:bookmarkEnd w:id="27"/>
    </w:p>
    <w:sectPr w:rsidR="0008200B" w:rsidRPr="00C8142A" w:rsidSect="002D4054">
      <w:headerReference w:type="even" r:id="rId21"/>
      <w:headerReference w:type="default" r:id="rId22"/>
      <w:headerReference w:type="first" r:id="rId23"/>
      <w:pgSz w:w="11907" w:h="16840" w:code="9"/>
      <w:pgMar w:top="1440" w:right="1800" w:bottom="1440" w:left="1800" w:header="709" w:footer="709" w:gutter="0"/>
      <w:pgNumType w:start="18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0C299" w14:textId="77777777" w:rsidR="00F20074" w:rsidRDefault="00F20074" w:rsidP="006B25FE">
      <w:pPr>
        <w:spacing w:after="0" w:line="240" w:lineRule="auto"/>
      </w:pPr>
      <w:r>
        <w:separator/>
      </w:r>
    </w:p>
  </w:endnote>
  <w:endnote w:type="continuationSeparator" w:id="0">
    <w:p w14:paraId="102A14F2" w14:textId="77777777" w:rsidR="00F20074" w:rsidRDefault="00F20074" w:rsidP="006B2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TimesNewRomanPS-BoldMT">
    <w:altName w:val="Times New Roman"/>
    <w:panose1 w:val="020B0604020202020204"/>
    <w:charset w:val="00"/>
    <w:family w:val="roman"/>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9B14" w14:textId="77777777" w:rsidR="00F20074" w:rsidRDefault="00F20074" w:rsidP="006B25FE">
      <w:pPr>
        <w:spacing w:after="0" w:line="240" w:lineRule="auto"/>
      </w:pPr>
      <w:r>
        <w:separator/>
      </w:r>
    </w:p>
  </w:footnote>
  <w:footnote w:type="continuationSeparator" w:id="0">
    <w:p w14:paraId="7A05B332" w14:textId="77777777" w:rsidR="00F20074" w:rsidRDefault="00F20074" w:rsidP="006B2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60144577"/>
      <w:docPartObj>
        <w:docPartGallery w:val="Page Numbers (Top of Page)"/>
        <w:docPartUnique/>
      </w:docPartObj>
    </w:sdtPr>
    <w:sdtEndPr>
      <w:rPr>
        <w:rFonts w:ascii="Times New Roman" w:hAnsi="Times New Roman" w:cs="Times New Roman"/>
        <w:sz w:val="20"/>
        <w:szCs w:val="20"/>
      </w:rPr>
    </w:sdtEndPr>
    <w:sdtContent>
      <w:p w14:paraId="73715D4A" w14:textId="5F48D0FD" w:rsidR="004342F3" w:rsidRPr="00CA2D28" w:rsidRDefault="00CA2D28" w:rsidP="00CA2D28">
        <w:pPr>
          <w:pStyle w:val="ab"/>
          <w:jc w:val="right"/>
          <w:rPr>
            <w:rFonts w:ascii="Times New Roman" w:hAnsi="Times New Roman" w:cs="Times New Roman"/>
            <w:sz w:val="20"/>
            <w:szCs w:val="20"/>
          </w:rPr>
        </w:pPr>
        <w:r w:rsidRPr="00CA2D28">
          <w:rPr>
            <w:rFonts w:ascii="Times New Roman" w:hAnsi="Times New Roman" w:cs="Times New Roman"/>
            <w:i/>
            <w:iCs/>
            <w:sz w:val="20"/>
            <w:szCs w:val="20"/>
          </w:rPr>
          <w:t>International Journal of Electronic Commerce Studies</w:t>
        </w:r>
        <w:r>
          <w:rPr>
            <w:rFonts w:ascii="Times New Roman" w:hAnsi="Times New Roman" w:cs="Times New Roman" w:hint="eastAsia"/>
            <w:sz w:val="20"/>
            <w:szCs w:val="20"/>
            <w:rtl/>
            <w:lang w:eastAsia="zh-TW"/>
          </w:rPr>
          <w:t xml:space="preserve">                                                                     </w:t>
        </w:r>
        <w:r w:rsidRPr="00CA2D28">
          <w:rPr>
            <w:rFonts w:ascii="Times New Roman" w:hAnsi="Times New Roman" w:cs="Times New Roman"/>
            <w:sz w:val="20"/>
            <w:szCs w:val="20"/>
            <w:rtl/>
            <w:lang w:eastAsia="zh-TW"/>
          </w:rPr>
          <w:t xml:space="preserve">  </w:t>
        </w:r>
        <w:r w:rsidRPr="00CA2D28">
          <w:rPr>
            <w:rFonts w:ascii="Times New Roman" w:hAnsi="Times New Roman" w:cs="Times New Roman"/>
            <w:sz w:val="20"/>
            <w:szCs w:val="20"/>
          </w:rPr>
          <w:fldChar w:fldCharType="begin"/>
        </w:r>
        <w:r w:rsidRPr="00CA2D28">
          <w:rPr>
            <w:rFonts w:ascii="Times New Roman" w:hAnsi="Times New Roman" w:cs="Times New Roman"/>
            <w:sz w:val="20"/>
            <w:szCs w:val="20"/>
          </w:rPr>
          <w:instrText>PAGE   \* MERGEFORMAT</w:instrText>
        </w:r>
        <w:r w:rsidRPr="00CA2D28">
          <w:rPr>
            <w:rFonts w:ascii="Times New Roman" w:hAnsi="Times New Roman" w:cs="Times New Roman"/>
            <w:sz w:val="20"/>
            <w:szCs w:val="20"/>
          </w:rPr>
          <w:fldChar w:fldCharType="separate"/>
        </w:r>
        <w:r w:rsidRPr="00CA2D28">
          <w:rPr>
            <w:rFonts w:ascii="Times New Roman" w:hAnsi="Times New Roman" w:cs="Times New Roman"/>
            <w:sz w:val="20"/>
            <w:szCs w:val="20"/>
            <w:lang w:eastAsia="zh-TW"/>
          </w:rPr>
          <w:t>2</w:t>
        </w:r>
        <w:r w:rsidRPr="00CA2D28">
          <w:rPr>
            <w:rFonts w:ascii="Times New Roman" w:hAnsi="Times New Roman" w:cs="Times New Roman"/>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57114226"/>
      <w:docPartObj>
        <w:docPartGallery w:val="Page Numbers (Top of Page)"/>
        <w:docPartUnique/>
      </w:docPartObj>
    </w:sdtPr>
    <w:sdtEndPr>
      <w:rPr>
        <w:rFonts w:ascii="Times New Roman" w:hAnsi="Times New Roman" w:cs="Times New Roman"/>
        <w:sz w:val="20"/>
        <w:szCs w:val="20"/>
      </w:rPr>
    </w:sdtEndPr>
    <w:sdtContent>
      <w:p w14:paraId="3DBA8B30" w14:textId="6A55A4D2" w:rsidR="004342F3" w:rsidRPr="00CA2D28" w:rsidRDefault="00CA2D28">
        <w:pPr>
          <w:pStyle w:val="ab"/>
          <w:rPr>
            <w:rFonts w:ascii="Times New Roman" w:hAnsi="Times New Roman" w:cs="Times New Roman"/>
            <w:sz w:val="20"/>
            <w:szCs w:val="20"/>
          </w:rPr>
        </w:pPr>
        <w:r w:rsidRPr="00CA2D28">
          <w:rPr>
            <w:rFonts w:ascii="Times New Roman" w:hAnsi="Times New Roman" w:cs="Times New Roman"/>
            <w:sz w:val="20"/>
            <w:szCs w:val="20"/>
          </w:rPr>
          <w:fldChar w:fldCharType="begin"/>
        </w:r>
        <w:r w:rsidRPr="00CA2D28">
          <w:rPr>
            <w:rFonts w:ascii="Times New Roman" w:hAnsi="Times New Roman" w:cs="Times New Roman"/>
            <w:sz w:val="20"/>
            <w:szCs w:val="20"/>
          </w:rPr>
          <w:instrText>PAGE   \* MERGEFORMAT</w:instrText>
        </w:r>
        <w:r w:rsidRPr="00CA2D28">
          <w:rPr>
            <w:rFonts w:ascii="Times New Roman" w:hAnsi="Times New Roman" w:cs="Times New Roman"/>
            <w:sz w:val="20"/>
            <w:szCs w:val="20"/>
          </w:rPr>
          <w:fldChar w:fldCharType="separate"/>
        </w:r>
        <w:r w:rsidRPr="00CA2D28">
          <w:rPr>
            <w:rFonts w:ascii="Times New Roman" w:hAnsi="Times New Roman" w:cs="Times New Roman"/>
            <w:sz w:val="20"/>
            <w:szCs w:val="20"/>
            <w:lang w:val="zh-TW" w:eastAsia="zh-TW"/>
          </w:rPr>
          <w:t>2</w:t>
        </w:r>
        <w:r w:rsidRPr="00CA2D28">
          <w:rPr>
            <w:rFonts w:ascii="Times New Roman" w:hAnsi="Times New Roman" w:cs="Times New Roman"/>
            <w:sz w:val="20"/>
            <w:szCs w:val="20"/>
          </w:rPr>
          <w:fldChar w:fldCharType="end"/>
        </w:r>
        <w:r>
          <w:rPr>
            <w:rFonts w:ascii="Times New Roman" w:hAnsi="Times New Roman" w:cs="Times New Roman" w:hint="eastAsia"/>
            <w:sz w:val="20"/>
            <w:szCs w:val="20"/>
            <w:lang w:eastAsia="zh-TW"/>
          </w:rPr>
          <w:t xml:space="preserve"> </w:t>
        </w:r>
        <w:r w:rsidRPr="00CA2D28">
          <w:rPr>
            <w:rFonts w:ascii="Times New Roman" w:hAnsi="Times New Roman" w:cs="Times New Roman" w:hint="eastAsia"/>
            <w:i/>
            <w:iCs/>
            <w:sz w:val="20"/>
            <w:szCs w:val="20"/>
            <w:lang w:eastAsia="zh-TW"/>
          </w:rPr>
          <w:t xml:space="preserve"> </w:t>
        </w:r>
        <w:proofErr w:type="spellStart"/>
        <w:r w:rsidRPr="00CA2D28">
          <w:rPr>
            <w:rFonts w:ascii="Times New Roman" w:hAnsi="Times New Roman" w:cs="Times New Roman"/>
            <w:i/>
            <w:iCs/>
            <w:sz w:val="20"/>
            <w:szCs w:val="20"/>
            <w:lang w:eastAsia="zh-TW"/>
          </w:rPr>
          <w:t>Alenezi</w:t>
        </w:r>
        <w:proofErr w:type="spellEnd"/>
        <w:r w:rsidRPr="00CA2D28">
          <w:rPr>
            <w:rFonts w:ascii="Times New Roman" w:hAnsi="Times New Roman" w:cs="Times New Roman" w:hint="eastAsia"/>
            <w:i/>
            <w:iCs/>
            <w:sz w:val="20"/>
            <w:szCs w:val="20"/>
            <w:lang w:eastAsia="zh-TW"/>
          </w:rPr>
          <w:t xml:space="preserve"> a</w:t>
        </w:r>
        <w:r w:rsidRPr="00CA2D28">
          <w:rPr>
            <w:rFonts w:ascii="Times New Roman" w:hAnsi="Times New Roman" w:cs="Times New Roman"/>
            <w:i/>
            <w:iCs/>
            <w:sz w:val="20"/>
            <w:szCs w:val="20"/>
            <w:lang w:eastAsia="zh-TW"/>
          </w:rPr>
          <w:t>nd</w:t>
        </w:r>
        <w:r w:rsidRPr="00CA2D28">
          <w:rPr>
            <w:i/>
            <w:iCs/>
          </w:rPr>
          <w:t xml:space="preserve"> </w:t>
        </w:r>
        <w:r w:rsidRPr="00CA2D28">
          <w:rPr>
            <w:rFonts w:ascii="Times New Roman" w:hAnsi="Times New Roman" w:cs="Times New Roman"/>
            <w:i/>
            <w:iCs/>
            <w:sz w:val="20"/>
            <w:szCs w:val="20"/>
            <w:lang w:eastAsia="zh-TW"/>
          </w:rPr>
          <w:t>Isa</w:t>
        </w:r>
        <w:r>
          <w:rPr>
            <w:rFonts w:ascii="Times New Roman" w:hAnsi="Times New Roman" w:cs="Times New Roman"/>
            <w:i/>
            <w:iCs/>
            <w:sz w:val="20"/>
            <w:szCs w:val="20"/>
            <w:lang w:eastAsia="zh-TW"/>
          </w:rPr>
          <w:t xml:space="preserve"> </w:t>
        </w:r>
        <w:r>
          <w:rPr>
            <w:rFonts w:ascii="Times New Roman" w:hAnsi="Times New Roman" w:cs="Times New Roman"/>
            <w:sz w:val="20"/>
            <w:szCs w:val="20"/>
            <w:lang w:eastAsia="zh-TW"/>
          </w:rP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2E470B" w14:paraId="575FC5D2" w14:textId="77777777" w:rsidTr="008A5AC5">
      <w:trPr>
        <w:jc w:val="right"/>
      </w:trPr>
      <w:tc>
        <w:tcPr>
          <w:tcW w:w="4139" w:type="dxa"/>
          <w:vAlign w:val="center"/>
        </w:tcPr>
        <w:p w14:paraId="4605071E" w14:textId="77777777" w:rsidR="002E470B" w:rsidRPr="002E470B" w:rsidRDefault="002E470B" w:rsidP="002E470B">
          <w:pPr>
            <w:suppressAutoHyphens/>
            <w:autoSpaceDE w:val="0"/>
            <w:autoSpaceDN w:val="0"/>
            <w:bidi w:val="0"/>
            <w:adjustRightInd w:val="0"/>
            <w:spacing w:after="0" w:line="0" w:lineRule="atLeast"/>
            <w:rPr>
              <w:rFonts w:ascii="Times New Roman" w:eastAsia="新細明體" w:hAnsi="Times New Roman" w:cs="Times New Roman"/>
              <w:sz w:val="18"/>
              <w:szCs w:val="20"/>
              <w:lang w:eastAsia="ar-SA"/>
            </w:rPr>
          </w:pPr>
          <w:r w:rsidRPr="002E470B">
            <w:rPr>
              <w:rFonts w:ascii="Times New Roman" w:eastAsia="新細明體" w:hAnsi="Times New Roman" w:cs="Times New Roman"/>
              <w:sz w:val="18"/>
              <w:szCs w:val="20"/>
              <w:lang w:eastAsia="ar-SA"/>
            </w:rPr>
            <w:t>International Journal of Electronic</w:t>
          </w:r>
          <w:r w:rsidRPr="002E470B">
            <w:rPr>
              <w:rFonts w:ascii="Times New Roman" w:eastAsia="新細明體" w:hAnsi="Times New Roman" w:cs="Times New Roman" w:hint="eastAsia"/>
              <w:sz w:val="18"/>
              <w:szCs w:val="20"/>
              <w:lang w:eastAsia="ar-SA"/>
            </w:rPr>
            <w:t xml:space="preserve"> </w:t>
          </w:r>
          <w:r w:rsidRPr="002E470B">
            <w:rPr>
              <w:rFonts w:ascii="Times New Roman" w:eastAsia="新細明體" w:hAnsi="Times New Roman" w:cs="Times New Roman"/>
              <w:sz w:val="18"/>
              <w:szCs w:val="20"/>
              <w:lang w:eastAsia="ar-SA"/>
            </w:rPr>
            <w:t>Commerce Studies</w:t>
          </w:r>
        </w:p>
        <w:p w14:paraId="49EEECF4" w14:textId="434A7747" w:rsidR="002E470B" w:rsidRPr="002E470B" w:rsidRDefault="002E470B" w:rsidP="002E470B">
          <w:pPr>
            <w:suppressAutoHyphens/>
            <w:autoSpaceDE w:val="0"/>
            <w:autoSpaceDN w:val="0"/>
            <w:bidi w:val="0"/>
            <w:adjustRightInd w:val="0"/>
            <w:spacing w:after="0" w:line="0" w:lineRule="atLeast"/>
            <w:rPr>
              <w:rFonts w:ascii="Times New Roman" w:eastAsia="新細明體" w:hAnsi="Times New Roman" w:cs="Times New Roman"/>
              <w:sz w:val="18"/>
              <w:szCs w:val="20"/>
              <w:lang w:eastAsia="ar-SA"/>
            </w:rPr>
          </w:pPr>
          <w:r w:rsidRPr="002E470B">
            <w:rPr>
              <w:rFonts w:ascii="Times New Roman" w:eastAsia="新細明體" w:hAnsi="Times New Roman" w:cs="Times New Roman"/>
              <w:sz w:val="18"/>
              <w:szCs w:val="20"/>
              <w:lang w:eastAsia="ar-SA"/>
            </w:rPr>
            <w:t>Vol.</w:t>
          </w:r>
          <w:r w:rsidR="004B78DE">
            <w:rPr>
              <w:rFonts w:ascii="Times New Roman" w:eastAsia="新細明體" w:hAnsi="Times New Roman" w:cs="Times New Roman"/>
              <w:sz w:val="18"/>
              <w:szCs w:val="20"/>
              <w:lang w:eastAsia="ar-SA"/>
            </w:rPr>
            <w:t>13</w:t>
          </w:r>
          <w:r w:rsidRPr="002E470B">
            <w:rPr>
              <w:rFonts w:ascii="Times New Roman" w:eastAsia="新細明體" w:hAnsi="Times New Roman" w:cs="Times New Roman"/>
              <w:sz w:val="18"/>
              <w:szCs w:val="20"/>
              <w:lang w:eastAsia="ar-SA"/>
            </w:rPr>
            <w:t>, No.</w:t>
          </w:r>
          <w:r w:rsidR="004B78DE">
            <w:rPr>
              <w:rFonts w:ascii="Times New Roman" w:eastAsia="新細明體" w:hAnsi="Times New Roman" w:cs="Times New Roman"/>
              <w:sz w:val="18"/>
              <w:szCs w:val="20"/>
              <w:lang w:eastAsia="ar-SA"/>
            </w:rPr>
            <w:t>3</w:t>
          </w:r>
          <w:r w:rsidRPr="002E470B">
            <w:rPr>
              <w:rFonts w:ascii="Times New Roman" w:eastAsia="新細明體" w:hAnsi="Times New Roman" w:cs="Times New Roman"/>
              <w:sz w:val="18"/>
              <w:szCs w:val="20"/>
              <w:lang w:eastAsia="ar-SA"/>
            </w:rPr>
            <w:t>, pp.</w:t>
          </w:r>
          <w:r w:rsidR="002D4054">
            <w:rPr>
              <w:rFonts w:ascii="Times New Roman" w:eastAsia="新細明體" w:hAnsi="Times New Roman" w:cs="Times New Roman"/>
              <w:sz w:val="18"/>
              <w:szCs w:val="20"/>
              <w:lang w:eastAsia="ar-SA"/>
            </w:rPr>
            <w:t>185</w:t>
          </w:r>
          <w:r w:rsidRPr="002E470B">
            <w:rPr>
              <w:rFonts w:ascii="Times New Roman" w:eastAsia="新細明體" w:hAnsi="Times New Roman" w:cs="Times New Roman"/>
              <w:sz w:val="18"/>
              <w:szCs w:val="20"/>
              <w:lang w:eastAsia="ar-SA"/>
            </w:rPr>
            <w:t>-</w:t>
          </w:r>
          <w:r w:rsidR="002D4054">
            <w:rPr>
              <w:rFonts w:ascii="Times New Roman" w:eastAsia="新細明體" w:hAnsi="Times New Roman" w:cs="Times New Roman"/>
              <w:sz w:val="18"/>
              <w:szCs w:val="20"/>
              <w:lang w:eastAsia="ar-SA"/>
            </w:rPr>
            <w:t>208</w:t>
          </w:r>
          <w:r w:rsidRPr="002E470B">
            <w:rPr>
              <w:rFonts w:ascii="Times New Roman" w:eastAsia="新細明體" w:hAnsi="Times New Roman" w:cs="Times New Roman"/>
              <w:sz w:val="18"/>
              <w:szCs w:val="20"/>
              <w:lang w:eastAsia="ar-SA"/>
            </w:rPr>
            <w:t>, 20</w:t>
          </w:r>
          <w:r w:rsidR="004B78DE">
            <w:rPr>
              <w:rFonts w:ascii="Times New Roman" w:eastAsia="新細明體" w:hAnsi="Times New Roman" w:cs="Times New Roman"/>
              <w:sz w:val="18"/>
              <w:szCs w:val="20"/>
              <w:lang w:eastAsia="ar-SA"/>
            </w:rPr>
            <w:t>22</w:t>
          </w:r>
        </w:p>
        <w:p w14:paraId="6E052B6C" w14:textId="61AC317D" w:rsidR="002E470B" w:rsidRPr="002E470B" w:rsidRDefault="002E470B" w:rsidP="002E470B">
          <w:pPr>
            <w:suppressAutoHyphens/>
            <w:autoSpaceDE w:val="0"/>
            <w:autoSpaceDN w:val="0"/>
            <w:bidi w:val="0"/>
            <w:adjustRightInd w:val="0"/>
            <w:spacing w:after="0" w:line="0" w:lineRule="atLeast"/>
            <w:rPr>
              <w:rFonts w:ascii="Times New Roman" w:eastAsia="新細明體" w:hAnsi="Times New Roman" w:cs="Times New Roman"/>
              <w:sz w:val="18"/>
              <w:szCs w:val="20"/>
              <w:lang w:eastAsia="ar-SA"/>
            </w:rPr>
          </w:pPr>
          <w:proofErr w:type="spellStart"/>
          <w:r w:rsidRPr="002E470B">
            <w:rPr>
              <w:rFonts w:ascii="Times New Roman" w:eastAsia="新細明體" w:hAnsi="Times New Roman" w:cs="Times New Roman" w:hint="eastAsia"/>
              <w:sz w:val="18"/>
              <w:szCs w:val="20"/>
              <w:lang w:eastAsia="ar-SA"/>
            </w:rPr>
            <w:t>doi</w:t>
          </w:r>
          <w:proofErr w:type="spellEnd"/>
          <w:r w:rsidRPr="002E470B">
            <w:rPr>
              <w:rFonts w:ascii="Times New Roman" w:eastAsia="新細明體" w:hAnsi="Times New Roman" w:cs="Times New Roman" w:hint="eastAsia"/>
              <w:sz w:val="18"/>
              <w:szCs w:val="20"/>
              <w:lang w:eastAsia="ar-SA"/>
            </w:rPr>
            <w:t xml:space="preserve">: </w:t>
          </w:r>
          <w:r w:rsidRPr="002E470B">
            <w:rPr>
              <w:rFonts w:ascii="Times New Roman" w:eastAsia="新細明體" w:hAnsi="Times New Roman" w:cs="Times New Roman"/>
              <w:sz w:val="18"/>
              <w:szCs w:val="20"/>
              <w:lang w:eastAsia="ar-SA"/>
            </w:rPr>
            <w:t>10.7903/ijecs.</w:t>
          </w:r>
          <w:r w:rsidR="004B78DE">
            <w:rPr>
              <w:rFonts w:ascii="Times New Roman" w:eastAsia="新細明體" w:hAnsi="Times New Roman" w:cs="Times New Roman"/>
              <w:sz w:val="18"/>
              <w:szCs w:val="20"/>
              <w:lang w:eastAsia="ar-SA"/>
            </w:rPr>
            <w:t>2139</w:t>
          </w:r>
        </w:p>
      </w:tc>
    </w:tr>
  </w:tbl>
  <w:p w14:paraId="3ED7B7C4" w14:textId="77777777" w:rsidR="002E470B" w:rsidRDefault="002E470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39C3"/>
    <w:multiLevelType w:val="hybridMultilevel"/>
    <w:tmpl w:val="72606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71FDF"/>
    <w:multiLevelType w:val="hybridMultilevel"/>
    <w:tmpl w:val="C400E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24368"/>
    <w:multiLevelType w:val="hybridMultilevel"/>
    <w:tmpl w:val="660C36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2B6B66"/>
    <w:multiLevelType w:val="multilevel"/>
    <w:tmpl w:val="F7A8B27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2F0E72"/>
    <w:multiLevelType w:val="multilevel"/>
    <w:tmpl w:val="96F84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70666F"/>
    <w:multiLevelType w:val="hybridMultilevel"/>
    <w:tmpl w:val="1020D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70352"/>
    <w:multiLevelType w:val="multilevel"/>
    <w:tmpl w:val="2552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03078"/>
    <w:multiLevelType w:val="multilevel"/>
    <w:tmpl w:val="6F243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5A6CCF"/>
    <w:multiLevelType w:val="hybridMultilevel"/>
    <w:tmpl w:val="C0482478"/>
    <w:lvl w:ilvl="0" w:tplc="4C09000F">
      <w:start w:val="6"/>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533B37CD"/>
    <w:multiLevelType w:val="multilevel"/>
    <w:tmpl w:val="04C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1A4236"/>
    <w:multiLevelType w:val="multilevel"/>
    <w:tmpl w:val="B6BE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FE7C07"/>
    <w:multiLevelType w:val="multilevel"/>
    <w:tmpl w:val="C3DC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E76C45"/>
    <w:multiLevelType w:val="multilevel"/>
    <w:tmpl w:val="AE8E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383477"/>
    <w:multiLevelType w:val="hybridMultilevel"/>
    <w:tmpl w:val="E1B8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BE70EA"/>
    <w:multiLevelType w:val="hybridMultilevel"/>
    <w:tmpl w:val="0E6A6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9E1F80"/>
    <w:multiLevelType w:val="multilevel"/>
    <w:tmpl w:val="5B54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708614">
    <w:abstractNumId w:val="3"/>
  </w:num>
  <w:num w:numId="2" w16cid:durableId="792863479">
    <w:abstractNumId w:val="13"/>
  </w:num>
  <w:num w:numId="3" w16cid:durableId="182672533">
    <w:abstractNumId w:val="0"/>
  </w:num>
  <w:num w:numId="4" w16cid:durableId="920800491">
    <w:abstractNumId w:val="2"/>
  </w:num>
  <w:num w:numId="5" w16cid:durableId="372115915">
    <w:abstractNumId w:val="14"/>
  </w:num>
  <w:num w:numId="6" w16cid:durableId="359668567">
    <w:abstractNumId w:val="5"/>
  </w:num>
  <w:num w:numId="7" w16cid:durableId="151222841">
    <w:abstractNumId w:val="4"/>
  </w:num>
  <w:num w:numId="8" w16cid:durableId="2009089693">
    <w:abstractNumId w:val="9"/>
  </w:num>
  <w:num w:numId="9" w16cid:durableId="1052193314">
    <w:abstractNumId w:val="12"/>
  </w:num>
  <w:num w:numId="10" w16cid:durableId="1511606469">
    <w:abstractNumId w:val="7"/>
  </w:num>
  <w:num w:numId="11" w16cid:durableId="262222668">
    <w:abstractNumId w:val="10"/>
  </w:num>
  <w:num w:numId="12" w16cid:durableId="1729838680">
    <w:abstractNumId w:val="11"/>
  </w:num>
  <w:num w:numId="13" w16cid:durableId="2144810304">
    <w:abstractNumId w:val="6"/>
  </w:num>
  <w:num w:numId="14" w16cid:durableId="698776466">
    <w:abstractNumId w:val="1"/>
  </w:num>
  <w:num w:numId="15" w16cid:durableId="815999785">
    <w:abstractNumId w:val="15"/>
  </w:num>
  <w:num w:numId="16" w16cid:durableId="452938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c0Mjc2NTI3tzSwNLZU0lEKTi0uzszPAykwN6gFAAWKbdItAAAA"/>
  </w:docVars>
  <w:rsids>
    <w:rsidRoot w:val="00EE2DB3"/>
    <w:rsid w:val="00000670"/>
    <w:rsid w:val="000006DC"/>
    <w:rsid w:val="00001786"/>
    <w:rsid w:val="00001DAD"/>
    <w:rsid w:val="00002980"/>
    <w:rsid w:val="00002AA0"/>
    <w:rsid w:val="00002BA7"/>
    <w:rsid w:val="00002FC0"/>
    <w:rsid w:val="00002FF4"/>
    <w:rsid w:val="00003865"/>
    <w:rsid w:val="00003D33"/>
    <w:rsid w:val="00004593"/>
    <w:rsid w:val="000046F5"/>
    <w:rsid w:val="000049A5"/>
    <w:rsid w:val="00004D75"/>
    <w:rsid w:val="000054C4"/>
    <w:rsid w:val="00005DF0"/>
    <w:rsid w:val="000062D5"/>
    <w:rsid w:val="000067DE"/>
    <w:rsid w:val="00006AF5"/>
    <w:rsid w:val="00006CC1"/>
    <w:rsid w:val="00006D58"/>
    <w:rsid w:val="00007695"/>
    <w:rsid w:val="0000781D"/>
    <w:rsid w:val="00010047"/>
    <w:rsid w:val="000101A8"/>
    <w:rsid w:val="0001087E"/>
    <w:rsid w:val="000109DE"/>
    <w:rsid w:val="00011638"/>
    <w:rsid w:val="00011728"/>
    <w:rsid w:val="00011970"/>
    <w:rsid w:val="00012051"/>
    <w:rsid w:val="00012C95"/>
    <w:rsid w:val="000135B0"/>
    <w:rsid w:val="00013DE4"/>
    <w:rsid w:val="000148C2"/>
    <w:rsid w:val="00014939"/>
    <w:rsid w:val="00014AC8"/>
    <w:rsid w:val="00014B4C"/>
    <w:rsid w:val="00014C4E"/>
    <w:rsid w:val="00014D2E"/>
    <w:rsid w:val="00014F47"/>
    <w:rsid w:val="000157BD"/>
    <w:rsid w:val="00015B1C"/>
    <w:rsid w:val="00015BAF"/>
    <w:rsid w:val="00015C78"/>
    <w:rsid w:val="00015C9B"/>
    <w:rsid w:val="000161BE"/>
    <w:rsid w:val="000167B3"/>
    <w:rsid w:val="000169C8"/>
    <w:rsid w:val="00017605"/>
    <w:rsid w:val="000177C3"/>
    <w:rsid w:val="0002026D"/>
    <w:rsid w:val="00020811"/>
    <w:rsid w:val="00020A87"/>
    <w:rsid w:val="00020EFF"/>
    <w:rsid w:val="00021D3D"/>
    <w:rsid w:val="00022135"/>
    <w:rsid w:val="000224FD"/>
    <w:rsid w:val="000233FD"/>
    <w:rsid w:val="00023B87"/>
    <w:rsid w:val="00023BD8"/>
    <w:rsid w:val="00023D96"/>
    <w:rsid w:val="00023EB9"/>
    <w:rsid w:val="00023F91"/>
    <w:rsid w:val="00024443"/>
    <w:rsid w:val="000245FF"/>
    <w:rsid w:val="00024D64"/>
    <w:rsid w:val="00024E69"/>
    <w:rsid w:val="00024F38"/>
    <w:rsid w:val="00025344"/>
    <w:rsid w:val="00025D40"/>
    <w:rsid w:val="00025F39"/>
    <w:rsid w:val="000260E9"/>
    <w:rsid w:val="000262E7"/>
    <w:rsid w:val="00026487"/>
    <w:rsid w:val="0002737C"/>
    <w:rsid w:val="00027689"/>
    <w:rsid w:val="000276FA"/>
    <w:rsid w:val="00027F0A"/>
    <w:rsid w:val="00027F4B"/>
    <w:rsid w:val="00027F51"/>
    <w:rsid w:val="00030073"/>
    <w:rsid w:val="000304EC"/>
    <w:rsid w:val="00030555"/>
    <w:rsid w:val="00030D7F"/>
    <w:rsid w:val="000311EC"/>
    <w:rsid w:val="00032406"/>
    <w:rsid w:val="00032B3A"/>
    <w:rsid w:val="0003397B"/>
    <w:rsid w:val="00033F2A"/>
    <w:rsid w:val="000343ED"/>
    <w:rsid w:val="0003444F"/>
    <w:rsid w:val="00034792"/>
    <w:rsid w:val="00034C24"/>
    <w:rsid w:val="00034C28"/>
    <w:rsid w:val="000354A2"/>
    <w:rsid w:val="000354C7"/>
    <w:rsid w:val="00035818"/>
    <w:rsid w:val="00035A13"/>
    <w:rsid w:val="00035E4F"/>
    <w:rsid w:val="0003625F"/>
    <w:rsid w:val="0003634D"/>
    <w:rsid w:val="000366EA"/>
    <w:rsid w:val="00036C37"/>
    <w:rsid w:val="00036DDB"/>
    <w:rsid w:val="000372F3"/>
    <w:rsid w:val="00037543"/>
    <w:rsid w:val="000401EB"/>
    <w:rsid w:val="00040871"/>
    <w:rsid w:val="00041B5A"/>
    <w:rsid w:val="00041BC7"/>
    <w:rsid w:val="00041D54"/>
    <w:rsid w:val="0004205D"/>
    <w:rsid w:val="00042D99"/>
    <w:rsid w:val="0004369A"/>
    <w:rsid w:val="00044608"/>
    <w:rsid w:val="000448FF"/>
    <w:rsid w:val="0004505F"/>
    <w:rsid w:val="000450D3"/>
    <w:rsid w:val="0004535E"/>
    <w:rsid w:val="000456AE"/>
    <w:rsid w:val="00045EFF"/>
    <w:rsid w:val="000468C8"/>
    <w:rsid w:val="000475A2"/>
    <w:rsid w:val="00047B47"/>
    <w:rsid w:val="00047C09"/>
    <w:rsid w:val="00050994"/>
    <w:rsid w:val="000513CB"/>
    <w:rsid w:val="0005143E"/>
    <w:rsid w:val="00051A0F"/>
    <w:rsid w:val="00051BBA"/>
    <w:rsid w:val="00051C92"/>
    <w:rsid w:val="00051FAF"/>
    <w:rsid w:val="00052832"/>
    <w:rsid w:val="00052BD6"/>
    <w:rsid w:val="00052D36"/>
    <w:rsid w:val="00053119"/>
    <w:rsid w:val="00053C18"/>
    <w:rsid w:val="000540B8"/>
    <w:rsid w:val="00054576"/>
    <w:rsid w:val="000554CD"/>
    <w:rsid w:val="000555B3"/>
    <w:rsid w:val="0005575A"/>
    <w:rsid w:val="00055B41"/>
    <w:rsid w:val="000560ED"/>
    <w:rsid w:val="00056784"/>
    <w:rsid w:val="00056EC2"/>
    <w:rsid w:val="00057B00"/>
    <w:rsid w:val="00060E36"/>
    <w:rsid w:val="00061135"/>
    <w:rsid w:val="000611AA"/>
    <w:rsid w:val="00061D38"/>
    <w:rsid w:val="0006274B"/>
    <w:rsid w:val="00062A60"/>
    <w:rsid w:val="0006395F"/>
    <w:rsid w:val="00063E0B"/>
    <w:rsid w:val="00064EF1"/>
    <w:rsid w:val="000655A2"/>
    <w:rsid w:val="000663AA"/>
    <w:rsid w:val="00067681"/>
    <w:rsid w:val="000677FB"/>
    <w:rsid w:val="00067C97"/>
    <w:rsid w:val="0007024F"/>
    <w:rsid w:val="00070767"/>
    <w:rsid w:val="00070776"/>
    <w:rsid w:val="00070B09"/>
    <w:rsid w:val="0007183F"/>
    <w:rsid w:val="00071A5E"/>
    <w:rsid w:val="0007204F"/>
    <w:rsid w:val="0007304C"/>
    <w:rsid w:val="00073802"/>
    <w:rsid w:val="00074194"/>
    <w:rsid w:val="00074684"/>
    <w:rsid w:val="00074D6F"/>
    <w:rsid w:val="00074D9A"/>
    <w:rsid w:val="00075464"/>
    <w:rsid w:val="00075AD5"/>
    <w:rsid w:val="00076779"/>
    <w:rsid w:val="000767DD"/>
    <w:rsid w:val="00080700"/>
    <w:rsid w:val="000808C4"/>
    <w:rsid w:val="00080C7F"/>
    <w:rsid w:val="00080ECF"/>
    <w:rsid w:val="00080F7D"/>
    <w:rsid w:val="000819B0"/>
    <w:rsid w:val="0008200B"/>
    <w:rsid w:val="000824A5"/>
    <w:rsid w:val="000825F9"/>
    <w:rsid w:val="000835A1"/>
    <w:rsid w:val="00083B7D"/>
    <w:rsid w:val="000844AF"/>
    <w:rsid w:val="00084FB4"/>
    <w:rsid w:val="00085AC7"/>
    <w:rsid w:val="00085F32"/>
    <w:rsid w:val="00086BE8"/>
    <w:rsid w:val="00086E0A"/>
    <w:rsid w:val="000875A0"/>
    <w:rsid w:val="00087C7B"/>
    <w:rsid w:val="00087EEA"/>
    <w:rsid w:val="000901D7"/>
    <w:rsid w:val="00090470"/>
    <w:rsid w:val="000907E6"/>
    <w:rsid w:val="00090AF2"/>
    <w:rsid w:val="00090DE3"/>
    <w:rsid w:val="00090F02"/>
    <w:rsid w:val="000912F0"/>
    <w:rsid w:val="00091C03"/>
    <w:rsid w:val="00092850"/>
    <w:rsid w:val="000929C8"/>
    <w:rsid w:val="00092CC0"/>
    <w:rsid w:val="00092D4D"/>
    <w:rsid w:val="0009320C"/>
    <w:rsid w:val="00093313"/>
    <w:rsid w:val="000937D6"/>
    <w:rsid w:val="00094091"/>
    <w:rsid w:val="00094B30"/>
    <w:rsid w:val="00094BAF"/>
    <w:rsid w:val="000951D4"/>
    <w:rsid w:val="000958C2"/>
    <w:rsid w:val="000958D8"/>
    <w:rsid w:val="000962CD"/>
    <w:rsid w:val="00096E37"/>
    <w:rsid w:val="000970DE"/>
    <w:rsid w:val="000A019A"/>
    <w:rsid w:val="000A02AA"/>
    <w:rsid w:val="000A10AF"/>
    <w:rsid w:val="000A1F7A"/>
    <w:rsid w:val="000A2154"/>
    <w:rsid w:val="000A223A"/>
    <w:rsid w:val="000A2563"/>
    <w:rsid w:val="000A25A2"/>
    <w:rsid w:val="000A2CD7"/>
    <w:rsid w:val="000A31FB"/>
    <w:rsid w:val="000A3DA9"/>
    <w:rsid w:val="000A4023"/>
    <w:rsid w:val="000A427F"/>
    <w:rsid w:val="000A46ED"/>
    <w:rsid w:val="000A4C2F"/>
    <w:rsid w:val="000A4CD7"/>
    <w:rsid w:val="000A5089"/>
    <w:rsid w:val="000A5114"/>
    <w:rsid w:val="000A6AB1"/>
    <w:rsid w:val="000A6F0D"/>
    <w:rsid w:val="000A6FB6"/>
    <w:rsid w:val="000A758F"/>
    <w:rsid w:val="000A79E8"/>
    <w:rsid w:val="000B06BD"/>
    <w:rsid w:val="000B08FA"/>
    <w:rsid w:val="000B0996"/>
    <w:rsid w:val="000B18C9"/>
    <w:rsid w:val="000B1A2C"/>
    <w:rsid w:val="000B24DD"/>
    <w:rsid w:val="000B273F"/>
    <w:rsid w:val="000B278D"/>
    <w:rsid w:val="000B2BEE"/>
    <w:rsid w:val="000B3567"/>
    <w:rsid w:val="000B36CD"/>
    <w:rsid w:val="000B3A0F"/>
    <w:rsid w:val="000B3BD0"/>
    <w:rsid w:val="000B4136"/>
    <w:rsid w:val="000B42C5"/>
    <w:rsid w:val="000B458E"/>
    <w:rsid w:val="000B5138"/>
    <w:rsid w:val="000B5493"/>
    <w:rsid w:val="000B5F6D"/>
    <w:rsid w:val="000B692C"/>
    <w:rsid w:val="000B7C0F"/>
    <w:rsid w:val="000B7ED1"/>
    <w:rsid w:val="000C02BC"/>
    <w:rsid w:val="000C0478"/>
    <w:rsid w:val="000C1293"/>
    <w:rsid w:val="000C133D"/>
    <w:rsid w:val="000C1BBD"/>
    <w:rsid w:val="000C2658"/>
    <w:rsid w:val="000C2E88"/>
    <w:rsid w:val="000C3429"/>
    <w:rsid w:val="000C3C1D"/>
    <w:rsid w:val="000C45E0"/>
    <w:rsid w:val="000C4818"/>
    <w:rsid w:val="000C4E6D"/>
    <w:rsid w:val="000C5472"/>
    <w:rsid w:val="000C553C"/>
    <w:rsid w:val="000C5ABC"/>
    <w:rsid w:val="000C6187"/>
    <w:rsid w:val="000C6887"/>
    <w:rsid w:val="000C6966"/>
    <w:rsid w:val="000C698B"/>
    <w:rsid w:val="000C6B12"/>
    <w:rsid w:val="000C6F9B"/>
    <w:rsid w:val="000C70DB"/>
    <w:rsid w:val="000C780E"/>
    <w:rsid w:val="000C7C82"/>
    <w:rsid w:val="000C7D07"/>
    <w:rsid w:val="000C7E23"/>
    <w:rsid w:val="000D0062"/>
    <w:rsid w:val="000D02B0"/>
    <w:rsid w:val="000D0A40"/>
    <w:rsid w:val="000D10CF"/>
    <w:rsid w:val="000D296A"/>
    <w:rsid w:val="000D31A9"/>
    <w:rsid w:val="000D31D9"/>
    <w:rsid w:val="000D3382"/>
    <w:rsid w:val="000D354E"/>
    <w:rsid w:val="000D3773"/>
    <w:rsid w:val="000D394B"/>
    <w:rsid w:val="000D3C41"/>
    <w:rsid w:val="000D467C"/>
    <w:rsid w:val="000D4C48"/>
    <w:rsid w:val="000D4FFF"/>
    <w:rsid w:val="000D5123"/>
    <w:rsid w:val="000D5345"/>
    <w:rsid w:val="000D53A1"/>
    <w:rsid w:val="000D545E"/>
    <w:rsid w:val="000D54F8"/>
    <w:rsid w:val="000D667E"/>
    <w:rsid w:val="000D69FF"/>
    <w:rsid w:val="000D6E0C"/>
    <w:rsid w:val="000D7038"/>
    <w:rsid w:val="000D7367"/>
    <w:rsid w:val="000D7542"/>
    <w:rsid w:val="000E043F"/>
    <w:rsid w:val="000E0D3F"/>
    <w:rsid w:val="000E0D93"/>
    <w:rsid w:val="000E0E64"/>
    <w:rsid w:val="000E1ECA"/>
    <w:rsid w:val="000E249A"/>
    <w:rsid w:val="000E27F2"/>
    <w:rsid w:val="000E2FE0"/>
    <w:rsid w:val="000E40F0"/>
    <w:rsid w:val="000E41B7"/>
    <w:rsid w:val="000E41C7"/>
    <w:rsid w:val="000E4984"/>
    <w:rsid w:val="000E5386"/>
    <w:rsid w:val="000E5633"/>
    <w:rsid w:val="000E60A7"/>
    <w:rsid w:val="000E6485"/>
    <w:rsid w:val="000E64E0"/>
    <w:rsid w:val="000E6662"/>
    <w:rsid w:val="000F0F8B"/>
    <w:rsid w:val="000F17E0"/>
    <w:rsid w:val="000F1D58"/>
    <w:rsid w:val="000F2935"/>
    <w:rsid w:val="000F2AA1"/>
    <w:rsid w:val="000F349D"/>
    <w:rsid w:val="000F3B95"/>
    <w:rsid w:val="000F4CB1"/>
    <w:rsid w:val="000F50F5"/>
    <w:rsid w:val="000F57A8"/>
    <w:rsid w:val="000F57FF"/>
    <w:rsid w:val="000F59B0"/>
    <w:rsid w:val="000F59F2"/>
    <w:rsid w:val="000F5A5A"/>
    <w:rsid w:val="000F5B71"/>
    <w:rsid w:val="000F5F6C"/>
    <w:rsid w:val="000F6180"/>
    <w:rsid w:val="000F6329"/>
    <w:rsid w:val="000F6998"/>
    <w:rsid w:val="000F6D76"/>
    <w:rsid w:val="000F6E1A"/>
    <w:rsid w:val="000F7337"/>
    <w:rsid w:val="000F75A9"/>
    <w:rsid w:val="000F790D"/>
    <w:rsid w:val="000F7DFF"/>
    <w:rsid w:val="000F7F3A"/>
    <w:rsid w:val="00100C23"/>
    <w:rsid w:val="00100F88"/>
    <w:rsid w:val="0010101E"/>
    <w:rsid w:val="001020B4"/>
    <w:rsid w:val="00102635"/>
    <w:rsid w:val="00102654"/>
    <w:rsid w:val="001027A7"/>
    <w:rsid w:val="00102ACE"/>
    <w:rsid w:val="00102F71"/>
    <w:rsid w:val="001031EE"/>
    <w:rsid w:val="001035D8"/>
    <w:rsid w:val="00103824"/>
    <w:rsid w:val="0010429B"/>
    <w:rsid w:val="001043DF"/>
    <w:rsid w:val="00105417"/>
    <w:rsid w:val="00105521"/>
    <w:rsid w:val="0010567F"/>
    <w:rsid w:val="00105B56"/>
    <w:rsid w:val="00106407"/>
    <w:rsid w:val="0010663F"/>
    <w:rsid w:val="00106E3F"/>
    <w:rsid w:val="00107054"/>
    <w:rsid w:val="0010731A"/>
    <w:rsid w:val="0010751A"/>
    <w:rsid w:val="00107533"/>
    <w:rsid w:val="00107B54"/>
    <w:rsid w:val="00110363"/>
    <w:rsid w:val="001109F5"/>
    <w:rsid w:val="00111238"/>
    <w:rsid w:val="001121B6"/>
    <w:rsid w:val="0011252B"/>
    <w:rsid w:val="001128E9"/>
    <w:rsid w:val="0011293B"/>
    <w:rsid w:val="00114272"/>
    <w:rsid w:val="00114A13"/>
    <w:rsid w:val="00114A8E"/>
    <w:rsid w:val="0011503F"/>
    <w:rsid w:val="001153B6"/>
    <w:rsid w:val="001154E7"/>
    <w:rsid w:val="00115DA9"/>
    <w:rsid w:val="00116400"/>
    <w:rsid w:val="00116A62"/>
    <w:rsid w:val="00120956"/>
    <w:rsid w:val="00121001"/>
    <w:rsid w:val="00121E8F"/>
    <w:rsid w:val="00121FF2"/>
    <w:rsid w:val="0012211F"/>
    <w:rsid w:val="001221DA"/>
    <w:rsid w:val="001222BA"/>
    <w:rsid w:val="00122335"/>
    <w:rsid w:val="0012268F"/>
    <w:rsid w:val="00123073"/>
    <w:rsid w:val="0012307B"/>
    <w:rsid w:val="0012312B"/>
    <w:rsid w:val="00123F9C"/>
    <w:rsid w:val="0012419D"/>
    <w:rsid w:val="00124476"/>
    <w:rsid w:val="001244C9"/>
    <w:rsid w:val="00124BB7"/>
    <w:rsid w:val="00124C2D"/>
    <w:rsid w:val="00124C53"/>
    <w:rsid w:val="001256EF"/>
    <w:rsid w:val="001258A4"/>
    <w:rsid w:val="001259F6"/>
    <w:rsid w:val="00125BD1"/>
    <w:rsid w:val="00125C65"/>
    <w:rsid w:val="00126188"/>
    <w:rsid w:val="001262CC"/>
    <w:rsid w:val="001266A0"/>
    <w:rsid w:val="00126A3D"/>
    <w:rsid w:val="00126ECE"/>
    <w:rsid w:val="0012700F"/>
    <w:rsid w:val="0012728C"/>
    <w:rsid w:val="001274F3"/>
    <w:rsid w:val="00127C78"/>
    <w:rsid w:val="00130FDA"/>
    <w:rsid w:val="001313F3"/>
    <w:rsid w:val="00131E5D"/>
    <w:rsid w:val="00132676"/>
    <w:rsid w:val="0013293B"/>
    <w:rsid w:val="001329C1"/>
    <w:rsid w:val="00132ADE"/>
    <w:rsid w:val="001330EE"/>
    <w:rsid w:val="001343E3"/>
    <w:rsid w:val="00134B93"/>
    <w:rsid w:val="00134EBE"/>
    <w:rsid w:val="001369F4"/>
    <w:rsid w:val="00136EDB"/>
    <w:rsid w:val="001371FA"/>
    <w:rsid w:val="00137BDF"/>
    <w:rsid w:val="00141182"/>
    <w:rsid w:val="00142110"/>
    <w:rsid w:val="00143A7F"/>
    <w:rsid w:val="0014491A"/>
    <w:rsid w:val="00144F4B"/>
    <w:rsid w:val="00145A73"/>
    <w:rsid w:val="00146521"/>
    <w:rsid w:val="0014665C"/>
    <w:rsid w:val="00147144"/>
    <w:rsid w:val="00147351"/>
    <w:rsid w:val="0014746F"/>
    <w:rsid w:val="00147BEC"/>
    <w:rsid w:val="00150B5A"/>
    <w:rsid w:val="00150DAC"/>
    <w:rsid w:val="0015148E"/>
    <w:rsid w:val="00151B98"/>
    <w:rsid w:val="001526E2"/>
    <w:rsid w:val="00152D39"/>
    <w:rsid w:val="00153189"/>
    <w:rsid w:val="00153406"/>
    <w:rsid w:val="00153592"/>
    <w:rsid w:val="001540ED"/>
    <w:rsid w:val="001542DB"/>
    <w:rsid w:val="00154A00"/>
    <w:rsid w:val="00155491"/>
    <w:rsid w:val="00155781"/>
    <w:rsid w:val="001559FB"/>
    <w:rsid w:val="00155A09"/>
    <w:rsid w:val="00156F94"/>
    <w:rsid w:val="001576B7"/>
    <w:rsid w:val="00157BE2"/>
    <w:rsid w:val="00157F54"/>
    <w:rsid w:val="001601DE"/>
    <w:rsid w:val="00160286"/>
    <w:rsid w:val="001604D3"/>
    <w:rsid w:val="00160872"/>
    <w:rsid w:val="00161106"/>
    <w:rsid w:val="001614A4"/>
    <w:rsid w:val="0016162E"/>
    <w:rsid w:val="001618EB"/>
    <w:rsid w:val="00161AD5"/>
    <w:rsid w:val="00161D9B"/>
    <w:rsid w:val="00162E11"/>
    <w:rsid w:val="00162F26"/>
    <w:rsid w:val="0016301D"/>
    <w:rsid w:val="0016400F"/>
    <w:rsid w:val="00164113"/>
    <w:rsid w:val="00164C95"/>
    <w:rsid w:val="00164FE1"/>
    <w:rsid w:val="00165B92"/>
    <w:rsid w:val="00165C4E"/>
    <w:rsid w:val="00165E4C"/>
    <w:rsid w:val="001660E5"/>
    <w:rsid w:val="0016658B"/>
    <w:rsid w:val="00167460"/>
    <w:rsid w:val="001674A6"/>
    <w:rsid w:val="00167C51"/>
    <w:rsid w:val="001700FA"/>
    <w:rsid w:val="00170110"/>
    <w:rsid w:val="001703AC"/>
    <w:rsid w:val="0017173E"/>
    <w:rsid w:val="00171934"/>
    <w:rsid w:val="00171CA3"/>
    <w:rsid w:val="00172186"/>
    <w:rsid w:val="001725DD"/>
    <w:rsid w:val="0017268D"/>
    <w:rsid w:val="00172993"/>
    <w:rsid w:val="001729FD"/>
    <w:rsid w:val="00173168"/>
    <w:rsid w:val="001737FD"/>
    <w:rsid w:val="00173BD2"/>
    <w:rsid w:val="0017404D"/>
    <w:rsid w:val="001745AD"/>
    <w:rsid w:val="00174813"/>
    <w:rsid w:val="00174E75"/>
    <w:rsid w:val="0017564C"/>
    <w:rsid w:val="00175781"/>
    <w:rsid w:val="001766B9"/>
    <w:rsid w:val="00176B42"/>
    <w:rsid w:val="00176B98"/>
    <w:rsid w:val="00176D23"/>
    <w:rsid w:val="00176EBC"/>
    <w:rsid w:val="001773D8"/>
    <w:rsid w:val="00177968"/>
    <w:rsid w:val="00177A46"/>
    <w:rsid w:val="001804F5"/>
    <w:rsid w:val="001819B9"/>
    <w:rsid w:val="001819EF"/>
    <w:rsid w:val="00181A4F"/>
    <w:rsid w:val="00181C34"/>
    <w:rsid w:val="00181D64"/>
    <w:rsid w:val="00182078"/>
    <w:rsid w:val="0018262E"/>
    <w:rsid w:val="00183A0F"/>
    <w:rsid w:val="00183FC1"/>
    <w:rsid w:val="00184E28"/>
    <w:rsid w:val="00185523"/>
    <w:rsid w:val="00185BB9"/>
    <w:rsid w:val="00185CAE"/>
    <w:rsid w:val="00185F5B"/>
    <w:rsid w:val="0018642F"/>
    <w:rsid w:val="0018681C"/>
    <w:rsid w:val="0018697C"/>
    <w:rsid w:val="00186B02"/>
    <w:rsid w:val="00187442"/>
    <w:rsid w:val="00187FFE"/>
    <w:rsid w:val="001900C0"/>
    <w:rsid w:val="0019082D"/>
    <w:rsid w:val="0019095E"/>
    <w:rsid w:val="00191468"/>
    <w:rsid w:val="00192056"/>
    <w:rsid w:val="00192670"/>
    <w:rsid w:val="00192AB4"/>
    <w:rsid w:val="00194587"/>
    <w:rsid w:val="00194AF6"/>
    <w:rsid w:val="00194E1C"/>
    <w:rsid w:val="00194F69"/>
    <w:rsid w:val="0019597D"/>
    <w:rsid w:val="00195CAB"/>
    <w:rsid w:val="0019621E"/>
    <w:rsid w:val="001962E6"/>
    <w:rsid w:val="001962F0"/>
    <w:rsid w:val="00196708"/>
    <w:rsid w:val="00196AF0"/>
    <w:rsid w:val="00197633"/>
    <w:rsid w:val="00197D8E"/>
    <w:rsid w:val="00197EC3"/>
    <w:rsid w:val="00197F72"/>
    <w:rsid w:val="001A0C7F"/>
    <w:rsid w:val="001A152E"/>
    <w:rsid w:val="001A1651"/>
    <w:rsid w:val="001A17E9"/>
    <w:rsid w:val="001A1C56"/>
    <w:rsid w:val="001A1E68"/>
    <w:rsid w:val="001A251C"/>
    <w:rsid w:val="001A29C2"/>
    <w:rsid w:val="001A32E8"/>
    <w:rsid w:val="001A343F"/>
    <w:rsid w:val="001A3CEF"/>
    <w:rsid w:val="001A3D53"/>
    <w:rsid w:val="001A401F"/>
    <w:rsid w:val="001A41E6"/>
    <w:rsid w:val="001A4397"/>
    <w:rsid w:val="001A486A"/>
    <w:rsid w:val="001A4DC5"/>
    <w:rsid w:val="001A4DEE"/>
    <w:rsid w:val="001A519E"/>
    <w:rsid w:val="001A591A"/>
    <w:rsid w:val="001A5E3E"/>
    <w:rsid w:val="001A5E59"/>
    <w:rsid w:val="001A61F3"/>
    <w:rsid w:val="001A6330"/>
    <w:rsid w:val="001A78D2"/>
    <w:rsid w:val="001B0737"/>
    <w:rsid w:val="001B0C6F"/>
    <w:rsid w:val="001B1093"/>
    <w:rsid w:val="001B15DB"/>
    <w:rsid w:val="001B1A6E"/>
    <w:rsid w:val="001B2680"/>
    <w:rsid w:val="001B41EA"/>
    <w:rsid w:val="001B5041"/>
    <w:rsid w:val="001B53E1"/>
    <w:rsid w:val="001B5D3C"/>
    <w:rsid w:val="001B5E61"/>
    <w:rsid w:val="001B5F08"/>
    <w:rsid w:val="001B5F1C"/>
    <w:rsid w:val="001B6000"/>
    <w:rsid w:val="001B7A52"/>
    <w:rsid w:val="001C027D"/>
    <w:rsid w:val="001C0486"/>
    <w:rsid w:val="001C109C"/>
    <w:rsid w:val="001C130A"/>
    <w:rsid w:val="001C1386"/>
    <w:rsid w:val="001C21AB"/>
    <w:rsid w:val="001C23E5"/>
    <w:rsid w:val="001C2ABC"/>
    <w:rsid w:val="001C2F22"/>
    <w:rsid w:val="001C369E"/>
    <w:rsid w:val="001C4445"/>
    <w:rsid w:val="001C44CB"/>
    <w:rsid w:val="001C47A1"/>
    <w:rsid w:val="001C507A"/>
    <w:rsid w:val="001C5503"/>
    <w:rsid w:val="001C5A9E"/>
    <w:rsid w:val="001C7407"/>
    <w:rsid w:val="001C7E94"/>
    <w:rsid w:val="001D0075"/>
    <w:rsid w:val="001D017F"/>
    <w:rsid w:val="001D0E68"/>
    <w:rsid w:val="001D0E8D"/>
    <w:rsid w:val="001D1B10"/>
    <w:rsid w:val="001D1D35"/>
    <w:rsid w:val="001D1FF4"/>
    <w:rsid w:val="001D346E"/>
    <w:rsid w:val="001D410E"/>
    <w:rsid w:val="001D4D16"/>
    <w:rsid w:val="001D4EA5"/>
    <w:rsid w:val="001D532C"/>
    <w:rsid w:val="001D5AA1"/>
    <w:rsid w:val="001D6557"/>
    <w:rsid w:val="001D65BD"/>
    <w:rsid w:val="001D6FDF"/>
    <w:rsid w:val="001D7568"/>
    <w:rsid w:val="001D7C83"/>
    <w:rsid w:val="001D7EB8"/>
    <w:rsid w:val="001E0706"/>
    <w:rsid w:val="001E0969"/>
    <w:rsid w:val="001E11A1"/>
    <w:rsid w:val="001E1503"/>
    <w:rsid w:val="001E1955"/>
    <w:rsid w:val="001E1A05"/>
    <w:rsid w:val="001E1AF2"/>
    <w:rsid w:val="001E214F"/>
    <w:rsid w:val="001E2A64"/>
    <w:rsid w:val="001E2AE0"/>
    <w:rsid w:val="001E2C7E"/>
    <w:rsid w:val="001E3A70"/>
    <w:rsid w:val="001E3F29"/>
    <w:rsid w:val="001E4164"/>
    <w:rsid w:val="001E5505"/>
    <w:rsid w:val="001E571D"/>
    <w:rsid w:val="001E63F9"/>
    <w:rsid w:val="001E649F"/>
    <w:rsid w:val="001E64DC"/>
    <w:rsid w:val="001E65CA"/>
    <w:rsid w:val="001E7005"/>
    <w:rsid w:val="001E7718"/>
    <w:rsid w:val="001E79A5"/>
    <w:rsid w:val="001E7C34"/>
    <w:rsid w:val="001F1326"/>
    <w:rsid w:val="001F1E74"/>
    <w:rsid w:val="001F2135"/>
    <w:rsid w:val="001F2668"/>
    <w:rsid w:val="001F3003"/>
    <w:rsid w:val="001F3202"/>
    <w:rsid w:val="001F3208"/>
    <w:rsid w:val="001F3358"/>
    <w:rsid w:val="001F4141"/>
    <w:rsid w:val="001F44EE"/>
    <w:rsid w:val="001F4C69"/>
    <w:rsid w:val="001F4EA1"/>
    <w:rsid w:val="001F5455"/>
    <w:rsid w:val="001F6372"/>
    <w:rsid w:val="001F64AE"/>
    <w:rsid w:val="001F7584"/>
    <w:rsid w:val="001F774B"/>
    <w:rsid w:val="001F7E6B"/>
    <w:rsid w:val="00200D49"/>
    <w:rsid w:val="00200DF8"/>
    <w:rsid w:val="00200FA6"/>
    <w:rsid w:val="002014EA"/>
    <w:rsid w:val="00201F65"/>
    <w:rsid w:val="00202190"/>
    <w:rsid w:val="002029F8"/>
    <w:rsid w:val="0020308C"/>
    <w:rsid w:val="00204F1F"/>
    <w:rsid w:val="0020534E"/>
    <w:rsid w:val="00205DB6"/>
    <w:rsid w:val="002062C0"/>
    <w:rsid w:val="002062C9"/>
    <w:rsid w:val="00206388"/>
    <w:rsid w:val="00206490"/>
    <w:rsid w:val="00206722"/>
    <w:rsid w:val="00206B08"/>
    <w:rsid w:val="00206D7F"/>
    <w:rsid w:val="00206F7D"/>
    <w:rsid w:val="00207321"/>
    <w:rsid w:val="002075F4"/>
    <w:rsid w:val="00207844"/>
    <w:rsid w:val="002104EA"/>
    <w:rsid w:val="00210BB5"/>
    <w:rsid w:val="00210DC5"/>
    <w:rsid w:val="00211087"/>
    <w:rsid w:val="002118E0"/>
    <w:rsid w:val="00211ABF"/>
    <w:rsid w:val="00212E97"/>
    <w:rsid w:val="00212F0D"/>
    <w:rsid w:val="00213A38"/>
    <w:rsid w:val="00213C08"/>
    <w:rsid w:val="00214023"/>
    <w:rsid w:val="00214170"/>
    <w:rsid w:val="0021453E"/>
    <w:rsid w:val="00214A32"/>
    <w:rsid w:val="00214DAE"/>
    <w:rsid w:val="0021524F"/>
    <w:rsid w:val="00216447"/>
    <w:rsid w:val="0021689E"/>
    <w:rsid w:val="00216BB1"/>
    <w:rsid w:val="00217594"/>
    <w:rsid w:val="002175CA"/>
    <w:rsid w:val="00217917"/>
    <w:rsid w:val="002179F4"/>
    <w:rsid w:val="00217B73"/>
    <w:rsid w:val="00217CE6"/>
    <w:rsid w:val="00217ECF"/>
    <w:rsid w:val="00217EF1"/>
    <w:rsid w:val="00220026"/>
    <w:rsid w:val="00220CC6"/>
    <w:rsid w:val="00220E86"/>
    <w:rsid w:val="00220EC7"/>
    <w:rsid w:val="002211DE"/>
    <w:rsid w:val="002213B5"/>
    <w:rsid w:val="00221810"/>
    <w:rsid w:val="00221E59"/>
    <w:rsid w:val="002224B3"/>
    <w:rsid w:val="00222A12"/>
    <w:rsid w:val="00222E35"/>
    <w:rsid w:val="00223071"/>
    <w:rsid w:val="00224461"/>
    <w:rsid w:val="00224545"/>
    <w:rsid w:val="00224707"/>
    <w:rsid w:val="00224A5F"/>
    <w:rsid w:val="00224CEE"/>
    <w:rsid w:val="00224D4C"/>
    <w:rsid w:val="00225024"/>
    <w:rsid w:val="00225586"/>
    <w:rsid w:val="002255FB"/>
    <w:rsid w:val="00225B5A"/>
    <w:rsid w:val="00225F9F"/>
    <w:rsid w:val="00226CFB"/>
    <w:rsid w:val="002270B4"/>
    <w:rsid w:val="00227A8F"/>
    <w:rsid w:val="0023076F"/>
    <w:rsid w:val="00230888"/>
    <w:rsid w:val="00230A71"/>
    <w:rsid w:val="00230E77"/>
    <w:rsid w:val="00231593"/>
    <w:rsid w:val="0023168E"/>
    <w:rsid w:val="002316A7"/>
    <w:rsid w:val="00231837"/>
    <w:rsid w:val="00231DA2"/>
    <w:rsid w:val="00231DA5"/>
    <w:rsid w:val="002323BB"/>
    <w:rsid w:val="002326DD"/>
    <w:rsid w:val="00232F1A"/>
    <w:rsid w:val="002339BA"/>
    <w:rsid w:val="00233C11"/>
    <w:rsid w:val="00233D00"/>
    <w:rsid w:val="00233E01"/>
    <w:rsid w:val="002342B6"/>
    <w:rsid w:val="00234888"/>
    <w:rsid w:val="00234E02"/>
    <w:rsid w:val="0023510D"/>
    <w:rsid w:val="002353C8"/>
    <w:rsid w:val="002353F7"/>
    <w:rsid w:val="00235D53"/>
    <w:rsid w:val="0023692B"/>
    <w:rsid w:val="00236A43"/>
    <w:rsid w:val="00236E72"/>
    <w:rsid w:val="002401AC"/>
    <w:rsid w:val="002409DC"/>
    <w:rsid w:val="00240B51"/>
    <w:rsid w:val="00240BB9"/>
    <w:rsid w:val="00240DCB"/>
    <w:rsid w:val="00240EE4"/>
    <w:rsid w:val="00241641"/>
    <w:rsid w:val="00241BC2"/>
    <w:rsid w:val="00241F5F"/>
    <w:rsid w:val="0024220D"/>
    <w:rsid w:val="002428AF"/>
    <w:rsid w:val="00242D82"/>
    <w:rsid w:val="002430F5"/>
    <w:rsid w:val="0024411E"/>
    <w:rsid w:val="002446DE"/>
    <w:rsid w:val="002448EE"/>
    <w:rsid w:val="00244CA9"/>
    <w:rsid w:val="00246726"/>
    <w:rsid w:val="00246B25"/>
    <w:rsid w:val="00247A7B"/>
    <w:rsid w:val="00247B38"/>
    <w:rsid w:val="00247C9B"/>
    <w:rsid w:val="00247CC1"/>
    <w:rsid w:val="00250231"/>
    <w:rsid w:val="00250632"/>
    <w:rsid w:val="00250D14"/>
    <w:rsid w:val="00250FDD"/>
    <w:rsid w:val="002510DF"/>
    <w:rsid w:val="002514C6"/>
    <w:rsid w:val="00251752"/>
    <w:rsid w:val="00251F28"/>
    <w:rsid w:val="002528A5"/>
    <w:rsid w:val="002529F4"/>
    <w:rsid w:val="00252D17"/>
    <w:rsid w:val="00253213"/>
    <w:rsid w:val="0025323D"/>
    <w:rsid w:val="00253BFB"/>
    <w:rsid w:val="0025403E"/>
    <w:rsid w:val="002541B0"/>
    <w:rsid w:val="00254A22"/>
    <w:rsid w:val="00254AC8"/>
    <w:rsid w:val="00254CEB"/>
    <w:rsid w:val="00255A9B"/>
    <w:rsid w:val="00255C6A"/>
    <w:rsid w:val="0025623E"/>
    <w:rsid w:val="00256A24"/>
    <w:rsid w:val="00256C21"/>
    <w:rsid w:val="0025700F"/>
    <w:rsid w:val="002572AE"/>
    <w:rsid w:val="00257C07"/>
    <w:rsid w:val="00257FD6"/>
    <w:rsid w:val="00260A03"/>
    <w:rsid w:val="00260CDC"/>
    <w:rsid w:val="00260DA5"/>
    <w:rsid w:val="00260F49"/>
    <w:rsid w:val="0026116A"/>
    <w:rsid w:val="002613D1"/>
    <w:rsid w:val="0026159F"/>
    <w:rsid w:val="00261868"/>
    <w:rsid w:val="00261A64"/>
    <w:rsid w:val="00261B09"/>
    <w:rsid w:val="00261FAA"/>
    <w:rsid w:val="00262E13"/>
    <w:rsid w:val="00262F3C"/>
    <w:rsid w:val="00263043"/>
    <w:rsid w:val="0026385C"/>
    <w:rsid w:val="00264AA6"/>
    <w:rsid w:val="00264BC0"/>
    <w:rsid w:val="00264D31"/>
    <w:rsid w:val="00264E64"/>
    <w:rsid w:val="0026555D"/>
    <w:rsid w:val="00265B36"/>
    <w:rsid w:val="00266857"/>
    <w:rsid w:val="002668D0"/>
    <w:rsid w:val="002669A9"/>
    <w:rsid w:val="00266A4E"/>
    <w:rsid w:val="00266E1D"/>
    <w:rsid w:val="00266F79"/>
    <w:rsid w:val="002671F1"/>
    <w:rsid w:val="002673AE"/>
    <w:rsid w:val="002675E0"/>
    <w:rsid w:val="00267A3C"/>
    <w:rsid w:val="00270B72"/>
    <w:rsid w:val="00271B35"/>
    <w:rsid w:val="002725EF"/>
    <w:rsid w:val="002726DA"/>
    <w:rsid w:val="00272E61"/>
    <w:rsid w:val="00272E8D"/>
    <w:rsid w:val="002732C5"/>
    <w:rsid w:val="002733DF"/>
    <w:rsid w:val="002737D5"/>
    <w:rsid w:val="002739CE"/>
    <w:rsid w:val="00273CDA"/>
    <w:rsid w:val="0027487A"/>
    <w:rsid w:val="00274A84"/>
    <w:rsid w:val="00274C16"/>
    <w:rsid w:val="00274FEC"/>
    <w:rsid w:val="0027508B"/>
    <w:rsid w:val="002755D4"/>
    <w:rsid w:val="00275B8A"/>
    <w:rsid w:val="002766EE"/>
    <w:rsid w:val="002769FD"/>
    <w:rsid w:val="00276C04"/>
    <w:rsid w:val="00276E7C"/>
    <w:rsid w:val="00276EBE"/>
    <w:rsid w:val="00276FE3"/>
    <w:rsid w:val="00280388"/>
    <w:rsid w:val="00280946"/>
    <w:rsid w:val="00280C0D"/>
    <w:rsid w:val="00280EAB"/>
    <w:rsid w:val="00280EF9"/>
    <w:rsid w:val="0028109E"/>
    <w:rsid w:val="002812BC"/>
    <w:rsid w:val="002813F9"/>
    <w:rsid w:val="002820A7"/>
    <w:rsid w:val="002823EB"/>
    <w:rsid w:val="002824E2"/>
    <w:rsid w:val="002829B4"/>
    <w:rsid w:val="00282CF6"/>
    <w:rsid w:val="0028332F"/>
    <w:rsid w:val="0028423C"/>
    <w:rsid w:val="00284459"/>
    <w:rsid w:val="002845BF"/>
    <w:rsid w:val="00284CE8"/>
    <w:rsid w:val="002856D4"/>
    <w:rsid w:val="002861EA"/>
    <w:rsid w:val="0028671E"/>
    <w:rsid w:val="00290A24"/>
    <w:rsid w:val="00290D3C"/>
    <w:rsid w:val="002913A4"/>
    <w:rsid w:val="00291667"/>
    <w:rsid w:val="00291EF3"/>
    <w:rsid w:val="0029262E"/>
    <w:rsid w:val="0029291C"/>
    <w:rsid w:val="00293059"/>
    <w:rsid w:val="00293467"/>
    <w:rsid w:val="002935AA"/>
    <w:rsid w:val="00293724"/>
    <w:rsid w:val="00293B49"/>
    <w:rsid w:val="00293B9D"/>
    <w:rsid w:val="00293F1A"/>
    <w:rsid w:val="00295849"/>
    <w:rsid w:val="00295BC9"/>
    <w:rsid w:val="00295DF7"/>
    <w:rsid w:val="002960A3"/>
    <w:rsid w:val="0029697E"/>
    <w:rsid w:val="00297227"/>
    <w:rsid w:val="00297237"/>
    <w:rsid w:val="002974BF"/>
    <w:rsid w:val="00297683"/>
    <w:rsid w:val="002A0F25"/>
    <w:rsid w:val="002A10F5"/>
    <w:rsid w:val="002A1C49"/>
    <w:rsid w:val="002A2438"/>
    <w:rsid w:val="002A2534"/>
    <w:rsid w:val="002A3001"/>
    <w:rsid w:val="002A3230"/>
    <w:rsid w:val="002A3939"/>
    <w:rsid w:val="002A3E42"/>
    <w:rsid w:val="002A3F54"/>
    <w:rsid w:val="002A4528"/>
    <w:rsid w:val="002A52CA"/>
    <w:rsid w:val="002A545E"/>
    <w:rsid w:val="002A5C76"/>
    <w:rsid w:val="002A69BE"/>
    <w:rsid w:val="002A701D"/>
    <w:rsid w:val="002A7E9D"/>
    <w:rsid w:val="002B0A4B"/>
    <w:rsid w:val="002B0E28"/>
    <w:rsid w:val="002B12EF"/>
    <w:rsid w:val="002B1EAC"/>
    <w:rsid w:val="002B1F1A"/>
    <w:rsid w:val="002B1F2A"/>
    <w:rsid w:val="002B208F"/>
    <w:rsid w:val="002B2738"/>
    <w:rsid w:val="002B3416"/>
    <w:rsid w:val="002B34FC"/>
    <w:rsid w:val="002B35D0"/>
    <w:rsid w:val="002B3C0C"/>
    <w:rsid w:val="002B40CA"/>
    <w:rsid w:val="002B4836"/>
    <w:rsid w:val="002B4ACA"/>
    <w:rsid w:val="002B5844"/>
    <w:rsid w:val="002B5A6D"/>
    <w:rsid w:val="002B5EAD"/>
    <w:rsid w:val="002B60E4"/>
    <w:rsid w:val="002B63CF"/>
    <w:rsid w:val="002B6596"/>
    <w:rsid w:val="002B6ABD"/>
    <w:rsid w:val="002B7911"/>
    <w:rsid w:val="002B7B88"/>
    <w:rsid w:val="002C06E8"/>
    <w:rsid w:val="002C193C"/>
    <w:rsid w:val="002C2083"/>
    <w:rsid w:val="002C26DF"/>
    <w:rsid w:val="002C29EF"/>
    <w:rsid w:val="002C2E68"/>
    <w:rsid w:val="002C3CA6"/>
    <w:rsid w:val="002C4693"/>
    <w:rsid w:val="002C4A12"/>
    <w:rsid w:val="002C4A73"/>
    <w:rsid w:val="002C4DEC"/>
    <w:rsid w:val="002C5053"/>
    <w:rsid w:val="002C607D"/>
    <w:rsid w:val="002C611C"/>
    <w:rsid w:val="002C6483"/>
    <w:rsid w:val="002C64FC"/>
    <w:rsid w:val="002C685A"/>
    <w:rsid w:val="002C6DA8"/>
    <w:rsid w:val="002C6EB7"/>
    <w:rsid w:val="002C73AD"/>
    <w:rsid w:val="002C7BAA"/>
    <w:rsid w:val="002D076E"/>
    <w:rsid w:val="002D1644"/>
    <w:rsid w:val="002D18E4"/>
    <w:rsid w:val="002D1A51"/>
    <w:rsid w:val="002D2217"/>
    <w:rsid w:val="002D2738"/>
    <w:rsid w:val="002D34C2"/>
    <w:rsid w:val="002D3F9A"/>
    <w:rsid w:val="002D4054"/>
    <w:rsid w:val="002D40A7"/>
    <w:rsid w:val="002D433B"/>
    <w:rsid w:val="002D4619"/>
    <w:rsid w:val="002D4F48"/>
    <w:rsid w:val="002D514B"/>
    <w:rsid w:val="002D59DE"/>
    <w:rsid w:val="002D5CF2"/>
    <w:rsid w:val="002D68EA"/>
    <w:rsid w:val="002D6FEE"/>
    <w:rsid w:val="002D7282"/>
    <w:rsid w:val="002D7719"/>
    <w:rsid w:val="002E0BFB"/>
    <w:rsid w:val="002E0FBE"/>
    <w:rsid w:val="002E1776"/>
    <w:rsid w:val="002E1806"/>
    <w:rsid w:val="002E1839"/>
    <w:rsid w:val="002E1C82"/>
    <w:rsid w:val="002E2CE8"/>
    <w:rsid w:val="002E38C1"/>
    <w:rsid w:val="002E3B4B"/>
    <w:rsid w:val="002E3E4A"/>
    <w:rsid w:val="002E470B"/>
    <w:rsid w:val="002E4D7D"/>
    <w:rsid w:val="002E4F0B"/>
    <w:rsid w:val="002E5528"/>
    <w:rsid w:val="002E5C4C"/>
    <w:rsid w:val="002E6993"/>
    <w:rsid w:val="002E6A53"/>
    <w:rsid w:val="002E6FF0"/>
    <w:rsid w:val="002E7A17"/>
    <w:rsid w:val="002E7A26"/>
    <w:rsid w:val="002F0616"/>
    <w:rsid w:val="002F0D70"/>
    <w:rsid w:val="002F1A55"/>
    <w:rsid w:val="002F1CD4"/>
    <w:rsid w:val="002F369E"/>
    <w:rsid w:val="002F551B"/>
    <w:rsid w:val="002F5BD2"/>
    <w:rsid w:val="002F6320"/>
    <w:rsid w:val="002F659F"/>
    <w:rsid w:val="002F7368"/>
    <w:rsid w:val="003003D8"/>
    <w:rsid w:val="00301600"/>
    <w:rsid w:val="00301A0F"/>
    <w:rsid w:val="00301DC4"/>
    <w:rsid w:val="003024AB"/>
    <w:rsid w:val="0030260A"/>
    <w:rsid w:val="0030305B"/>
    <w:rsid w:val="00303273"/>
    <w:rsid w:val="00303457"/>
    <w:rsid w:val="00303882"/>
    <w:rsid w:val="003047F5"/>
    <w:rsid w:val="00304819"/>
    <w:rsid w:val="00304866"/>
    <w:rsid w:val="00304A17"/>
    <w:rsid w:val="003055FB"/>
    <w:rsid w:val="003058FB"/>
    <w:rsid w:val="003071D3"/>
    <w:rsid w:val="003077C7"/>
    <w:rsid w:val="00307BC6"/>
    <w:rsid w:val="00307EB5"/>
    <w:rsid w:val="00310168"/>
    <w:rsid w:val="0031047B"/>
    <w:rsid w:val="0031051B"/>
    <w:rsid w:val="003105E4"/>
    <w:rsid w:val="00310CA6"/>
    <w:rsid w:val="003122A0"/>
    <w:rsid w:val="00313012"/>
    <w:rsid w:val="00313897"/>
    <w:rsid w:val="00313D13"/>
    <w:rsid w:val="003146D6"/>
    <w:rsid w:val="0031471C"/>
    <w:rsid w:val="00315A5B"/>
    <w:rsid w:val="0031607C"/>
    <w:rsid w:val="003167DB"/>
    <w:rsid w:val="003169AF"/>
    <w:rsid w:val="00316E0A"/>
    <w:rsid w:val="00317870"/>
    <w:rsid w:val="00317B2E"/>
    <w:rsid w:val="00317BD7"/>
    <w:rsid w:val="00317BDF"/>
    <w:rsid w:val="00320545"/>
    <w:rsid w:val="00320688"/>
    <w:rsid w:val="00320C7B"/>
    <w:rsid w:val="00321164"/>
    <w:rsid w:val="003212D2"/>
    <w:rsid w:val="003215EC"/>
    <w:rsid w:val="00321D42"/>
    <w:rsid w:val="00321F04"/>
    <w:rsid w:val="0032253E"/>
    <w:rsid w:val="00322681"/>
    <w:rsid w:val="00322DC1"/>
    <w:rsid w:val="00322FF1"/>
    <w:rsid w:val="003233DD"/>
    <w:rsid w:val="0032353E"/>
    <w:rsid w:val="003236AC"/>
    <w:rsid w:val="003242EA"/>
    <w:rsid w:val="0032442E"/>
    <w:rsid w:val="00324A2B"/>
    <w:rsid w:val="00324D7C"/>
    <w:rsid w:val="00325087"/>
    <w:rsid w:val="00325404"/>
    <w:rsid w:val="0032553B"/>
    <w:rsid w:val="00325958"/>
    <w:rsid w:val="00325C2B"/>
    <w:rsid w:val="00325E60"/>
    <w:rsid w:val="00326074"/>
    <w:rsid w:val="003260AF"/>
    <w:rsid w:val="0032671B"/>
    <w:rsid w:val="0032697A"/>
    <w:rsid w:val="00326A49"/>
    <w:rsid w:val="00326F3E"/>
    <w:rsid w:val="00327838"/>
    <w:rsid w:val="00330281"/>
    <w:rsid w:val="00330707"/>
    <w:rsid w:val="003309B8"/>
    <w:rsid w:val="003309CE"/>
    <w:rsid w:val="0033196B"/>
    <w:rsid w:val="003335B9"/>
    <w:rsid w:val="00333812"/>
    <w:rsid w:val="00334306"/>
    <w:rsid w:val="0033444C"/>
    <w:rsid w:val="00334B1C"/>
    <w:rsid w:val="003350A0"/>
    <w:rsid w:val="003350A3"/>
    <w:rsid w:val="0033526D"/>
    <w:rsid w:val="003354F1"/>
    <w:rsid w:val="00335608"/>
    <w:rsid w:val="00335801"/>
    <w:rsid w:val="003358F9"/>
    <w:rsid w:val="00335BCD"/>
    <w:rsid w:val="00335CCC"/>
    <w:rsid w:val="00335F14"/>
    <w:rsid w:val="003361B9"/>
    <w:rsid w:val="00336324"/>
    <w:rsid w:val="00336376"/>
    <w:rsid w:val="003363C9"/>
    <w:rsid w:val="00337546"/>
    <w:rsid w:val="00337780"/>
    <w:rsid w:val="00337C30"/>
    <w:rsid w:val="00337F6C"/>
    <w:rsid w:val="0034044D"/>
    <w:rsid w:val="00341571"/>
    <w:rsid w:val="0034187A"/>
    <w:rsid w:val="003424D0"/>
    <w:rsid w:val="00342A94"/>
    <w:rsid w:val="00342E73"/>
    <w:rsid w:val="00342F1C"/>
    <w:rsid w:val="003433CE"/>
    <w:rsid w:val="00343593"/>
    <w:rsid w:val="00343E3E"/>
    <w:rsid w:val="003441EE"/>
    <w:rsid w:val="00344AE5"/>
    <w:rsid w:val="00344C2A"/>
    <w:rsid w:val="00345312"/>
    <w:rsid w:val="003454D9"/>
    <w:rsid w:val="00345FD3"/>
    <w:rsid w:val="003470B2"/>
    <w:rsid w:val="00347AB4"/>
    <w:rsid w:val="0035032A"/>
    <w:rsid w:val="003506E1"/>
    <w:rsid w:val="00350976"/>
    <w:rsid w:val="00351377"/>
    <w:rsid w:val="0035208D"/>
    <w:rsid w:val="0035282F"/>
    <w:rsid w:val="0035299C"/>
    <w:rsid w:val="0035326A"/>
    <w:rsid w:val="00353752"/>
    <w:rsid w:val="00353A33"/>
    <w:rsid w:val="00353AD4"/>
    <w:rsid w:val="00353B2E"/>
    <w:rsid w:val="00355067"/>
    <w:rsid w:val="00355563"/>
    <w:rsid w:val="00355DCE"/>
    <w:rsid w:val="0035617E"/>
    <w:rsid w:val="003563B2"/>
    <w:rsid w:val="00356902"/>
    <w:rsid w:val="00356956"/>
    <w:rsid w:val="00356CE0"/>
    <w:rsid w:val="00357089"/>
    <w:rsid w:val="00357568"/>
    <w:rsid w:val="00357F40"/>
    <w:rsid w:val="0036095B"/>
    <w:rsid w:val="00361779"/>
    <w:rsid w:val="00361A1D"/>
    <w:rsid w:val="00361A32"/>
    <w:rsid w:val="003625FD"/>
    <w:rsid w:val="003628E5"/>
    <w:rsid w:val="00362C21"/>
    <w:rsid w:val="00362EB1"/>
    <w:rsid w:val="00363443"/>
    <w:rsid w:val="00363D6E"/>
    <w:rsid w:val="00364293"/>
    <w:rsid w:val="003645E6"/>
    <w:rsid w:val="003650DD"/>
    <w:rsid w:val="0036512D"/>
    <w:rsid w:val="003658EA"/>
    <w:rsid w:val="00365955"/>
    <w:rsid w:val="003662FD"/>
    <w:rsid w:val="0036738C"/>
    <w:rsid w:val="00367A6D"/>
    <w:rsid w:val="003709A1"/>
    <w:rsid w:val="00370A44"/>
    <w:rsid w:val="003715C9"/>
    <w:rsid w:val="00371937"/>
    <w:rsid w:val="00371BB5"/>
    <w:rsid w:val="00371EE2"/>
    <w:rsid w:val="0037344B"/>
    <w:rsid w:val="00373C0B"/>
    <w:rsid w:val="00374196"/>
    <w:rsid w:val="0037423C"/>
    <w:rsid w:val="00374EDC"/>
    <w:rsid w:val="003750D7"/>
    <w:rsid w:val="00375400"/>
    <w:rsid w:val="00375432"/>
    <w:rsid w:val="0037652D"/>
    <w:rsid w:val="00376552"/>
    <w:rsid w:val="00376B87"/>
    <w:rsid w:val="00376C1F"/>
    <w:rsid w:val="003779D0"/>
    <w:rsid w:val="00377A4B"/>
    <w:rsid w:val="00377E02"/>
    <w:rsid w:val="00380AC1"/>
    <w:rsid w:val="00380D74"/>
    <w:rsid w:val="00380DC4"/>
    <w:rsid w:val="0038212F"/>
    <w:rsid w:val="0038236E"/>
    <w:rsid w:val="00383085"/>
    <w:rsid w:val="003833A6"/>
    <w:rsid w:val="00383DBA"/>
    <w:rsid w:val="00383F19"/>
    <w:rsid w:val="003848AC"/>
    <w:rsid w:val="00384EBA"/>
    <w:rsid w:val="003852B5"/>
    <w:rsid w:val="00385686"/>
    <w:rsid w:val="00385797"/>
    <w:rsid w:val="0038587B"/>
    <w:rsid w:val="0038594D"/>
    <w:rsid w:val="00385A41"/>
    <w:rsid w:val="00385C20"/>
    <w:rsid w:val="00385CEC"/>
    <w:rsid w:val="00385FC9"/>
    <w:rsid w:val="003860BB"/>
    <w:rsid w:val="0038610A"/>
    <w:rsid w:val="003869FD"/>
    <w:rsid w:val="0038704D"/>
    <w:rsid w:val="00387762"/>
    <w:rsid w:val="00387F04"/>
    <w:rsid w:val="0039138C"/>
    <w:rsid w:val="00392296"/>
    <w:rsid w:val="003926C9"/>
    <w:rsid w:val="0039338F"/>
    <w:rsid w:val="003933B5"/>
    <w:rsid w:val="00393C75"/>
    <w:rsid w:val="0039408E"/>
    <w:rsid w:val="00394A2B"/>
    <w:rsid w:val="00394E7A"/>
    <w:rsid w:val="00394FDB"/>
    <w:rsid w:val="003974CA"/>
    <w:rsid w:val="00397CA3"/>
    <w:rsid w:val="003A0682"/>
    <w:rsid w:val="003A0AEB"/>
    <w:rsid w:val="003A118F"/>
    <w:rsid w:val="003A17AF"/>
    <w:rsid w:val="003A1E4B"/>
    <w:rsid w:val="003A275B"/>
    <w:rsid w:val="003A2846"/>
    <w:rsid w:val="003A2A3D"/>
    <w:rsid w:val="003A2A72"/>
    <w:rsid w:val="003A30E5"/>
    <w:rsid w:val="003A37CB"/>
    <w:rsid w:val="003A3B8C"/>
    <w:rsid w:val="003A3CA9"/>
    <w:rsid w:val="003A447E"/>
    <w:rsid w:val="003A4985"/>
    <w:rsid w:val="003A4D70"/>
    <w:rsid w:val="003A4DDB"/>
    <w:rsid w:val="003A5D02"/>
    <w:rsid w:val="003A5FF6"/>
    <w:rsid w:val="003A63A8"/>
    <w:rsid w:val="003A7984"/>
    <w:rsid w:val="003A7A6F"/>
    <w:rsid w:val="003B07B6"/>
    <w:rsid w:val="003B08A7"/>
    <w:rsid w:val="003B12A8"/>
    <w:rsid w:val="003B1503"/>
    <w:rsid w:val="003B18A6"/>
    <w:rsid w:val="003B19C1"/>
    <w:rsid w:val="003B2F62"/>
    <w:rsid w:val="003B336B"/>
    <w:rsid w:val="003B353B"/>
    <w:rsid w:val="003B3B23"/>
    <w:rsid w:val="003B3B98"/>
    <w:rsid w:val="003B3CB5"/>
    <w:rsid w:val="003B3F8F"/>
    <w:rsid w:val="003B40F6"/>
    <w:rsid w:val="003B4670"/>
    <w:rsid w:val="003B5254"/>
    <w:rsid w:val="003B5C1A"/>
    <w:rsid w:val="003B5ED6"/>
    <w:rsid w:val="003B654A"/>
    <w:rsid w:val="003B73B0"/>
    <w:rsid w:val="003B7705"/>
    <w:rsid w:val="003B7918"/>
    <w:rsid w:val="003C0298"/>
    <w:rsid w:val="003C047F"/>
    <w:rsid w:val="003C1B7E"/>
    <w:rsid w:val="003C269F"/>
    <w:rsid w:val="003C2B74"/>
    <w:rsid w:val="003C301D"/>
    <w:rsid w:val="003C38A1"/>
    <w:rsid w:val="003C3A2E"/>
    <w:rsid w:val="003C3D57"/>
    <w:rsid w:val="003C4C95"/>
    <w:rsid w:val="003C4CD7"/>
    <w:rsid w:val="003C5494"/>
    <w:rsid w:val="003C588C"/>
    <w:rsid w:val="003C5B18"/>
    <w:rsid w:val="003C5FF3"/>
    <w:rsid w:val="003C656E"/>
    <w:rsid w:val="003C6951"/>
    <w:rsid w:val="003C6AC8"/>
    <w:rsid w:val="003C6D38"/>
    <w:rsid w:val="003C72DB"/>
    <w:rsid w:val="003C7333"/>
    <w:rsid w:val="003C7A3C"/>
    <w:rsid w:val="003C7BB2"/>
    <w:rsid w:val="003D0367"/>
    <w:rsid w:val="003D074B"/>
    <w:rsid w:val="003D0C1D"/>
    <w:rsid w:val="003D128C"/>
    <w:rsid w:val="003D1D42"/>
    <w:rsid w:val="003D22EF"/>
    <w:rsid w:val="003D25CD"/>
    <w:rsid w:val="003D29F9"/>
    <w:rsid w:val="003D301E"/>
    <w:rsid w:val="003D369B"/>
    <w:rsid w:val="003D3EF6"/>
    <w:rsid w:val="003D44B2"/>
    <w:rsid w:val="003D47F6"/>
    <w:rsid w:val="003D4CA5"/>
    <w:rsid w:val="003D6195"/>
    <w:rsid w:val="003D61F3"/>
    <w:rsid w:val="003D6767"/>
    <w:rsid w:val="003D6C18"/>
    <w:rsid w:val="003D6D8A"/>
    <w:rsid w:val="003D7234"/>
    <w:rsid w:val="003D7AD2"/>
    <w:rsid w:val="003D7AF6"/>
    <w:rsid w:val="003D7FE9"/>
    <w:rsid w:val="003E0475"/>
    <w:rsid w:val="003E063C"/>
    <w:rsid w:val="003E07B0"/>
    <w:rsid w:val="003E0E53"/>
    <w:rsid w:val="003E1039"/>
    <w:rsid w:val="003E13E6"/>
    <w:rsid w:val="003E159D"/>
    <w:rsid w:val="003E1CF5"/>
    <w:rsid w:val="003E2100"/>
    <w:rsid w:val="003E4057"/>
    <w:rsid w:val="003E415D"/>
    <w:rsid w:val="003E45A2"/>
    <w:rsid w:val="003E4898"/>
    <w:rsid w:val="003E48CC"/>
    <w:rsid w:val="003E4B07"/>
    <w:rsid w:val="003E4F6E"/>
    <w:rsid w:val="003E5DEA"/>
    <w:rsid w:val="003E6345"/>
    <w:rsid w:val="003E689F"/>
    <w:rsid w:val="003E6EE8"/>
    <w:rsid w:val="003E71B8"/>
    <w:rsid w:val="003E734C"/>
    <w:rsid w:val="003E73EA"/>
    <w:rsid w:val="003E7AA3"/>
    <w:rsid w:val="003E7D9D"/>
    <w:rsid w:val="003E7E52"/>
    <w:rsid w:val="003F006C"/>
    <w:rsid w:val="003F0C44"/>
    <w:rsid w:val="003F179B"/>
    <w:rsid w:val="003F18F9"/>
    <w:rsid w:val="003F23B8"/>
    <w:rsid w:val="003F2745"/>
    <w:rsid w:val="003F28C1"/>
    <w:rsid w:val="003F3A37"/>
    <w:rsid w:val="003F3C3B"/>
    <w:rsid w:val="003F3C66"/>
    <w:rsid w:val="003F4E2C"/>
    <w:rsid w:val="003F5928"/>
    <w:rsid w:val="003F5E92"/>
    <w:rsid w:val="003F5FDB"/>
    <w:rsid w:val="003F61DD"/>
    <w:rsid w:val="003F6794"/>
    <w:rsid w:val="003F7214"/>
    <w:rsid w:val="003F75D5"/>
    <w:rsid w:val="003F75F9"/>
    <w:rsid w:val="003F77B7"/>
    <w:rsid w:val="003F77FB"/>
    <w:rsid w:val="003F7844"/>
    <w:rsid w:val="003F7931"/>
    <w:rsid w:val="003F7C19"/>
    <w:rsid w:val="003F7EF5"/>
    <w:rsid w:val="00400153"/>
    <w:rsid w:val="00400552"/>
    <w:rsid w:val="004012BB"/>
    <w:rsid w:val="0040154D"/>
    <w:rsid w:val="00401BD1"/>
    <w:rsid w:val="004021CD"/>
    <w:rsid w:val="004025F2"/>
    <w:rsid w:val="00402A49"/>
    <w:rsid w:val="00402E25"/>
    <w:rsid w:val="004031B8"/>
    <w:rsid w:val="00403255"/>
    <w:rsid w:val="00403631"/>
    <w:rsid w:val="00403644"/>
    <w:rsid w:val="00404766"/>
    <w:rsid w:val="004048C8"/>
    <w:rsid w:val="00404F1D"/>
    <w:rsid w:val="00405DA6"/>
    <w:rsid w:val="0040603B"/>
    <w:rsid w:val="00406899"/>
    <w:rsid w:val="00406DB6"/>
    <w:rsid w:val="0040793A"/>
    <w:rsid w:val="00407CCB"/>
    <w:rsid w:val="00407D44"/>
    <w:rsid w:val="00407E2D"/>
    <w:rsid w:val="004106AC"/>
    <w:rsid w:val="00410EF5"/>
    <w:rsid w:val="0041144A"/>
    <w:rsid w:val="004117ED"/>
    <w:rsid w:val="00411B2B"/>
    <w:rsid w:val="0041410B"/>
    <w:rsid w:val="004144F6"/>
    <w:rsid w:val="00414608"/>
    <w:rsid w:val="00414C85"/>
    <w:rsid w:val="00414D58"/>
    <w:rsid w:val="00415B0C"/>
    <w:rsid w:val="00415B81"/>
    <w:rsid w:val="00417E78"/>
    <w:rsid w:val="00421474"/>
    <w:rsid w:val="0042158B"/>
    <w:rsid w:val="00421DAC"/>
    <w:rsid w:val="00421E0F"/>
    <w:rsid w:val="00422105"/>
    <w:rsid w:val="00422342"/>
    <w:rsid w:val="00422488"/>
    <w:rsid w:val="00422C26"/>
    <w:rsid w:val="00422F5B"/>
    <w:rsid w:val="004234C0"/>
    <w:rsid w:val="00424F0C"/>
    <w:rsid w:val="00425EBB"/>
    <w:rsid w:val="004277F7"/>
    <w:rsid w:val="00427822"/>
    <w:rsid w:val="0042789C"/>
    <w:rsid w:val="00427DD3"/>
    <w:rsid w:val="0043096B"/>
    <w:rsid w:val="00431F6F"/>
    <w:rsid w:val="004321D6"/>
    <w:rsid w:val="00432417"/>
    <w:rsid w:val="00432754"/>
    <w:rsid w:val="00432C33"/>
    <w:rsid w:val="004339FB"/>
    <w:rsid w:val="00433B7D"/>
    <w:rsid w:val="004342F3"/>
    <w:rsid w:val="004349EB"/>
    <w:rsid w:val="00434C0D"/>
    <w:rsid w:val="00435700"/>
    <w:rsid w:val="0043583B"/>
    <w:rsid w:val="004359BF"/>
    <w:rsid w:val="00435A5C"/>
    <w:rsid w:val="004361F0"/>
    <w:rsid w:val="00436675"/>
    <w:rsid w:val="004368B0"/>
    <w:rsid w:val="00436BA9"/>
    <w:rsid w:val="004379E9"/>
    <w:rsid w:val="00437F0B"/>
    <w:rsid w:val="004417C0"/>
    <w:rsid w:val="00441C08"/>
    <w:rsid w:val="00441E80"/>
    <w:rsid w:val="004421E2"/>
    <w:rsid w:val="00442669"/>
    <w:rsid w:val="004428E1"/>
    <w:rsid w:val="00442BAD"/>
    <w:rsid w:val="00442D26"/>
    <w:rsid w:val="00442E30"/>
    <w:rsid w:val="004430FA"/>
    <w:rsid w:val="004435B1"/>
    <w:rsid w:val="004436B2"/>
    <w:rsid w:val="004446C7"/>
    <w:rsid w:val="004456F1"/>
    <w:rsid w:val="00445EF8"/>
    <w:rsid w:val="00446076"/>
    <w:rsid w:val="0044618F"/>
    <w:rsid w:val="00447576"/>
    <w:rsid w:val="00447E12"/>
    <w:rsid w:val="004507C0"/>
    <w:rsid w:val="00450DCF"/>
    <w:rsid w:val="00451194"/>
    <w:rsid w:val="00451806"/>
    <w:rsid w:val="00452558"/>
    <w:rsid w:val="00452BFE"/>
    <w:rsid w:val="004530B7"/>
    <w:rsid w:val="00453174"/>
    <w:rsid w:val="0045321E"/>
    <w:rsid w:val="00453258"/>
    <w:rsid w:val="00453AE3"/>
    <w:rsid w:val="00453D0A"/>
    <w:rsid w:val="0045452C"/>
    <w:rsid w:val="00454551"/>
    <w:rsid w:val="0045457E"/>
    <w:rsid w:val="00454626"/>
    <w:rsid w:val="00454867"/>
    <w:rsid w:val="00454D8C"/>
    <w:rsid w:val="004555ED"/>
    <w:rsid w:val="00455D68"/>
    <w:rsid w:val="004568D2"/>
    <w:rsid w:val="00456BA0"/>
    <w:rsid w:val="00456E5E"/>
    <w:rsid w:val="00457131"/>
    <w:rsid w:val="0045716F"/>
    <w:rsid w:val="0045730A"/>
    <w:rsid w:val="00457582"/>
    <w:rsid w:val="00457795"/>
    <w:rsid w:val="00457A07"/>
    <w:rsid w:val="00457C08"/>
    <w:rsid w:val="00460265"/>
    <w:rsid w:val="00460778"/>
    <w:rsid w:val="00462195"/>
    <w:rsid w:val="00462245"/>
    <w:rsid w:val="0046270C"/>
    <w:rsid w:val="0046276C"/>
    <w:rsid w:val="00462967"/>
    <w:rsid w:val="00462EA1"/>
    <w:rsid w:val="0046378C"/>
    <w:rsid w:val="00463891"/>
    <w:rsid w:val="00463BFA"/>
    <w:rsid w:val="00464063"/>
    <w:rsid w:val="004647E8"/>
    <w:rsid w:val="00464CA6"/>
    <w:rsid w:val="00464D5C"/>
    <w:rsid w:val="0046612C"/>
    <w:rsid w:val="0046669C"/>
    <w:rsid w:val="00466BD8"/>
    <w:rsid w:val="0046721A"/>
    <w:rsid w:val="00467287"/>
    <w:rsid w:val="0046770A"/>
    <w:rsid w:val="00467733"/>
    <w:rsid w:val="00472198"/>
    <w:rsid w:val="004722C3"/>
    <w:rsid w:val="004722CA"/>
    <w:rsid w:val="00473876"/>
    <w:rsid w:val="00473918"/>
    <w:rsid w:val="004739E2"/>
    <w:rsid w:val="00473CCD"/>
    <w:rsid w:val="0047438D"/>
    <w:rsid w:val="00474756"/>
    <w:rsid w:val="004748D7"/>
    <w:rsid w:val="0047507D"/>
    <w:rsid w:val="00475976"/>
    <w:rsid w:val="004759B4"/>
    <w:rsid w:val="00475A0E"/>
    <w:rsid w:val="00475AF3"/>
    <w:rsid w:val="0047622D"/>
    <w:rsid w:val="00476569"/>
    <w:rsid w:val="004767A1"/>
    <w:rsid w:val="00476935"/>
    <w:rsid w:val="0047771F"/>
    <w:rsid w:val="004800F3"/>
    <w:rsid w:val="004807BB"/>
    <w:rsid w:val="004807C4"/>
    <w:rsid w:val="004808F9"/>
    <w:rsid w:val="00480A2A"/>
    <w:rsid w:val="00480D46"/>
    <w:rsid w:val="004810F6"/>
    <w:rsid w:val="0048178D"/>
    <w:rsid w:val="00481D14"/>
    <w:rsid w:val="00481DE3"/>
    <w:rsid w:val="0048273F"/>
    <w:rsid w:val="00482F5E"/>
    <w:rsid w:val="004832AC"/>
    <w:rsid w:val="00483368"/>
    <w:rsid w:val="00483D46"/>
    <w:rsid w:val="0048413D"/>
    <w:rsid w:val="004842FD"/>
    <w:rsid w:val="0048562B"/>
    <w:rsid w:val="00485D32"/>
    <w:rsid w:val="00486559"/>
    <w:rsid w:val="00486FC1"/>
    <w:rsid w:val="0048755F"/>
    <w:rsid w:val="00490271"/>
    <w:rsid w:val="00490A79"/>
    <w:rsid w:val="00490D56"/>
    <w:rsid w:val="00490F9A"/>
    <w:rsid w:val="00491864"/>
    <w:rsid w:val="0049194A"/>
    <w:rsid w:val="00491C11"/>
    <w:rsid w:val="0049231E"/>
    <w:rsid w:val="004929B9"/>
    <w:rsid w:val="00492A7D"/>
    <w:rsid w:val="00492C4C"/>
    <w:rsid w:val="0049350F"/>
    <w:rsid w:val="00493632"/>
    <w:rsid w:val="004937B3"/>
    <w:rsid w:val="004945A4"/>
    <w:rsid w:val="00494F60"/>
    <w:rsid w:val="004954E6"/>
    <w:rsid w:val="00495762"/>
    <w:rsid w:val="00495E96"/>
    <w:rsid w:val="0049691C"/>
    <w:rsid w:val="00496A9D"/>
    <w:rsid w:val="004975B4"/>
    <w:rsid w:val="00497C4C"/>
    <w:rsid w:val="00497C63"/>
    <w:rsid w:val="00497CAB"/>
    <w:rsid w:val="00497E52"/>
    <w:rsid w:val="004A06F9"/>
    <w:rsid w:val="004A0C6C"/>
    <w:rsid w:val="004A1797"/>
    <w:rsid w:val="004A1964"/>
    <w:rsid w:val="004A2796"/>
    <w:rsid w:val="004A2CF9"/>
    <w:rsid w:val="004A30CE"/>
    <w:rsid w:val="004A3328"/>
    <w:rsid w:val="004A3458"/>
    <w:rsid w:val="004A423E"/>
    <w:rsid w:val="004A44DE"/>
    <w:rsid w:val="004A4687"/>
    <w:rsid w:val="004A5A9A"/>
    <w:rsid w:val="004A5D73"/>
    <w:rsid w:val="004A6C84"/>
    <w:rsid w:val="004A6EA0"/>
    <w:rsid w:val="004A74A2"/>
    <w:rsid w:val="004A7A83"/>
    <w:rsid w:val="004A7CF0"/>
    <w:rsid w:val="004B0A01"/>
    <w:rsid w:val="004B0DD2"/>
    <w:rsid w:val="004B0E7A"/>
    <w:rsid w:val="004B205F"/>
    <w:rsid w:val="004B218D"/>
    <w:rsid w:val="004B23E2"/>
    <w:rsid w:val="004B27F0"/>
    <w:rsid w:val="004B350A"/>
    <w:rsid w:val="004B353D"/>
    <w:rsid w:val="004B398B"/>
    <w:rsid w:val="004B4064"/>
    <w:rsid w:val="004B40C8"/>
    <w:rsid w:val="004B4C09"/>
    <w:rsid w:val="004B4DB9"/>
    <w:rsid w:val="004B5867"/>
    <w:rsid w:val="004B59AA"/>
    <w:rsid w:val="004B710C"/>
    <w:rsid w:val="004B7509"/>
    <w:rsid w:val="004B78DE"/>
    <w:rsid w:val="004B7976"/>
    <w:rsid w:val="004B7BF0"/>
    <w:rsid w:val="004C0776"/>
    <w:rsid w:val="004C0DBE"/>
    <w:rsid w:val="004C14D6"/>
    <w:rsid w:val="004C16EB"/>
    <w:rsid w:val="004C18B1"/>
    <w:rsid w:val="004C1AFD"/>
    <w:rsid w:val="004C1D22"/>
    <w:rsid w:val="004C33FD"/>
    <w:rsid w:val="004C4045"/>
    <w:rsid w:val="004C45BB"/>
    <w:rsid w:val="004C4639"/>
    <w:rsid w:val="004C472C"/>
    <w:rsid w:val="004C4882"/>
    <w:rsid w:val="004C5B02"/>
    <w:rsid w:val="004C6CA5"/>
    <w:rsid w:val="004C6E0A"/>
    <w:rsid w:val="004C7364"/>
    <w:rsid w:val="004C774C"/>
    <w:rsid w:val="004C7F10"/>
    <w:rsid w:val="004D07C1"/>
    <w:rsid w:val="004D0CCB"/>
    <w:rsid w:val="004D1191"/>
    <w:rsid w:val="004D21B1"/>
    <w:rsid w:val="004D2F64"/>
    <w:rsid w:val="004D31E5"/>
    <w:rsid w:val="004D43E4"/>
    <w:rsid w:val="004D46C1"/>
    <w:rsid w:val="004D5C68"/>
    <w:rsid w:val="004D5FB5"/>
    <w:rsid w:val="004D61F9"/>
    <w:rsid w:val="004D7309"/>
    <w:rsid w:val="004D7A9A"/>
    <w:rsid w:val="004D7C2D"/>
    <w:rsid w:val="004D7F8A"/>
    <w:rsid w:val="004E0106"/>
    <w:rsid w:val="004E0AE8"/>
    <w:rsid w:val="004E1545"/>
    <w:rsid w:val="004E1677"/>
    <w:rsid w:val="004E2120"/>
    <w:rsid w:val="004E2730"/>
    <w:rsid w:val="004E2A34"/>
    <w:rsid w:val="004E2B61"/>
    <w:rsid w:val="004E38FD"/>
    <w:rsid w:val="004E3B0A"/>
    <w:rsid w:val="004E3FAD"/>
    <w:rsid w:val="004E40B3"/>
    <w:rsid w:val="004E48C1"/>
    <w:rsid w:val="004E4AC9"/>
    <w:rsid w:val="004E4E10"/>
    <w:rsid w:val="004E52A6"/>
    <w:rsid w:val="004E5361"/>
    <w:rsid w:val="004E5395"/>
    <w:rsid w:val="004E5B80"/>
    <w:rsid w:val="004E5CD9"/>
    <w:rsid w:val="004E5E26"/>
    <w:rsid w:val="004E6632"/>
    <w:rsid w:val="004E68F6"/>
    <w:rsid w:val="004E6ABB"/>
    <w:rsid w:val="004E79C5"/>
    <w:rsid w:val="004E7F95"/>
    <w:rsid w:val="004F0169"/>
    <w:rsid w:val="004F06DC"/>
    <w:rsid w:val="004F17E0"/>
    <w:rsid w:val="004F1D19"/>
    <w:rsid w:val="004F200B"/>
    <w:rsid w:val="004F26FD"/>
    <w:rsid w:val="004F2DC3"/>
    <w:rsid w:val="004F2E6B"/>
    <w:rsid w:val="004F3C2E"/>
    <w:rsid w:val="004F3ED8"/>
    <w:rsid w:val="004F5195"/>
    <w:rsid w:val="004F56CD"/>
    <w:rsid w:val="004F5A93"/>
    <w:rsid w:val="004F5AA7"/>
    <w:rsid w:val="004F66C9"/>
    <w:rsid w:val="004F6FA2"/>
    <w:rsid w:val="004F744A"/>
    <w:rsid w:val="004F769F"/>
    <w:rsid w:val="00501647"/>
    <w:rsid w:val="00501EEB"/>
    <w:rsid w:val="00502740"/>
    <w:rsid w:val="00502CB9"/>
    <w:rsid w:val="00503C41"/>
    <w:rsid w:val="00504004"/>
    <w:rsid w:val="0050442A"/>
    <w:rsid w:val="005055B7"/>
    <w:rsid w:val="00505615"/>
    <w:rsid w:val="00505F5C"/>
    <w:rsid w:val="005070B0"/>
    <w:rsid w:val="00507AA3"/>
    <w:rsid w:val="005105BC"/>
    <w:rsid w:val="0051069C"/>
    <w:rsid w:val="005118FC"/>
    <w:rsid w:val="00511DFB"/>
    <w:rsid w:val="00511EC8"/>
    <w:rsid w:val="00512BDD"/>
    <w:rsid w:val="00512D5B"/>
    <w:rsid w:val="0051357C"/>
    <w:rsid w:val="00513B9D"/>
    <w:rsid w:val="005140CC"/>
    <w:rsid w:val="005147C7"/>
    <w:rsid w:val="00514816"/>
    <w:rsid w:val="00514A46"/>
    <w:rsid w:val="00514A8F"/>
    <w:rsid w:val="00514E06"/>
    <w:rsid w:val="005151CC"/>
    <w:rsid w:val="005155F4"/>
    <w:rsid w:val="005158FC"/>
    <w:rsid w:val="00515998"/>
    <w:rsid w:val="00515D34"/>
    <w:rsid w:val="00515F18"/>
    <w:rsid w:val="005161F2"/>
    <w:rsid w:val="005166F7"/>
    <w:rsid w:val="00516AC5"/>
    <w:rsid w:val="00520056"/>
    <w:rsid w:val="005212B7"/>
    <w:rsid w:val="005217DB"/>
    <w:rsid w:val="00522588"/>
    <w:rsid w:val="005229BF"/>
    <w:rsid w:val="00524862"/>
    <w:rsid w:val="00524DD0"/>
    <w:rsid w:val="00525E39"/>
    <w:rsid w:val="005263A4"/>
    <w:rsid w:val="00526499"/>
    <w:rsid w:val="00526653"/>
    <w:rsid w:val="00526C75"/>
    <w:rsid w:val="005304CE"/>
    <w:rsid w:val="00530E66"/>
    <w:rsid w:val="00530FA7"/>
    <w:rsid w:val="0053125B"/>
    <w:rsid w:val="00531D11"/>
    <w:rsid w:val="00531FE9"/>
    <w:rsid w:val="00532392"/>
    <w:rsid w:val="0053241C"/>
    <w:rsid w:val="00532981"/>
    <w:rsid w:val="00533A4A"/>
    <w:rsid w:val="00533DC2"/>
    <w:rsid w:val="00533EE8"/>
    <w:rsid w:val="0053413E"/>
    <w:rsid w:val="00534257"/>
    <w:rsid w:val="00534832"/>
    <w:rsid w:val="00535517"/>
    <w:rsid w:val="0053560B"/>
    <w:rsid w:val="00535AF2"/>
    <w:rsid w:val="00535FF4"/>
    <w:rsid w:val="00536146"/>
    <w:rsid w:val="005367F4"/>
    <w:rsid w:val="00536FA7"/>
    <w:rsid w:val="00537FFD"/>
    <w:rsid w:val="005407B3"/>
    <w:rsid w:val="00540B19"/>
    <w:rsid w:val="00540D02"/>
    <w:rsid w:val="00540D0B"/>
    <w:rsid w:val="00541075"/>
    <w:rsid w:val="00541144"/>
    <w:rsid w:val="0054223A"/>
    <w:rsid w:val="005423C6"/>
    <w:rsid w:val="005425E5"/>
    <w:rsid w:val="00542A20"/>
    <w:rsid w:val="005436A2"/>
    <w:rsid w:val="00543770"/>
    <w:rsid w:val="00543810"/>
    <w:rsid w:val="00544941"/>
    <w:rsid w:val="00544B09"/>
    <w:rsid w:val="0054524C"/>
    <w:rsid w:val="005458CF"/>
    <w:rsid w:val="0054617C"/>
    <w:rsid w:val="00546718"/>
    <w:rsid w:val="005468B0"/>
    <w:rsid w:val="00546C27"/>
    <w:rsid w:val="00547231"/>
    <w:rsid w:val="00547444"/>
    <w:rsid w:val="0054746C"/>
    <w:rsid w:val="00547FD8"/>
    <w:rsid w:val="00547FDE"/>
    <w:rsid w:val="005503DE"/>
    <w:rsid w:val="00551237"/>
    <w:rsid w:val="00551566"/>
    <w:rsid w:val="005516F5"/>
    <w:rsid w:val="005518D1"/>
    <w:rsid w:val="00551B92"/>
    <w:rsid w:val="00551D37"/>
    <w:rsid w:val="00551DEC"/>
    <w:rsid w:val="0055218E"/>
    <w:rsid w:val="005525DF"/>
    <w:rsid w:val="00552AE5"/>
    <w:rsid w:val="00553015"/>
    <w:rsid w:val="005535A7"/>
    <w:rsid w:val="00553B47"/>
    <w:rsid w:val="00553C4F"/>
    <w:rsid w:val="00554341"/>
    <w:rsid w:val="00555A16"/>
    <w:rsid w:val="00556007"/>
    <w:rsid w:val="005560A6"/>
    <w:rsid w:val="005561F1"/>
    <w:rsid w:val="005565F5"/>
    <w:rsid w:val="00556B27"/>
    <w:rsid w:val="005579CC"/>
    <w:rsid w:val="005579EA"/>
    <w:rsid w:val="00557DE8"/>
    <w:rsid w:val="005606C0"/>
    <w:rsid w:val="00560B12"/>
    <w:rsid w:val="0056109C"/>
    <w:rsid w:val="0056275E"/>
    <w:rsid w:val="0056289C"/>
    <w:rsid w:val="00562A91"/>
    <w:rsid w:val="00562C3D"/>
    <w:rsid w:val="00563379"/>
    <w:rsid w:val="00563510"/>
    <w:rsid w:val="00563B93"/>
    <w:rsid w:val="00563CAF"/>
    <w:rsid w:val="005644FD"/>
    <w:rsid w:val="0056518F"/>
    <w:rsid w:val="00565B92"/>
    <w:rsid w:val="00566AC8"/>
    <w:rsid w:val="00567072"/>
    <w:rsid w:val="00567237"/>
    <w:rsid w:val="00567248"/>
    <w:rsid w:val="00567320"/>
    <w:rsid w:val="00567714"/>
    <w:rsid w:val="00567A19"/>
    <w:rsid w:val="00567F50"/>
    <w:rsid w:val="00567F66"/>
    <w:rsid w:val="00570EC1"/>
    <w:rsid w:val="00571555"/>
    <w:rsid w:val="00571FC0"/>
    <w:rsid w:val="0057290E"/>
    <w:rsid w:val="00572ED3"/>
    <w:rsid w:val="005731B1"/>
    <w:rsid w:val="005732E9"/>
    <w:rsid w:val="00573605"/>
    <w:rsid w:val="0057487B"/>
    <w:rsid w:val="00575D96"/>
    <w:rsid w:val="005767D8"/>
    <w:rsid w:val="00576885"/>
    <w:rsid w:val="00576AE2"/>
    <w:rsid w:val="00576E4A"/>
    <w:rsid w:val="00577D5F"/>
    <w:rsid w:val="00581440"/>
    <w:rsid w:val="00583458"/>
    <w:rsid w:val="005839C8"/>
    <w:rsid w:val="00583BA2"/>
    <w:rsid w:val="00583CD8"/>
    <w:rsid w:val="00583D06"/>
    <w:rsid w:val="00584BF8"/>
    <w:rsid w:val="00584C7C"/>
    <w:rsid w:val="00584EAB"/>
    <w:rsid w:val="00585382"/>
    <w:rsid w:val="00585505"/>
    <w:rsid w:val="00586240"/>
    <w:rsid w:val="005868FF"/>
    <w:rsid w:val="0058723C"/>
    <w:rsid w:val="00587E79"/>
    <w:rsid w:val="00590228"/>
    <w:rsid w:val="00590331"/>
    <w:rsid w:val="0059086E"/>
    <w:rsid w:val="00590DF1"/>
    <w:rsid w:val="0059141E"/>
    <w:rsid w:val="005918F5"/>
    <w:rsid w:val="00592266"/>
    <w:rsid w:val="00593453"/>
    <w:rsid w:val="00593BDF"/>
    <w:rsid w:val="00593E87"/>
    <w:rsid w:val="0059407D"/>
    <w:rsid w:val="005945F0"/>
    <w:rsid w:val="0059492C"/>
    <w:rsid w:val="00594E08"/>
    <w:rsid w:val="00595206"/>
    <w:rsid w:val="00595863"/>
    <w:rsid w:val="00595D3E"/>
    <w:rsid w:val="00596901"/>
    <w:rsid w:val="00596CFD"/>
    <w:rsid w:val="005977E1"/>
    <w:rsid w:val="005A0547"/>
    <w:rsid w:val="005A0A7D"/>
    <w:rsid w:val="005A0E6A"/>
    <w:rsid w:val="005A1113"/>
    <w:rsid w:val="005A11A6"/>
    <w:rsid w:val="005A123B"/>
    <w:rsid w:val="005A1CBF"/>
    <w:rsid w:val="005A25EE"/>
    <w:rsid w:val="005A2953"/>
    <w:rsid w:val="005A2AA4"/>
    <w:rsid w:val="005A2F0D"/>
    <w:rsid w:val="005A45B1"/>
    <w:rsid w:val="005A46C6"/>
    <w:rsid w:val="005A4B52"/>
    <w:rsid w:val="005A4CF9"/>
    <w:rsid w:val="005A530D"/>
    <w:rsid w:val="005A5AD5"/>
    <w:rsid w:val="005A5DE2"/>
    <w:rsid w:val="005A6567"/>
    <w:rsid w:val="005A6896"/>
    <w:rsid w:val="005A6F23"/>
    <w:rsid w:val="005A6F2D"/>
    <w:rsid w:val="005A7723"/>
    <w:rsid w:val="005A787C"/>
    <w:rsid w:val="005A7ADC"/>
    <w:rsid w:val="005A7F30"/>
    <w:rsid w:val="005B1774"/>
    <w:rsid w:val="005B180F"/>
    <w:rsid w:val="005B2DD9"/>
    <w:rsid w:val="005B3A44"/>
    <w:rsid w:val="005B3C13"/>
    <w:rsid w:val="005B446F"/>
    <w:rsid w:val="005B4478"/>
    <w:rsid w:val="005B458A"/>
    <w:rsid w:val="005B482A"/>
    <w:rsid w:val="005B4BD9"/>
    <w:rsid w:val="005B4E40"/>
    <w:rsid w:val="005B5037"/>
    <w:rsid w:val="005B5D4A"/>
    <w:rsid w:val="005B6348"/>
    <w:rsid w:val="005B6528"/>
    <w:rsid w:val="005B68DB"/>
    <w:rsid w:val="005B6DCA"/>
    <w:rsid w:val="005B76BC"/>
    <w:rsid w:val="005B7B81"/>
    <w:rsid w:val="005C05D5"/>
    <w:rsid w:val="005C06A4"/>
    <w:rsid w:val="005C1DCE"/>
    <w:rsid w:val="005C2016"/>
    <w:rsid w:val="005C267D"/>
    <w:rsid w:val="005C29C9"/>
    <w:rsid w:val="005C3387"/>
    <w:rsid w:val="005C349A"/>
    <w:rsid w:val="005C3586"/>
    <w:rsid w:val="005C39A2"/>
    <w:rsid w:val="005C3B8F"/>
    <w:rsid w:val="005C432D"/>
    <w:rsid w:val="005C4B28"/>
    <w:rsid w:val="005C4E74"/>
    <w:rsid w:val="005C4E8F"/>
    <w:rsid w:val="005C4EF4"/>
    <w:rsid w:val="005C575A"/>
    <w:rsid w:val="005C5BB2"/>
    <w:rsid w:val="005C696D"/>
    <w:rsid w:val="005C6B7F"/>
    <w:rsid w:val="005C6C3B"/>
    <w:rsid w:val="005C76E9"/>
    <w:rsid w:val="005C785B"/>
    <w:rsid w:val="005D0133"/>
    <w:rsid w:val="005D0511"/>
    <w:rsid w:val="005D083F"/>
    <w:rsid w:val="005D08F9"/>
    <w:rsid w:val="005D0B9C"/>
    <w:rsid w:val="005D0E0E"/>
    <w:rsid w:val="005D0F07"/>
    <w:rsid w:val="005D115E"/>
    <w:rsid w:val="005D1CCE"/>
    <w:rsid w:val="005D1E6E"/>
    <w:rsid w:val="005D1F86"/>
    <w:rsid w:val="005D2661"/>
    <w:rsid w:val="005D2769"/>
    <w:rsid w:val="005D2923"/>
    <w:rsid w:val="005D2AEF"/>
    <w:rsid w:val="005D2D6E"/>
    <w:rsid w:val="005D34AF"/>
    <w:rsid w:val="005D3BDC"/>
    <w:rsid w:val="005D4455"/>
    <w:rsid w:val="005D49D5"/>
    <w:rsid w:val="005D4DF5"/>
    <w:rsid w:val="005D6652"/>
    <w:rsid w:val="005D6802"/>
    <w:rsid w:val="005D7AAC"/>
    <w:rsid w:val="005E152F"/>
    <w:rsid w:val="005E1578"/>
    <w:rsid w:val="005E1AF3"/>
    <w:rsid w:val="005E2C7B"/>
    <w:rsid w:val="005E37C2"/>
    <w:rsid w:val="005E3CEE"/>
    <w:rsid w:val="005E3D35"/>
    <w:rsid w:val="005E40BF"/>
    <w:rsid w:val="005E4750"/>
    <w:rsid w:val="005E4DCD"/>
    <w:rsid w:val="005E5746"/>
    <w:rsid w:val="005E5980"/>
    <w:rsid w:val="005E5F65"/>
    <w:rsid w:val="005E5F69"/>
    <w:rsid w:val="005E617A"/>
    <w:rsid w:val="005E62D6"/>
    <w:rsid w:val="005E68AB"/>
    <w:rsid w:val="005E69F5"/>
    <w:rsid w:val="005E72F5"/>
    <w:rsid w:val="005E77C1"/>
    <w:rsid w:val="005F0489"/>
    <w:rsid w:val="005F087C"/>
    <w:rsid w:val="005F0A4E"/>
    <w:rsid w:val="005F0D2D"/>
    <w:rsid w:val="005F17EA"/>
    <w:rsid w:val="005F1F5E"/>
    <w:rsid w:val="005F2455"/>
    <w:rsid w:val="005F2736"/>
    <w:rsid w:val="005F28A5"/>
    <w:rsid w:val="005F2E37"/>
    <w:rsid w:val="005F318D"/>
    <w:rsid w:val="005F33F8"/>
    <w:rsid w:val="005F34EB"/>
    <w:rsid w:val="005F3875"/>
    <w:rsid w:val="005F3F1F"/>
    <w:rsid w:val="005F4900"/>
    <w:rsid w:val="005F494A"/>
    <w:rsid w:val="005F541A"/>
    <w:rsid w:val="005F54F0"/>
    <w:rsid w:val="005F6320"/>
    <w:rsid w:val="005F6809"/>
    <w:rsid w:val="005F70A4"/>
    <w:rsid w:val="005F72DD"/>
    <w:rsid w:val="005F7301"/>
    <w:rsid w:val="006005D6"/>
    <w:rsid w:val="00600FC5"/>
    <w:rsid w:val="00601511"/>
    <w:rsid w:val="00602668"/>
    <w:rsid w:val="00603945"/>
    <w:rsid w:val="0060395A"/>
    <w:rsid w:val="00603BC7"/>
    <w:rsid w:val="00603C33"/>
    <w:rsid w:val="0060546D"/>
    <w:rsid w:val="00605AD1"/>
    <w:rsid w:val="00605DAD"/>
    <w:rsid w:val="006060BC"/>
    <w:rsid w:val="00606131"/>
    <w:rsid w:val="0060632F"/>
    <w:rsid w:val="00606B79"/>
    <w:rsid w:val="006074D1"/>
    <w:rsid w:val="00607797"/>
    <w:rsid w:val="006077CE"/>
    <w:rsid w:val="00607A7F"/>
    <w:rsid w:val="00607AF4"/>
    <w:rsid w:val="00607AFD"/>
    <w:rsid w:val="00607BA6"/>
    <w:rsid w:val="00607C49"/>
    <w:rsid w:val="00607F54"/>
    <w:rsid w:val="00607FC1"/>
    <w:rsid w:val="00610C13"/>
    <w:rsid w:val="00611226"/>
    <w:rsid w:val="0061138F"/>
    <w:rsid w:val="006116FF"/>
    <w:rsid w:val="006118ED"/>
    <w:rsid w:val="0061196F"/>
    <w:rsid w:val="00611DE3"/>
    <w:rsid w:val="00611DF9"/>
    <w:rsid w:val="00613060"/>
    <w:rsid w:val="006143CD"/>
    <w:rsid w:val="00614668"/>
    <w:rsid w:val="00614678"/>
    <w:rsid w:val="00614699"/>
    <w:rsid w:val="00614720"/>
    <w:rsid w:val="00614904"/>
    <w:rsid w:val="00614C19"/>
    <w:rsid w:val="00615371"/>
    <w:rsid w:val="00615630"/>
    <w:rsid w:val="00616B59"/>
    <w:rsid w:val="00616C30"/>
    <w:rsid w:val="00617149"/>
    <w:rsid w:val="0061738C"/>
    <w:rsid w:val="0061742C"/>
    <w:rsid w:val="006177C2"/>
    <w:rsid w:val="00620003"/>
    <w:rsid w:val="00620468"/>
    <w:rsid w:val="006204BF"/>
    <w:rsid w:val="00620ACC"/>
    <w:rsid w:val="00620BB1"/>
    <w:rsid w:val="00620F45"/>
    <w:rsid w:val="0062101A"/>
    <w:rsid w:val="0062199B"/>
    <w:rsid w:val="00621D7C"/>
    <w:rsid w:val="00622788"/>
    <w:rsid w:val="0062281C"/>
    <w:rsid w:val="00622C09"/>
    <w:rsid w:val="00622C38"/>
    <w:rsid w:val="0062415A"/>
    <w:rsid w:val="006241E3"/>
    <w:rsid w:val="0062446C"/>
    <w:rsid w:val="006246C3"/>
    <w:rsid w:val="00624AE7"/>
    <w:rsid w:val="00624EDA"/>
    <w:rsid w:val="0062508A"/>
    <w:rsid w:val="00625A0B"/>
    <w:rsid w:val="00625AAA"/>
    <w:rsid w:val="00625ECA"/>
    <w:rsid w:val="0062665C"/>
    <w:rsid w:val="00626917"/>
    <w:rsid w:val="00626BED"/>
    <w:rsid w:val="00626EA1"/>
    <w:rsid w:val="00626ED4"/>
    <w:rsid w:val="00626F45"/>
    <w:rsid w:val="0062700D"/>
    <w:rsid w:val="00627568"/>
    <w:rsid w:val="006275C4"/>
    <w:rsid w:val="0062786D"/>
    <w:rsid w:val="00630063"/>
    <w:rsid w:val="006309A8"/>
    <w:rsid w:val="00631554"/>
    <w:rsid w:val="006317CD"/>
    <w:rsid w:val="00632249"/>
    <w:rsid w:val="006322B6"/>
    <w:rsid w:val="0063230B"/>
    <w:rsid w:val="006328E4"/>
    <w:rsid w:val="00632B48"/>
    <w:rsid w:val="006340DC"/>
    <w:rsid w:val="0063474D"/>
    <w:rsid w:val="00634C32"/>
    <w:rsid w:val="00634D92"/>
    <w:rsid w:val="00634F01"/>
    <w:rsid w:val="00635310"/>
    <w:rsid w:val="00635428"/>
    <w:rsid w:val="00635585"/>
    <w:rsid w:val="006362B1"/>
    <w:rsid w:val="006362CB"/>
    <w:rsid w:val="006378E5"/>
    <w:rsid w:val="00637D82"/>
    <w:rsid w:val="00640233"/>
    <w:rsid w:val="00640B3D"/>
    <w:rsid w:val="00641203"/>
    <w:rsid w:val="0064121F"/>
    <w:rsid w:val="006419A2"/>
    <w:rsid w:val="00641AFF"/>
    <w:rsid w:val="00641C88"/>
    <w:rsid w:val="00641EA7"/>
    <w:rsid w:val="006425AB"/>
    <w:rsid w:val="00642DE0"/>
    <w:rsid w:val="00642FA9"/>
    <w:rsid w:val="006430AE"/>
    <w:rsid w:val="00643433"/>
    <w:rsid w:val="00643443"/>
    <w:rsid w:val="0064402F"/>
    <w:rsid w:val="00644509"/>
    <w:rsid w:val="0064525C"/>
    <w:rsid w:val="00645DD2"/>
    <w:rsid w:val="00646334"/>
    <w:rsid w:val="006463B6"/>
    <w:rsid w:val="00647E43"/>
    <w:rsid w:val="00650412"/>
    <w:rsid w:val="0065154A"/>
    <w:rsid w:val="00651751"/>
    <w:rsid w:val="00651982"/>
    <w:rsid w:val="00652198"/>
    <w:rsid w:val="00652B4C"/>
    <w:rsid w:val="00652E57"/>
    <w:rsid w:val="00653EFF"/>
    <w:rsid w:val="00654297"/>
    <w:rsid w:val="006542C6"/>
    <w:rsid w:val="0065436F"/>
    <w:rsid w:val="00654695"/>
    <w:rsid w:val="00654A84"/>
    <w:rsid w:val="00654C67"/>
    <w:rsid w:val="00654E96"/>
    <w:rsid w:val="00656336"/>
    <w:rsid w:val="00656CFC"/>
    <w:rsid w:val="006576B2"/>
    <w:rsid w:val="006577D4"/>
    <w:rsid w:val="00657F95"/>
    <w:rsid w:val="006602A9"/>
    <w:rsid w:val="006604DE"/>
    <w:rsid w:val="006608E9"/>
    <w:rsid w:val="00660CD5"/>
    <w:rsid w:val="00660CDE"/>
    <w:rsid w:val="0066165E"/>
    <w:rsid w:val="006619D0"/>
    <w:rsid w:val="00661BE7"/>
    <w:rsid w:val="00661BF3"/>
    <w:rsid w:val="006626A2"/>
    <w:rsid w:val="00662E89"/>
    <w:rsid w:val="006632F1"/>
    <w:rsid w:val="00663447"/>
    <w:rsid w:val="0066441E"/>
    <w:rsid w:val="0066442D"/>
    <w:rsid w:val="006665BE"/>
    <w:rsid w:val="00666A5B"/>
    <w:rsid w:val="006673A9"/>
    <w:rsid w:val="00667C0E"/>
    <w:rsid w:val="00667FE1"/>
    <w:rsid w:val="00670ED2"/>
    <w:rsid w:val="00670F67"/>
    <w:rsid w:val="00671238"/>
    <w:rsid w:val="006726D5"/>
    <w:rsid w:val="00672D48"/>
    <w:rsid w:val="00673154"/>
    <w:rsid w:val="00674603"/>
    <w:rsid w:val="0067482D"/>
    <w:rsid w:val="00676020"/>
    <w:rsid w:val="006763AD"/>
    <w:rsid w:val="00676846"/>
    <w:rsid w:val="0067732F"/>
    <w:rsid w:val="00677B9A"/>
    <w:rsid w:val="006806FE"/>
    <w:rsid w:val="0068099C"/>
    <w:rsid w:val="00681761"/>
    <w:rsid w:val="00681D82"/>
    <w:rsid w:val="00681E4A"/>
    <w:rsid w:val="00682301"/>
    <w:rsid w:val="006839E7"/>
    <w:rsid w:val="00683C91"/>
    <w:rsid w:val="00683DBC"/>
    <w:rsid w:val="00684037"/>
    <w:rsid w:val="00684B49"/>
    <w:rsid w:val="00684C95"/>
    <w:rsid w:val="00685370"/>
    <w:rsid w:val="00685A88"/>
    <w:rsid w:val="00685E1D"/>
    <w:rsid w:val="006862E4"/>
    <w:rsid w:val="006864C8"/>
    <w:rsid w:val="00686C77"/>
    <w:rsid w:val="00686F24"/>
    <w:rsid w:val="00687590"/>
    <w:rsid w:val="00687EEF"/>
    <w:rsid w:val="00690184"/>
    <w:rsid w:val="00690483"/>
    <w:rsid w:val="00690517"/>
    <w:rsid w:val="00692056"/>
    <w:rsid w:val="0069247E"/>
    <w:rsid w:val="0069275F"/>
    <w:rsid w:val="006927BF"/>
    <w:rsid w:val="00692E16"/>
    <w:rsid w:val="006934B2"/>
    <w:rsid w:val="00693867"/>
    <w:rsid w:val="00693D1F"/>
    <w:rsid w:val="00694346"/>
    <w:rsid w:val="006947D4"/>
    <w:rsid w:val="0069493A"/>
    <w:rsid w:val="006949EF"/>
    <w:rsid w:val="00694CCD"/>
    <w:rsid w:val="006956F3"/>
    <w:rsid w:val="00695F2C"/>
    <w:rsid w:val="006960B3"/>
    <w:rsid w:val="006965EC"/>
    <w:rsid w:val="00696962"/>
    <w:rsid w:val="00696DD2"/>
    <w:rsid w:val="0069750E"/>
    <w:rsid w:val="006A02A2"/>
    <w:rsid w:val="006A0457"/>
    <w:rsid w:val="006A0774"/>
    <w:rsid w:val="006A082A"/>
    <w:rsid w:val="006A0FB8"/>
    <w:rsid w:val="006A16B5"/>
    <w:rsid w:val="006A18A3"/>
    <w:rsid w:val="006A1C34"/>
    <w:rsid w:val="006A21B2"/>
    <w:rsid w:val="006A25F9"/>
    <w:rsid w:val="006A2979"/>
    <w:rsid w:val="006A2F40"/>
    <w:rsid w:val="006A3039"/>
    <w:rsid w:val="006A3062"/>
    <w:rsid w:val="006A330E"/>
    <w:rsid w:val="006A3C69"/>
    <w:rsid w:val="006A3EE9"/>
    <w:rsid w:val="006A3F65"/>
    <w:rsid w:val="006A43AE"/>
    <w:rsid w:val="006A445E"/>
    <w:rsid w:val="006A4AF1"/>
    <w:rsid w:val="006A5091"/>
    <w:rsid w:val="006A6737"/>
    <w:rsid w:val="006A78DD"/>
    <w:rsid w:val="006B01B7"/>
    <w:rsid w:val="006B082C"/>
    <w:rsid w:val="006B151E"/>
    <w:rsid w:val="006B168C"/>
    <w:rsid w:val="006B17AF"/>
    <w:rsid w:val="006B1881"/>
    <w:rsid w:val="006B1DBA"/>
    <w:rsid w:val="006B21ED"/>
    <w:rsid w:val="006B2559"/>
    <w:rsid w:val="006B25FE"/>
    <w:rsid w:val="006B263A"/>
    <w:rsid w:val="006B36AB"/>
    <w:rsid w:val="006B3723"/>
    <w:rsid w:val="006B42D3"/>
    <w:rsid w:val="006B4F9B"/>
    <w:rsid w:val="006B5592"/>
    <w:rsid w:val="006B5F8C"/>
    <w:rsid w:val="006B5FA6"/>
    <w:rsid w:val="006B622A"/>
    <w:rsid w:val="006B6376"/>
    <w:rsid w:val="006B6528"/>
    <w:rsid w:val="006B666A"/>
    <w:rsid w:val="006B6918"/>
    <w:rsid w:val="006B6BA5"/>
    <w:rsid w:val="006B6D88"/>
    <w:rsid w:val="006B6DFC"/>
    <w:rsid w:val="006B6FF3"/>
    <w:rsid w:val="006B721A"/>
    <w:rsid w:val="006B726E"/>
    <w:rsid w:val="006B7414"/>
    <w:rsid w:val="006B7F87"/>
    <w:rsid w:val="006C060B"/>
    <w:rsid w:val="006C0CCD"/>
    <w:rsid w:val="006C0E11"/>
    <w:rsid w:val="006C1317"/>
    <w:rsid w:val="006C144A"/>
    <w:rsid w:val="006C1565"/>
    <w:rsid w:val="006C1E3D"/>
    <w:rsid w:val="006C1F20"/>
    <w:rsid w:val="006C34E5"/>
    <w:rsid w:val="006C43B0"/>
    <w:rsid w:val="006C4A83"/>
    <w:rsid w:val="006C5D11"/>
    <w:rsid w:val="006C5F8A"/>
    <w:rsid w:val="006C61DB"/>
    <w:rsid w:val="006C68C7"/>
    <w:rsid w:val="006C6F16"/>
    <w:rsid w:val="006C768E"/>
    <w:rsid w:val="006C7827"/>
    <w:rsid w:val="006C78E7"/>
    <w:rsid w:val="006C797E"/>
    <w:rsid w:val="006D0034"/>
    <w:rsid w:val="006D0140"/>
    <w:rsid w:val="006D05D7"/>
    <w:rsid w:val="006D08FB"/>
    <w:rsid w:val="006D10E8"/>
    <w:rsid w:val="006D1614"/>
    <w:rsid w:val="006D1776"/>
    <w:rsid w:val="006D21A9"/>
    <w:rsid w:val="006D34E9"/>
    <w:rsid w:val="006D35CD"/>
    <w:rsid w:val="006D3A94"/>
    <w:rsid w:val="006D3B6F"/>
    <w:rsid w:val="006D4312"/>
    <w:rsid w:val="006D449E"/>
    <w:rsid w:val="006D53C2"/>
    <w:rsid w:val="006D5E59"/>
    <w:rsid w:val="006D6722"/>
    <w:rsid w:val="006D6954"/>
    <w:rsid w:val="006D711B"/>
    <w:rsid w:val="006D75AB"/>
    <w:rsid w:val="006D7A78"/>
    <w:rsid w:val="006E0377"/>
    <w:rsid w:val="006E0677"/>
    <w:rsid w:val="006E090A"/>
    <w:rsid w:val="006E1070"/>
    <w:rsid w:val="006E1A31"/>
    <w:rsid w:val="006E2F81"/>
    <w:rsid w:val="006E3512"/>
    <w:rsid w:val="006E37F3"/>
    <w:rsid w:val="006E3847"/>
    <w:rsid w:val="006E4C90"/>
    <w:rsid w:val="006E4CA6"/>
    <w:rsid w:val="006E4E78"/>
    <w:rsid w:val="006E6BF5"/>
    <w:rsid w:val="006E6D91"/>
    <w:rsid w:val="006E70CB"/>
    <w:rsid w:val="006E7790"/>
    <w:rsid w:val="006E7897"/>
    <w:rsid w:val="006E7C19"/>
    <w:rsid w:val="006E7E08"/>
    <w:rsid w:val="006F0314"/>
    <w:rsid w:val="006F0385"/>
    <w:rsid w:val="006F03C7"/>
    <w:rsid w:val="006F06E9"/>
    <w:rsid w:val="006F09B0"/>
    <w:rsid w:val="006F157D"/>
    <w:rsid w:val="006F1A87"/>
    <w:rsid w:val="006F1B71"/>
    <w:rsid w:val="006F2753"/>
    <w:rsid w:val="006F27F9"/>
    <w:rsid w:val="006F2823"/>
    <w:rsid w:val="006F393D"/>
    <w:rsid w:val="006F398E"/>
    <w:rsid w:val="006F43AD"/>
    <w:rsid w:val="006F4D2A"/>
    <w:rsid w:val="006F5172"/>
    <w:rsid w:val="006F51E4"/>
    <w:rsid w:val="006F562D"/>
    <w:rsid w:val="006F5AF0"/>
    <w:rsid w:val="006F5E78"/>
    <w:rsid w:val="006F5EE5"/>
    <w:rsid w:val="006F6583"/>
    <w:rsid w:val="006F68AA"/>
    <w:rsid w:val="006F7BA2"/>
    <w:rsid w:val="006F7D3F"/>
    <w:rsid w:val="006F7EB6"/>
    <w:rsid w:val="007003D3"/>
    <w:rsid w:val="0070097E"/>
    <w:rsid w:val="00700D65"/>
    <w:rsid w:val="00701762"/>
    <w:rsid w:val="00701951"/>
    <w:rsid w:val="00702721"/>
    <w:rsid w:val="00702948"/>
    <w:rsid w:val="00702DD5"/>
    <w:rsid w:val="0070333F"/>
    <w:rsid w:val="007033C5"/>
    <w:rsid w:val="007035E6"/>
    <w:rsid w:val="00704706"/>
    <w:rsid w:val="00705562"/>
    <w:rsid w:val="00705AA5"/>
    <w:rsid w:val="00705C55"/>
    <w:rsid w:val="0070631D"/>
    <w:rsid w:val="0070658B"/>
    <w:rsid w:val="0070666F"/>
    <w:rsid w:val="00706821"/>
    <w:rsid w:val="007071BE"/>
    <w:rsid w:val="007076F0"/>
    <w:rsid w:val="0071028E"/>
    <w:rsid w:val="0071066A"/>
    <w:rsid w:val="00710727"/>
    <w:rsid w:val="00710944"/>
    <w:rsid w:val="00710BAD"/>
    <w:rsid w:val="007113F1"/>
    <w:rsid w:val="00711FB1"/>
    <w:rsid w:val="007133C4"/>
    <w:rsid w:val="00713681"/>
    <w:rsid w:val="00713720"/>
    <w:rsid w:val="00713D7E"/>
    <w:rsid w:val="007140DB"/>
    <w:rsid w:val="00714325"/>
    <w:rsid w:val="0071636B"/>
    <w:rsid w:val="00716674"/>
    <w:rsid w:val="00716A38"/>
    <w:rsid w:val="007171AF"/>
    <w:rsid w:val="007202D9"/>
    <w:rsid w:val="007204A3"/>
    <w:rsid w:val="007206F4"/>
    <w:rsid w:val="0072092F"/>
    <w:rsid w:val="00720F4D"/>
    <w:rsid w:val="007211AA"/>
    <w:rsid w:val="007212F6"/>
    <w:rsid w:val="00721A2C"/>
    <w:rsid w:val="00721A79"/>
    <w:rsid w:val="00721C00"/>
    <w:rsid w:val="00722010"/>
    <w:rsid w:val="0072244B"/>
    <w:rsid w:val="00722F5E"/>
    <w:rsid w:val="007239EF"/>
    <w:rsid w:val="007241A0"/>
    <w:rsid w:val="00724C2A"/>
    <w:rsid w:val="00725081"/>
    <w:rsid w:val="00725E10"/>
    <w:rsid w:val="00726146"/>
    <w:rsid w:val="00726C9A"/>
    <w:rsid w:val="00727339"/>
    <w:rsid w:val="0072790E"/>
    <w:rsid w:val="00727BA3"/>
    <w:rsid w:val="00727C2C"/>
    <w:rsid w:val="007307EE"/>
    <w:rsid w:val="00730957"/>
    <w:rsid w:val="00730E54"/>
    <w:rsid w:val="00731C73"/>
    <w:rsid w:val="00733FC3"/>
    <w:rsid w:val="007344B2"/>
    <w:rsid w:val="007348EE"/>
    <w:rsid w:val="00734A37"/>
    <w:rsid w:val="007351F4"/>
    <w:rsid w:val="007358E4"/>
    <w:rsid w:val="007362CF"/>
    <w:rsid w:val="007362D3"/>
    <w:rsid w:val="00736350"/>
    <w:rsid w:val="00736578"/>
    <w:rsid w:val="00736643"/>
    <w:rsid w:val="00736650"/>
    <w:rsid w:val="00736A6D"/>
    <w:rsid w:val="00736AEB"/>
    <w:rsid w:val="00736C29"/>
    <w:rsid w:val="00736EA9"/>
    <w:rsid w:val="0073744D"/>
    <w:rsid w:val="00737799"/>
    <w:rsid w:val="00740125"/>
    <w:rsid w:val="00740D8D"/>
    <w:rsid w:val="00741D57"/>
    <w:rsid w:val="00741D5A"/>
    <w:rsid w:val="00741EA9"/>
    <w:rsid w:val="00742745"/>
    <w:rsid w:val="00742BA0"/>
    <w:rsid w:val="00742CDD"/>
    <w:rsid w:val="0074352F"/>
    <w:rsid w:val="00743D78"/>
    <w:rsid w:val="0074505A"/>
    <w:rsid w:val="00745322"/>
    <w:rsid w:val="0074606B"/>
    <w:rsid w:val="0074694B"/>
    <w:rsid w:val="00747244"/>
    <w:rsid w:val="00747817"/>
    <w:rsid w:val="00747B1D"/>
    <w:rsid w:val="00747EFD"/>
    <w:rsid w:val="00750D53"/>
    <w:rsid w:val="00750E9A"/>
    <w:rsid w:val="0075101D"/>
    <w:rsid w:val="00751081"/>
    <w:rsid w:val="0075140F"/>
    <w:rsid w:val="00751B81"/>
    <w:rsid w:val="00751D12"/>
    <w:rsid w:val="0075205D"/>
    <w:rsid w:val="00752A1D"/>
    <w:rsid w:val="00752D1F"/>
    <w:rsid w:val="00752F5A"/>
    <w:rsid w:val="00753148"/>
    <w:rsid w:val="00753260"/>
    <w:rsid w:val="007534F2"/>
    <w:rsid w:val="007536B5"/>
    <w:rsid w:val="00754AE1"/>
    <w:rsid w:val="0075511E"/>
    <w:rsid w:val="007552F6"/>
    <w:rsid w:val="007553E1"/>
    <w:rsid w:val="00755D07"/>
    <w:rsid w:val="00756A54"/>
    <w:rsid w:val="00756B2A"/>
    <w:rsid w:val="00757764"/>
    <w:rsid w:val="00757FDD"/>
    <w:rsid w:val="00760CA3"/>
    <w:rsid w:val="0076185C"/>
    <w:rsid w:val="00762440"/>
    <w:rsid w:val="00762F3E"/>
    <w:rsid w:val="00764556"/>
    <w:rsid w:val="0076465B"/>
    <w:rsid w:val="007646E9"/>
    <w:rsid w:val="00764767"/>
    <w:rsid w:val="0076583B"/>
    <w:rsid w:val="007658F2"/>
    <w:rsid w:val="00765A0E"/>
    <w:rsid w:val="007667BC"/>
    <w:rsid w:val="00766ED2"/>
    <w:rsid w:val="00767AA9"/>
    <w:rsid w:val="00771647"/>
    <w:rsid w:val="00771768"/>
    <w:rsid w:val="00771BDA"/>
    <w:rsid w:val="007724C1"/>
    <w:rsid w:val="0077306E"/>
    <w:rsid w:val="00773314"/>
    <w:rsid w:val="007733F5"/>
    <w:rsid w:val="00773475"/>
    <w:rsid w:val="007738CD"/>
    <w:rsid w:val="007740B3"/>
    <w:rsid w:val="00774486"/>
    <w:rsid w:val="00774AB9"/>
    <w:rsid w:val="00774FEA"/>
    <w:rsid w:val="00775193"/>
    <w:rsid w:val="0077584F"/>
    <w:rsid w:val="00775BA7"/>
    <w:rsid w:val="007766FE"/>
    <w:rsid w:val="00776A4C"/>
    <w:rsid w:val="00777067"/>
    <w:rsid w:val="00777155"/>
    <w:rsid w:val="00780FEC"/>
    <w:rsid w:val="00782130"/>
    <w:rsid w:val="00782E90"/>
    <w:rsid w:val="00783051"/>
    <w:rsid w:val="00783B24"/>
    <w:rsid w:val="007842E1"/>
    <w:rsid w:val="0078492A"/>
    <w:rsid w:val="00784ECA"/>
    <w:rsid w:val="00786AC2"/>
    <w:rsid w:val="0078726D"/>
    <w:rsid w:val="0079012D"/>
    <w:rsid w:val="00790342"/>
    <w:rsid w:val="00790C48"/>
    <w:rsid w:val="0079198E"/>
    <w:rsid w:val="00791BBF"/>
    <w:rsid w:val="00792455"/>
    <w:rsid w:val="00792671"/>
    <w:rsid w:val="0079277D"/>
    <w:rsid w:val="007928DC"/>
    <w:rsid w:val="0079294E"/>
    <w:rsid w:val="00793229"/>
    <w:rsid w:val="00793272"/>
    <w:rsid w:val="00793C44"/>
    <w:rsid w:val="00793DDF"/>
    <w:rsid w:val="00794185"/>
    <w:rsid w:val="007948F2"/>
    <w:rsid w:val="00794D44"/>
    <w:rsid w:val="007951C6"/>
    <w:rsid w:val="00795C8C"/>
    <w:rsid w:val="00795FDD"/>
    <w:rsid w:val="00796195"/>
    <w:rsid w:val="00796A45"/>
    <w:rsid w:val="007979D4"/>
    <w:rsid w:val="00797A40"/>
    <w:rsid w:val="007A0167"/>
    <w:rsid w:val="007A054C"/>
    <w:rsid w:val="007A0D5F"/>
    <w:rsid w:val="007A1477"/>
    <w:rsid w:val="007A213C"/>
    <w:rsid w:val="007A21B8"/>
    <w:rsid w:val="007A2616"/>
    <w:rsid w:val="007A3AE2"/>
    <w:rsid w:val="007A3B3A"/>
    <w:rsid w:val="007A3B45"/>
    <w:rsid w:val="007A45BF"/>
    <w:rsid w:val="007A4DFB"/>
    <w:rsid w:val="007A5049"/>
    <w:rsid w:val="007A514C"/>
    <w:rsid w:val="007A52C6"/>
    <w:rsid w:val="007A5EFE"/>
    <w:rsid w:val="007A611A"/>
    <w:rsid w:val="007A6418"/>
    <w:rsid w:val="007A6B2F"/>
    <w:rsid w:val="007A6CD0"/>
    <w:rsid w:val="007A6CFB"/>
    <w:rsid w:val="007A74FE"/>
    <w:rsid w:val="007A7B5B"/>
    <w:rsid w:val="007A7C63"/>
    <w:rsid w:val="007A7D63"/>
    <w:rsid w:val="007B1052"/>
    <w:rsid w:val="007B1A11"/>
    <w:rsid w:val="007B1AA0"/>
    <w:rsid w:val="007B1E39"/>
    <w:rsid w:val="007B2E21"/>
    <w:rsid w:val="007B3D0A"/>
    <w:rsid w:val="007B488E"/>
    <w:rsid w:val="007B4A51"/>
    <w:rsid w:val="007B502C"/>
    <w:rsid w:val="007B6CAD"/>
    <w:rsid w:val="007B729C"/>
    <w:rsid w:val="007B73F7"/>
    <w:rsid w:val="007C0CA0"/>
    <w:rsid w:val="007C1842"/>
    <w:rsid w:val="007C1C90"/>
    <w:rsid w:val="007C2D58"/>
    <w:rsid w:val="007C3003"/>
    <w:rsid w:val="007C36AA"/>
    <w:rsid w:val="007C39BF"/>
    <w:rsid w:val="007C39ED"/>
    <w:rsid w:val="007C3A74"/>
    <w:rsid w:val="007C3FEC"/>
    <w:rsid w:val="007C4CBF"/>
    <w:rsid w:val="007C556F"/>
    <w:rsid w:val="007C5EB5"/>
    <w:rsid w:val="007C6A09"/>
    <w:rsid w:val="007C6B54"/>
    <w:rsid w:val="007C7030"/>
    <w:rsid w:val="007C7547"/>
    <w:rsid w:val="007C759A"/>
    <w:rsid w:val="007C77EE"/>
    <w:rsid w:val="007C7879"/>
    <w:rsid w:val="007D0070"/>
    <w:rsid w:val="007D038C"/>
    <w:rsid w:val="007D03EE"/>
    <w:rsid w:val="007D0EEE"/>
    <w:rsid w:val="007D1264"/>
    <w:rsid w:val="007D14DF"/>
    <w:rsid w:val="007D170C"/>
    <w:rsid w:val="007D1AE4"/>
    <w:rsid w:val="007D2A59"/>
    <w:rsid w:val="007D32A3"/>
    <w:rsid w:val="007D384D"/>
    <w:rsid w:val="007D3B84"/>
    <w:rsid w:val="007D3B9E"/>
    <w:rsid w:val="007D4228"/>
    <w:rsid w:val="007D42D1"/>
    <w:rsid w:val="007D4C52"/>
    <w:rsid w:val="007D5257"/>
    <w:rsid w:val="007D648D"/>
    <w:rsid w:val="007D6633"/>
    <w:rsid w:val="007D6E01"/>
    <w:rsid w:val="007D73B3"/>
    <w:rsid w:val="007D751D"/>
    <w:rsid w:val="007E03BA"/>
    <w:rsid w:val="007E0B0C"/>
    <w:rsid w:val="007E0F6F"/>
    <w:rsid w:val="007E14A5"/>
    <w:rsid w:val="007E150B"/>
    <w:rsid w:val="007E19C2"/>
    <w:rsid w:val="007E1D8E"/>
    <w:rsid w:val="007E20D6"/>
    <w:rsid w:val="007E2D08"/>
    <w:rsid w:val="007E3A35"/>
    <w:rsid w:val="007E428B"/>
    <w:rsid w:val="007E457E"/>
    <w:rsid w:val="007E46DA"/>
    <w:rsid w:val="007E470F"/>
    <w:rsid w:val="007E4991"/>
    <w:rsid w:val="007E5494"/>
    <w:rsid w:val="007E5A02"/>
    <w:rsid w:val="007E5EA0"/>
    <w:rsid w:val="007E693B"/>
    <w:rsid w:val="007E6FCA"/>
    <w:rsid w:val="007F0964"/>
    <w:rsid w:val="007F0F3E"/>
    <w:rsid w:val="007F10D1"/>
    <w:rsid w:val="007F11DB"/>
    <w:rsid w:val="007F11F8"/>
    <w:rsid w:val="007F1BAB"/>
    <w:rsid w:val="007F25AA"/>
    <w:rsid w:val="007F2D9D"/>
    <w:rsid w:val="007F3590"/>
    <w:rsid w:val="007F47F9"/>
    <w:rsid w:val="007F4D11"/>
    <w:rsid w:val="007F4ED6"/>
    <w:rsid w:val="007F5EAD"/>
    <w:rsid w:val="007F5FF0"/>
    <w:rsid w:val="007F6259"/>
    <w:rsid w:val="007F6358"/>
    <w:rsid w:val="007F66C4"/>
    <w:rsid w:val="007F7273"/>
    <w:rsid w:val="007F7551"/>
    <w:rsid w:val="007F7608"/>
    <w:rsid w:val="007F7FA1"/>
    <w:rsid w:val="008006DA"/>
    <w:rsid w:val="00800EC6"/>
    <w:rsid w:val="00801E47"/>
    <w:rsid w:val="00802049"/>
    <w:rsid w:val="00802451"/>
    <w:rsid w:val="008027B3"/>
    <w:rsid w:val="008027FF"/>
    <w:rsid w:val="0080299D"/>
    <w:rsid w:val="008035F5"/>
    <w:rsid w:val="008036A3"/>
    <w:rsid w:val="00804261"/>
    <w:rsid w:val="008045E4"/>
    <w:rsid w:val="00804FAE"/>
    <w:rsid w:val="00805137"/>
    <w:rsid w:val="00805468"/>
    <w:rsid w:val="008056B5"/>
    <w:rsid w:val="008064C4"/>
    <w:rsid w:val="008064DB"/>
    <w:rsid w:val="00806D1E"/>
    <w:rsid w:val="008078C8"/>
    <w:rsid w:val="00807DB6"/>
    <w:rsid w:val="008106CF"/>
    <w:rsid w:val="00811486"/>
    <w:rsid w:val="0081164A"/>
    <w:rsid w:val="00811972"/>
    <w:rsid w:val="008128DC"/>
    <w:rsid w:val="00812B6F"/>
    <w:rsid w:val="00812FB8"/>
    <w:rsid w:val="008130A6"/>
    <w:rsid w:val="0081334D"/>
    <w:rsid w:val="00813F1E"/>
    <w:rsid w:val="0081426F"/>
    <w:rsid w:val="00814732"/>
    <w:rsid w:val="0081485F"/>
    <w:rsid w:val="00814866"/>
    <w:rsid w:val="008149E4"/>
    <w:rsid w:val="00814C0A"/>
    <w:rsid w:val="00815374"/>
    <w:rsid w:val="0081613B"/>
    <w:rsid w:val="008164F0"/>
    <w:rsid w:val="008168FB"/>
    <w:rsid w:val="008171EC"/>
    <w:rsid w:val="008175CD"/>
    <w:rsid w:val="00820700"/>
    <w:rsid w:val="00820F89"/>
    <w:rsid w:val="008228AE"/>
    <w:rsid w:val="008237AD"/>
    <w:rsid w:val="00823942"/>
    <w:rsid w:val="00823B43"/>
    <w:rsid w:val="00823F2E"/>
    <w:rsid w:val="00824825"/>
    <w:rsid w:val="00824E89"/>
    <w:rsid w:val="00825260"/>
    <w:rsid w:val="00825ED1"/>
    <w:rsid w:val="00826237"/>
    <w:rsid w:val="008276B2"/>
    <w:rsid w:val="00827A9B"/>
    <w:rsid w:val="00827BAE"/>
    <w:rsid w:val="00830223"/>
    <w:rsid w:val="00830527"/>
    <w:rsid w:val="0083096A"/>
    <w:rsid w:val="008310C6"/>
    <w:rsid w:val="008319D8"/>
    <w:rsid w:val="00832BE7"/>
    <w:rsid w:val="00833167"/>
    <w:rsid w:val="008334B6"/>
    <w:rsid w:val="0083391A"/>
    <w:rsid w:val="00833B96"/>
    <w:rsid w:val="00834C31"/>
    <w:rsid w:val="00834ED2"/>
    <w:rsid w:val="0083598A"/>
    <w:rsid w:val="00835A38"/>
    <w:rsid w:val="00835D4F"/>
    <w:rsid w:val="008361A6"/>
    <w:rsid w:val="008365A5"/>
    <w:rsid w:val="0083696A"/>
    <w:rsid w:val="00837247"/>
    <w:rsid w:val="008373CE"/>
    <w:rsid w:val="00837CE0"/>
    <w:rsid w:val="0084017D"/>
    <w:rsid w:val="00840231"/>
    <w:rsid w:val="00840504"/>
    <w:rsid w:val="00841345"/>
    <w:rsid w:val="008415EC"/>
    <w:rsid w:val="0084171B"/>
    <w:rsid w:val="0084236C"/>
    <w:rsid w:val="0084251B"/>
    <w:rsid w:val="00843B45"/>
    <w:rsid w:val="00843FBD"/>
    <w:rsid w:val="008444F9"/>
    <w:rsid w:val="008444FC"/>
    <w:rsid w:val="00844510"/>
    <w:rsid w:val="00844D76"/>
    <w:rsid w:val="008452EC"/>
    <w:rsid w:val="008453B3"/>
    <w:rsid w:val="00845CD6"/>
    <w:rsid w:val="00845FCA"/>
    <w:rsid w:val="00846318"/>
    <w:rsid w:val="00846D52"/>
    <w:rsid w:val="008509E9"/>
    <w:rsid w:val="008509EE"/>
    <w:rsid w:val="00850D94"/>
    <w:rsid w:val="008511D9"/>
    <w:rsid w:val="0085132E"/>
    <w:rsid w:val="00851E92"/>
    <w:rsid w:val="00851F11"/>
    <w:rsid w:val="00852001"/>
    <w:rsid w:val="00852AD0"/>
    <w:rsid w:val="00852E68"/>
    <w:rsid w:val="00852F0A"/>
    <w:rsid w:val="00853B4C"/>
    <w:rsid w:val="00853D43"/>
    <w:rsid w:val="008540C6"/>
    <w:rsid w:val="00854373"/>
    <w:rsid w:val="008555E4"/>
    <w:rsid w:val="00855652"/>
    <w:rsid w:val="00855BD7"/>
    <w:rsid w:val="00857009"/>
    <w:rsid w:val="0085706D"/>
    <w:rsid w:val="00860130"/>
    <w:rsid w:val="008602CA"/>
    <w:rsid w:val="0086065D"/>
    <w:rsid w:val="0086098C"/>
    <w:rsid w:val="008609D6"/>
    <w:rsid w:val="0086103C"/>
    <w:rsid w:val="00861C81"/>
    <w:rsid w:val="00861FA4"/>
    <w:rsid w:val="008622EB"/>
    <w:rsid w:val="0086284D"/>
    <w:rsid w:val="008630BF"/>
    <w:rsid w:val="0086343A"/>
    <w:rsid w:val="00863661"/>
    <w:rsid w:val="00863DD4"/>
    <w:rsid w:val="008641C4"/>
    <w:rsid w:val="008642B4"/>
    <w:rsid w:val="008642F8"/>
    <w:rsid w:val="00864E95"/>
    <w:rsid w:val="00864F7D"/>
    <w:rsid w:val="00865A82"/>
    <w:rsid w:val="00865B8B"/>
    <w:rsid w:val="00866250"/>
    <w:rsid w:val="00866878"/>
    <w:rsid w:val="00866E76"/>
    <w:rsid w:val="00866F02"/>
    <w:rsid w:val="0086762E"/>
    <w:rsid w:val="0086778D"/>
    <w:rsid w:val="00867E8D"/>
    <w:rsid w:val="00867EDE"/>
    <w:rsid w:val="00870964"/>
    <w:rsid w:val="00870F0B"/>
    <w:rsid w:val="00871D3B"/>
    <w:rsid w:val="00872B44"/>
    <w:rsid w:val="00872C30"/>
    <w:rsid w:val="0087392E"/>
    <w:rsid w:val="00874C73"/>
    <w:rsid w:val="00875397"/>
    <w:rsid w:val="0087563B"/>
    <w:rsid w:val="008766B2"/>
    <w:rsid w:val="00876A9D"/>
    <w:rsid w:val="008773F8"/>
    <w:rsid w:val="00877BC7"/>
    <w:rsid w:val="008800C1"/>
    <w:rsid w:val="008800F7"/>
    <w:rsid w:val="00880308"/>
    <w:rsid w:val="0088073E"/>
    <w:rsid w:val="008807A6"/>
    <w:rsid w:val="008807F0"/>
    <w:rsid w:val="008822D0"/>
    <w:rsid w:val="008823EC"/>
    <w:rsid w:val="00882CC6"/>
    <w:rsid w:val="00882F20"/>
    <w:rsid w:val="00883052"/>
    <w:rsid w:val="008834AE"/>
    <w:rsid w:val="008834B8"/>
    <w:rsid w:val="0088391C"/>
    <w:rsid w:val="008845B2"/>
    <w:rsid w:val="0088465E"/>
    <w:rsid w:val="008852C6"/>
    <w:rsid w:val="008855AC"/>
    <w:rsid w:val="0088596E"/>
    <w:rsid w:val="00885F6E"/>
    <w:rsid w:val="00886688"/>
    <w:rsid w:val="00886C1A"/>
    <w:rsid w:val="00890117"/>
    <w:rsid w:val="008903E1"/>
    <w:rsid w:val="00890C31"/>
    <w:rsid w:val="00891E8E"/>
    <w:rsid w:val="00892147"/>
    <w:rsid w:val="00892260"/>
    <w:rsid w:val="00892627"/>
    <w:rsid w:val="008930BC"/>
    <w:rsid w:val="00893190"/>
    <w:rsid w:val="008935BD"/>
    <w:rsid w:val="00893662"/>
    <w:rsid w:val="008957EA"/>
    <w:rsid w:val="00895C7B"/>
    <w:rsid w:val="00895C88"/>
    <w:rsid w:val="00896222"/>
    <w:rsid w:val="0089635E"/>
    <w:rsid w:val="00896B1E"/>
    <w:rsid w:val="00896DC3"/>
    <w:rsid w:val="0089700A"/>
    <w:rsid w:val="00897645"/>
    <w:rsid w:val="0089774F"/>
    <w:rsid w:val="008977EC"/>
    <w:rsid w:val="0089784E"/>
    <w:rsid w:val="00897AD3"/>
    <w:rsid w:val="008A04D1"/>
    <w:rsid w:val="008A13E5"/>
    <w:rsid w:val="008A1775"/>
    <w:rsid w:val="008A2632"/>
    <w:rsid w:val="008A2902"/>
    <w:rsid w:val="008A3921"/>
    <w:rsid w:val="008A41E6"/>
    <w:rsid w:val="008A42B6"/>
    <w:rsid w:val="008A4BEE"/>
    <w:rsid w:val="008A5028"/>
    <w:rsid w:val="008A5113"/>
    <w:rsid w:val="008A5204"/>
    <w:rsid w:val="008A5AA4"/>
    <w:rsid w:val="008A606C"/>
    <w:rsid w:val="008A64B0"/>
    <w:rsid w:val="008A6871"/>
    <w:rsid w:val="008A7007"/>
    <w:rsid w:val="008A73F0"/>
    <w:rsid w:val="008B0067"/>
    <w:rsid w:val="008B0569"/>
    <w:rsid w:val="008B2182"/>
    <w:rsid w:val="008B23E5"/>
    <w:rsid w:val="008B2419"/>
    <w:rsid w:val="008B2571"/>
    <w:rsid w:val="008B2B94"/>
    <w:rsid w:val="008B34C5"/>
    <w:rsid w:val="008B4A4C"/>
    <w:rsid w:val="008B4A94"/>
    <w:rsid w:val="008B4F78"/>
    <w:rsid w:val="008B55F2"/>
    <w:rsid w:val="008B667D"/>
    <w:rsid w:val="008B68E2"/>
    <w:rsid w:val="008B6F84"/>
    <w:rsid w:val="008B7791"/>
    <w:rsid w:val="008B78BD"/>
    <w:rsid w:val="008B7E01"/>
    <w:rsid w:val="008C04ED"/>
    <w:rsid w:val="008C056A"/>
    <w:rsid w:val="008C0B30"/>
    <w:rsid w:val="008C1301"/>
    <w:rsid w:val="008C15C4"/>
    <w:rsid w:val="008C1D4D"/>
    <w:rsid w:val="008C2069"/>
    <w:rsid w:val="008C2BBC"/>
    <w:rsid w:val="008C2D0A"/>
    <w:rsid w:val="008C3235"/>
    <w:rsid w:val="008C32FE"/>
    <w:rsid w:val="008C33DF"/>
    <w:rsid w:val="008C35FE"/>
    <w:rsid w:val="008C3A39"/>
    <w:rsid w:val="008C3C07"/>
    <w:rsid w:val="008C3FF3"/>
    <w:rsid w:val="008C403D"/>
    <w:rsid w:val="008C43F4"/>
    <w:rsid w:val="008C4780"/>
    <w:rsid w:val="008C4998"/>
    <w:rsid w:val="008C4C56"/>
    <w:rsid w:val="008C4D95"/>
    <w:rsid w:val="008C5227"/>
    <w:rsid w:val="008C640D"/>
    <w:rsid w:val="008C69DE"/>
    <w:rsid w:val="008C6E4A"/>
    <w:rsid w:val="008C7318"/>
    <w:rsid w:val="008D0AAB"/>
    <w:rsid w:val="008D1595"/>
    <w:rsid w:val="008D1B3F"/>
    <w:rsid w:val="008D1C26"/>
    <w:rsid w:val="008D248E"/>
    <w:rsid w:val="008D2A60"/>
    <w:rsid w:val="008D311F"/>
    <w:rsid w:val="008D3754"/>
    <w:rsid w:val="008D443C"/>
    <w:rsid w:val="008D49FC"/>
    <w:rsid w:val="008D4A21"/>
    <w:rsid w:val="008D4C58"/>
    <w:rsid w:val="008D5667"/>
    <w:rsid w:val="008D5B01"/>
    <w:rsid w:val="008D5E29"/>
    <w:rsid w:val="008D6323"/>
    <w:rsid w:val="008D6327"/>
    <w:rsid w:val="008D6683"/>
    <w:rsid w:val="008D668B"/>
    <w:rsid w:val="008D67F2"/>
    <w:rsid w:val="008D7389"/>
    <w:rsid w:val="008D7C98"/>
    <w:rsid w:val="008E00AF"/>
    <w:rsid w:val="008E0413"/>
    <w:rsid w:val="008E151A"/>
    <w:rsid w:val="008E18A3"/>
    <w:rsid w:val="008E2C63"/>
    <w:rsid w:val="008E38D3"/>
    <w:rsid w:val="008E3BF4"/>
    <w:rsid w:val="008E4B07"/>
    <w:rsid w:val="008E79DF"/>
    <w:rsid w:val="008E7A69"/>
    <w:rsid w:val="008F03BC"/>
    <w:rsid w:val="008F03E1"/>
    <w:rsid w:val="008F0AA8"/>
    <w:rsid w:val="008F1587"/>
    <w:rsid w:val="008F181E"/>
    <w:rsid w:val="008F183C"/>
    <w:rsid w:val="008F1CFE"/>
    <w:rsid w:val="008F3307"/>
    <w:rsid w:val="008F36D9"/>
    <w:rsid w:val="008F5395"/>
    <w:rsid w:val="008F5F36"/>
    <w:rsid w:val="008F605E"/>
    <w:rsid w:val="008F6C04"/>
    <w:rsid w:val="008F74D6"/>
    <w:rsid w:val="008F75F5"/>
    <w:rsid w:val="008F761E"/>
    <w:rsid w:val="009008E6"/>
    <w:rsid w:val="00900BAC"/>
    <w:rsid w:val="0090100E"/>
    <w:rsid w:val="009014AE"/>
    <w:rsid w:val="0090253B"/>
    <w:rsid w:val="00902BD7"/>
    <w:rsid w:val="009030BA"/>
    <w:rsid w:val="00903858"/>
    <w:rsid w:val="00903CA1"/>
    <w:rsid w:val="009047A8"/>
    <w:rsid w:val="00904A65"/>
    <w:rsid w:val="0090590F"/>
    <w:rsid w:val="00906E53"/>
    <w:rsid w:val="0090707C"/>
    <w:rsid w:val="00907527"/>
    <w:rsid w:val="00907995"/>
    <w:rsid w:val="00907FC0"/>
    <w:rsid w:val="009102D8"/>
    <w:rsid w:val="00910664"/>
    <w:rsid w:val="009109B4"/>
    <w:rsid w:val="009112D5"/>
    <w:rsid w:val="00911589"/>
    <w:rsid w:val="00911A9F"/>
    <w:rsid w:val="009124E2"/>
    <w:rsid w:val="009129E5"/>
    <w:rsid w:val="009139CB"/>
    <w:rsid w:val="009143E5"/>
    <w:rsid w:val="0091494F"/>
    <w:rsid w:val="00914B3D"/>
    <w:rsid w:val="00914FF1"/>
    <w:rsid w:val="0091531E"/>
    <w:rsid w:val="0091538A"/>
    <w:rsid w:val="0091585A"/>
    <w:rsid w:val="00915910"/>
    <w:rsid w:val="00915C7F"/>
    <w:rsid w:val="00916F5F"/>
    <w:rsid w:val="00916F98"/>
    <w:rsid w:val="00917375"/>
    <w:rsid w:val="009176FC"/>
    <w:rsid w:val="00917894"/>
    <w:rsid w:val="00917B38"/>
    <w:rsid w:val="00917F32"/>
    <w:rsid w:val="0092012C"/>
    <w:rsid w:val="009204A5"/>
    <w:rsid w:val="00921158"/>
    <w:rsid w:val="00921253"/>
    <w:rsid w:val="00921D51"/>
    <w:rsid w:val="0092242C"/>
    <w:rsid w:val="0092277B"/>
    <w:rsid w:val="00922C8B"/>
    <w:rsid w:val="00923ABA"/>
    <w:rsid w:val="00923EC6"/>
    <w:rsid w:val="009241AB"/>
    <w:rsid w:val="009244D9"/>
    <w:rsid w:val="00924E0F"/>
    <w:rsid w:val="00924F18"/>
    <w:rsid w:val="00924FA2"/>
    <w:rsid w:val="00925C2D"/>
    <w:rsid w:val="00925F54"/>
    <w:rsid w:val="009260C3"/>
    <w:rsid w:val="009261F6"/>
    <w:rsid w:val="00926948"/>
    <w:rsid w:val="009272AB"/>
    <w:rsid w:val="00927678"/>
    <w:rsid w:val="00927CD0"/>
    <w:rsid w:val="00927F71"/>
    <w:rsid w:val="009300C5"/>
    <w:rsid w:val="00930283"/>
    <w:rsid w:val="00931348"/>
    <w:rsid w:val="009321BC"/>
    <w:rsid w:val="00932869"/>
    <w:rsid w:val="0093293C"/>
    <w:rsid w:val="00932991"/>
    <w:rsid w:val="00932C78"/>
    <w:rsid w:val="00932FE8"/>
    <w:rsid w:val="00933280"/>
    <w:rsid w:val="00933382"/>
    <w:rsid w:val="00933656"/>
    <w:rsid w:val="009337E0"/>
    <w:rsid w:val="0093397C"/>
    <w:rsid w:val="00933E9A"/>
    <w:rsid w:val="00934335"/>
    <w:rsid w:val="00935537"/>
    <w:rsid w:val="00935C58"/>
    <w:rsid w:val="0093695B"/>
    <w:rsid w:val="00936F38"/>
    <w:rsid w:val="0094175C"/>
    <w:rsid w:val="009418F3"/>
    <w:rsid w:val="00941E18"/>
    <w:rsid w:val="00941FF5"/>
    <w:rsid w:val="0094273A"/>
    <w:rsid w:val="0094282E"/>
    <w:rsid w:val="00942A3C"/>
    <w:rsid w:val="00942C54"/>
    <w:rsid w:val="00942C99"/>
    <w:rsid w:val="00944516"/>
    <w:rsid w:val="009447EA"/>
    <w:rsid w:val="00944FAB"/>
    <w:rsid w:val="00945202"/>
    <w:rsid w:val="009461A8"/>
    <w:rsid w:val="00946755"/>
    <w:rsid w:val="00946B88"/>
    <w:rsid w:val="00946D57"/>
    <w:rsid w:val="009473A3"/>
    <w:rsid w:val="00947B7B"/>
    <w:rsid w:val="009506BC"/>
    <w:rsid w:val="00950D1E"/>
    <w:rsid w:val="00951BE5"/>
    <w:rsid w:val="00952884"/>
    <w:rsid w:val="009529EC"/>
    <w:rsid w:val="00952D1A"/>
    <w:rsid w:val="0095339B"/>
    <w:rsid w:val="00953D7A"/>
    <w:rsid w:val="00954569"/>
    <w:rsid w:val="00954BEE"/>
    <w:rsid w:val="00954D56"/>
    <w:rsid w:val="0095534E"/>
    <w:rsid w:val="009556D3"/>
    <w:rsid w:val="00955E02"/>
    <w:rsid w:val="00955EB6"/>
    <w:rsid w:val="00956DF5"/>
    <w:rsid w:val="009570D3"/>
    <w:rsid w:val="0096089C"/>
    <w:rsid w:val="00961F28"/>
    <w:rsid w:val="0096259B"/>
    <w:rsid w:val="00962C3F"/>
    <w:rsid w:val="00962F97"/>
    <w:rsid w:val="0096338B"/>
    <w:rsid w:val="00963444"/>
    <w:rsid w:val="0096347C"/>
    <w:rsid w:val="009647C9"/>
    <w:rsid w:val="0096493B"/>
    <w:rsid w:val="00964A96"/>
    <w:rsid w:val="009651F4"/>
    <w:rsid w:val="00965454"/>
    <w:rsid w:val="00965513"/>
    <w:rsid w:val="00965D44"/>
    <w:rsid w:val="00965DF3"/>
    <w:rsid w:val="00965E17"/>
    <w:rsid w:val="009667E1"/>
    <w:rsid w:val="00971805"/>
    <w:rsid w:val="0097195A"/>
    <w:rsid w:val="00971B8A"/>
    <w:rsid w:val="0097251F"/>
    <w:rsid w:val="00972817"/>
    <w:rsid w:val="00973030"/>
    <w:rsid w:val="009732F3"/>
    <w:rsid w:val="00974204"/>
    <w:rsid w:val="00974401"/>
    <w:rsid w:val="009749DA"/>
    <w:rsid w:val="009750A9"/>
    <w:rsid w:val="009751AE"/>
    <w:rsid w:val="00975C1D"/>
    <w:rsid w:val="00976077"/>
    <w:rsid w:val="009760DC"/>
    <w:rsid w:val="00976924"/>
    <w:rsid w:val="00976D24"/>
    <w:rsid w:val="00976FA7"/>
    <w:rsid w:val="009777F8"/>
    <w:rsid w:val="00977F64"/>
    <w:rsid w:val="00980626"/>
    <w:rsid w:val="0098178B"/>
    <w:rsid w:val="00981DDC"/>
    <w:rsid w:val="009829D4"/>
    <w:rsid w:val="00982F4B"/>
    <w:rsid w:val="00983034"/>
    <w:rsid w:val="00983773"/>
    <w:rsid w:val="00983875"/>
    <w:rsid w:val="00983EFB"/>
    <w:rsid w:val="009848CB"/>
    <w:rsid w:val="00984AE9"/>
    <w:rsid w:val="00985D4D"/>
    <w:rsid w:val="00986407"/>
    <w:rsid w:val="00986410"/>
    <w:rsid w:val="00986BC4"/>
    <w:rsid w:val="00986EC7"/>
    <w:rsid w:val="00986F27"/>
    <w:rsid w:val="00987746"/>
    <w:rsid w:val="00987FA2"/>
    <w:rsid w:val="009901F2"/>
    <w:rsid w:val="00990534"/>
    <w:rsid w:val="00990D84"/>
    <w:rsid w:val="00991369"/>
    <w:rsid w:val="009913DC"/>
    <w:rsid w:val="00991E95"/>
    <w:rsid w:val="00991F90"/>
    <w:rsid w:val="00992078"/>
    <w:rsid w:val="009920A6"/>
    <w:rsid w:val="00992233"/>
    <w:rsid w:val="009924A9"/>
    <w:rsid w:val="009940A1"/>
    <w:rsid w:val="0099444C"/>
    <w:rsid w:val="0099495B"/>
    <w:rsid w:val="009950E1"/>
    <w:rsid w:val="0099606D"/>
    <w:rsid w:val="009964C1"/>
    <w:rsid w:val="00996BD2"/>
    <w:rsid w:val="00997F0E"/>
    <w:rsid w:val="00997F23"/>
    <w:rsid w:val="009A05E8"/>
    <w:rsid w:val="009A05F1"/>
    <w:rsid w:val="009A075D"/>
    <w:rsid w:val="009A1306"/>
    <w:rsid w:val="009A1B94"/>
    <w:rsid w:val="009A215C"/>
    <w:rsid w:val="009A2210"/>
    <w:rsid w:val="009A2434"/>
    <w:rsid w:val="009A2730"/>
    <w:rsid w:val="009A4562"/>
    <w:rsid w:val="009A4E41"/>
    <w:rsid w:val="009A4E59"/>
    <w:rsid w:val="009A532A"/>
    <w:rsid w:val="009A5646"/>
    <w:rsid w:val="009A5CF5"/>
    <w:rsid w:val="009A6BC6"/>
    <w:rsid w:val="009A77ED"/>
    <w:rsid w:val="009A7FBA"/>
    <w:rsid w:val="009B00E7"/>
    <w:rsid w:val="009B1374"/>
    <w:rsid w:val="009B1483"/>
    <w:rsid w:val="009B1CA9"/>
    <w:rsid w:val="009B1E33"/>
    <w:rsid w:val="009B2505"/>
    <w:rsid w:val="009B2BEA"/>
    <w:rsid w:val="009B3014"/>
    <w:rsid w:val="009B36FB"/>
    <w:rsid w:val="009B402D"/>
    <w:rsid w:val="009B403E"/>
    <w:rsid w:val="009B5249"/>
    <w:rsid w:val="009B556B"/>
    <w:rsid w:val="009B5883"/>
    <w:rsid w:val="009B5CC3"/>
    <w:rsid w:val="009B647A"/>
    <w:rsid w:val="009B6CF7"/>
    <w:rsid w:val="009B7005"/>
    <w:rsid w:val="009C02BE"/>
    <w:rsid w:val="009C063C"/>
    <w:rsid w:val="009C1B20"/>
    <w:rsid w:val="009C2B05"/>
    <w:rsid w:val="009C2CD9"/>
    <w:rsid w:val="009C32E9"/>
    <w:rsid w:val="009C3FB2"/>
    <w:rsid w:val="009C448B"/>
    <w:rsid w:val="009C4777"/>
    <w:rsid w:val="009C5B51"/>
    <w:rsid w:val="009C5C0E"/>
    <w:rsid w:val="009C6191"/>
    <w:rsid w:val="009C6276"/>
    <w:rsid w:val="009C71EA"/>
    <w:rsid w:val="009C7268"/>
    <w:rsid w:val="009C77BB"/>
    <w:rsid w:val="009C7C93"/>
    <w:rsid w:val="009C7D05"/>
    <w:rsid w:val="009C7F55"/>
    <w:rsid w:val="009D0BA7"/>
    <w:rsid w:val="009D1340"/>
    <w:rsid w:val="009D26AE"/>
    <w:rsid w:val="009D28E7"/>
    <w:rsid w:val="009D2D8C"/>
    <w:rsid w:val="009D30C9"/>
    <w:rsid w:val="009D3AB9"/>
    <w:rsid w:val="009D3C5B"/>
    <w:rsid w:val="009D42C2"/>
    <w:rsid w:val="009D47E3"/>
    <w:rsid w:val="009D4B8C"/>
    <w:rsid w:val="009D4E65"/>
    <w:rsid w:val="009D5033"/>
    <w:rsid w:val="009D54D8"/>
    <w:rsid w:val="009D5736"/>
    <w:rsid w:val="009D575F"/>
    <w:rsid w:val="009D577D"/>
    <w:rsid w:val="009D5A6C"/>
    <w:rsid w:val="009D61DB"/>
    <w:rsid w:val="009D64D0"/>
    <w:rsid w:val="009D6561"/>
    <w:rsid w:val="009D6C6C"/>
    <w:rsid w:val="009D754F"/>
    <w:rsid w:val="009E0E4E"/>
    <w:rsid w:val="009E157B"/>
    <w:rsid w:val="009E23D5"/>
    <w:rsid w:val="009E2C43"/>
    <w:rsid w:val="009E2CA2"/>
    <w:rsid w:val="009E2FF0"/>
    <w:rsid w:val="009E3080"/>
    <w:rsid w:val="009E31F3"/>
    <w:rsid w:val="009E335B"/>
    <w:rsid w:val="009E352A"/>
    <w:rsid w:val="009E3CD5"/>
    <w:rsid w:val="009E3EED"/>
    <w:rsid w:val="009E4329"/>
    <w:rsid w:val="009E4721"/>
    <w:rsid w:val="009E4F3A"/>
    <w:rsid w:val="009E4F56"/>
    <w:rsid w:val="009E4FF0"/>
    <w:rsid w:val="009E51BF"/>
    <w:rsid w:val="009E58BF"/>
    <w:rsid w:val="009E596E"/>
    <w:rsid w:val="009E5B15"/>
    <w:rsid w:val="009E5F3D"/>
    <w:rsid w:val="009E719F"/>
    <w:rsid w:val="009E74D5"/>
    <w:rsid w:val="009E7635"/>
    <w:rsid w:val="009E7953"/>
    <w:rsid w:val="009E79D6"/>
    <w:rsid w:val="009F064F"/>
    <w:rsid w:val="009F094D"/>
    <w:rsid w:val="009F10A6"/>
    <w:rsid w:val="009F1381"/>
    <w:rsid w:val="009F16F6"/>
    <w:rsid w:val="009F1704"/>
    <w:rsid w:val="009F174E"/>
    <w:rsid w:val="009F22AB"/>
    <w:rsid w:val="009F2892"/>
    <w:rsid w:val="009F337D"/>
    <w:rsid w:val="009F36E7"/>
    <w:rsid w:val="009F3BEB"/>
    <w:rsid w:val="009F4641"/>
    <w:rsid w:val="009F47B4"/>
    <w:rsid w:val="009F4E0D"/>
    <w:rsid w:val="009F4F73"/>
    <w:rsid w:val="009F5CD7"/>
    <w:rsid w:val="009F5D40"/>
    <w:rsid w:val="009F6A35"/>
    <w:rsid w:val="009F6B7A"/>
    <w:rsid w:val="009F6E0E"/>
    <w:rsid w:val="009F7071"/>
    <w:rsid w:val="00A002A4"/>
    <w:rsid w:val="00A005E3"/>
    <w:rsid w:val="00A007D7"/>
    <w:rsid w:val="00A00D76"/>
    <w:rsid w:val="00A01393"/>
    <w:rsid w:val="00A01DA8"/>
    <w:rsid w:val="00A03318"/>
    <w:rsid w:val="00A03CA9"/>
    <w:rsid w:val="00A044F0"/>
    <w:rsid w:val="00A04A7F"/>
    <w:rsid w:val="00A054A6"/>
    <w:rsid w:val="00A05C17"/>
    <w:rsid w:val="00A0629F"/>
    <w:rsid w:val="00A06B80"/>
    <w:rsid w:val="00A06E6C"/>
    <w:rsid w:val="00A0712E"/>
    <w:rsid w:val="00A07248"/>
    <w:rsid w:val="00A0759D"/>
    <w:rsid w:val="00A07805"/>
    <w:rsid w:val="00A078A5"/>
    <w:rsid w:val="00A0797F"/>
    <w:rsid w:val="00A07CD3"/>
    <w:rsid w:val="00A07E41"/>
    <w:rsid w:val="00A1011F"/>
    <w:rsid w:val="00A10209"/>
    <w:rsid w:val="00A1049D"/>
    <w:rsid w:val="00A1086C"/>
    <w:rsid w:val="00A10CAF"/>
    <w:rsid w:val="00A10D26"/>
    <w:rsid w:val="00A11371"/>
    <w:rsid w:val="00A1179E"/>
    <w:rsid w:val="00A11F07"/>
    <w:rsid w:val="00A1279F"/>
    <w:rsid w:val="00A13C15"/>
    <w:rsid w:val="00A1408F"/>
    <w:rsid w:val="00A14381"/>
    <w:rsid w:val="00A14FD8"/>
    <w:rsid w:val="00A156F8"/>
    <w:rsid w:val="00A15DE6"/>
    <w:rsid w:val="00A17365"/>
    <w:rsid w:val="00A17A19"/>
    <w:rsid w:val="00A205B3"/>
    <w:rsid w:val="00A208E6"/>
    <w:rsid w:val="00A209C3"/>
    <w:rsid w:val="00A20A14"/>
    <w:rsid w:val="00A20DFD"/>
    <w:rsid w:val="00A2129E"/>
    <w:rsid w:val="00A2237F"/>
    <w:rsid w:val="00A224D0"/>
    <w:rsid w:val="00A22680"/>
    <w:rsid w:val="00A226C2"/>
    <w:rsid w:val="00A22E5E"/>
    <w:rsid w:val="00A22FFE"/>
    <w:rsid w:val="00A23933"/>
    <w:rsid w:val="00A23C65"/>
    <w:rsid w:val="00A23DA8"/>
    <w:rsid w:val="00A23F29"/>
    <w:rsid w:val="00A24081"/>
    <w:rsid w:val="00A242AF"/>
    <w:rsid w:val="00A24719"/>
    <w:rsid w:val="00A24878"/>
    <w:rsid w:val="00A24E71"/>
    <w:rsid w:val="00A25D5C"/>
    <w:rsid w:val="00A26233"/>
    <w:rsid w:val="00A26E1D"/>
    <w:rsid w:val="00A26EC4"/>
    <w:rsid w:val="00A26ECE"/>
    <w:rsid w:val="00A26FCB"/>
    <w:rsid w:val="00A26FCC"/>
    <w:rsid w:val="00A273B5"/>
    <w:rsid w:val="00A27C69"/>
    <w:rsid w:val="00A27FE0"/>
    <w:rsid w:val="00A31D98"/>
    <w:rsid w:val="00A31FC0"/>
    <w:rsid w:val="00A3422A"/>
    <w:rsid w:val="00A35398"/>
    <w:rsid w:val="00A35399"/>
    <w:rsid w:val="00A353B7"/>
    <w:rsid w:val="00A3578C"/>
    <w:rsid w:val="00A3580E"/>
    <w:rsid w:val="00A35E23"/>
    <w:rsid w:val="00A36432"/>
    <w:rsid w:val="00A36499"/>
    <w:rsid w:val="00A366BA"/>
    <w:rsid w:val="00A37495"/>
    <w:rsid w:val="00A40005"/>
    <w:rsid w:val="00A40584"/>
    <w:rsid w:val="00A405A3"/>
    <w:rsid w:val="00A40846"/>
    <w:rsid w:val="00A40AD9"/>
    <w:rsid w:val="00A40FB8"/>
    <w:rsid w:val="00A4198C"/>
    <w:rsid w:val="00A41A3B"/>
    <w:rsid w:val="00A41AC6"/>
    <w:rsid w:val="00A41B18"/>
    <w:rsid w:val="00A42301"/>
    <w:rsid w:val="00A42AD3"/>
    <w:rsid w:val="00A42B81"/>
    <w:rsid w:val="00A42BFD"/>
    <w:rsid w:val="00A42E42"/>
    <w:rsid w:val="00A434F2"/>
    <w:rsid w:val="00A436FC"/>
    <w:rsid w:val="00A45325"/>
    <w:rsid w:val="00A46AEB"/>
    <w:rsid w:val="00A46B12"/>
    <w:rsid w:val="00A46E60"/>
    <w:rsid w:val="00A475F1"/>
    <w:rsid w:val="00A50064"/>
    <w:rsid w:val="00A50446"/>
    <w:rsid w:val="00A51157"/>
    <w:rsid w:val="00A51549"/>
    <w:rsid w:val="00A51C5B"/>
    <w:rsid w:val="00A51EBC"/>
    <w:rsid w:val="00A525C6"/>
    <w:rsid w:val="00A52946"/>
    <w:rsid w:val="00A52BAC"/>
    <w:rsid w:val="00A530D8"/>
    <w:rsid w:val="00A534CD"/>
    <w:rsid w:val="00A53501"/>
    <w:rsid w:val="00A539E8"/>
    <w:rsid w:val="00A54539"/>
    <w:rsid w:val="00A54AC2"/>
    <w:rsid w:val="00A550EA"/>
    <w:rsid w:val="00A55250"/>
    <w:rsid w:val="00A55A81"/>
    <w:rsid w:val="00A55CDB"/>
    <w:rsid w:val="00A56CC5"/>
    <w:rsid w:val="00A57079"/>
    <w:rsid w:val="00A57106"/>
    <w:rsid w:val="00A575E9"/>
    <w:rsid w:val="00A57848"/>
    <w:rsid w:val="00A57E0F"/>
    <w:rsid w:val="00A605C3"/>
    <w:rsid w:val="00A61A1B"/>
    <w:rsid w:val="00A61B4C"/>
    <w:rsid w:val="00A61FD6"/>
    <w:rsid w:val="00A62261"/>
    <w:rsid w:val="00A62516"/>
    <w:rsid w:val="00A62B94"/>
    <w:rsid w:val="00A62BFD"/>
    <w:rsid w:val="00A62D1F"/>
    <w:rsid w:val="00A639CB"/>
    <w:rsid w:val="00A63DAE"/>
    <w:rsid w:val="00A648D4"/>
    <w:rsid w:val="00A650EE"/>
    <w:rsid w:val="00A65E18"/>
    <w:rsid w:val="00A6613E"/>
    <w:rsid w:val="00A662E5"/>
    <w:rsid w:val="00A664C4"/>
    <w:rsid w:val="00A66B7C"/>
    <w:rsid w:val="00A67557"/>
    <w:rsid w:val="00A67E04"/>
    <w:rsid w:val="00A71CC2"/>
    <w:rsid w:val="00A71FED"/>
    <w:rsid w:val="00A729DF"/>
    <w:rsid w:val="00A732E1"/>
    <w:rsid w:val="00A73522"/>
    <w:rsid w:val="00A73B12"/>
    <w:rsid w:val="00A74EAB"/>
    <w:rsid w:val="00A74F87"/>
    <w:rsid w:val="00A750E9"/>
    <w:rsid w:val="00A75913"/>
    <w:rsid w:val="00A75CB4"/>
    <w:rsid w:val="00A75DD5"/>
    <w:rsid w:val="00A763B3"/>
    <w:rsid w:val="00A76565"/>
    <w:rsid w:val="00A7657C"/>
    <w:rsid w:val="00A76793"/>
    <w:rsid w:val="00A76834"/>
    <w:rsid w:val="00A76AB3"/>
    <w:rsid w:val="00A770BA"/>
    <w:rsid w:val="00A774DA"/>
    <w:rsid w:val="00A81123"/>
    <w:rsid w:val="00A811FD"/>
    <w:rsid w:val="00A812E6"/>
    <w:rsid w:val="00A81302"/>
    <w:rsid w:val="00A8137E"/>
    <w:rsid w:val="00A8142D"/>
    <w:rsid w:val="00A8186D"/>
    <w:rsid w:val="00A8188A"/>
    <w:rsid w:val="00A81FA9"/>
    <w:rsid w:val="00A828D2"/>
    <w:rsid w:val="00A82B70"/>
    <w:rsid w:val="00A82B93"/>
    <w:rsid w:val="00A8338A"/>
    <w:rsid w:val="00A83DE6"/>
    <w:rsid w:val="00A84697"/>
    <w:rsid w:val="00A84861"/>
    <w:rsid w:val="00A84E42"/>
    <w:rsid w:val="00A8504B"/>
    <w:rsid w:val="00A85563"/>
    <w:rsid w:val="00A855A0"/>
    <w:rsid w:val="00A856DC"/>
    <w:rsid w:val="00A85787"/>
    <w:rsid w:val="00A86A74"/>
    <w:rsid w:val="00A86A7E"/>
    <w:rsid w:val="00A86BCD"/>
    <w:rsid w:val="00A86BE2"/>
    <w:rsid w:val="00A86DD9"/>
    <w:rsid w:val="00A8731A"/>
    <w:rsid w:val="00A87354"/>
    <w:rsid w:val="00A876C8"/>
    <w:rsid w:val="00A87CA1"/>
    <w:rsid w:val="00A87E1E"/>
    <w:rsid w:val="00A9055B"/>
    <w:rsid w:val="00A905C4"/>
    <w:rsid w:val="00A906C4"/>
    <w:rsid w:val="00A90ADD"/>
    <w:rsid w:val="00A91499"/>
    <w:rsid w:val="00A91877"/>
    <w:rsid w:val="00A9209C"/>
    <w:rsid w:val="00A92373"/>
    <w:rsid w:val="00A9255D"/>
    <w:rsid w:val="00A92B69"/>
    <w:rsid w:val="00A92BD7"/>
    <w:rsid w:val="00A92C7B"/>
    <w:rsid w:val="00A9345B"/>
    <w:rsid w:val="00A935C5"/>
    <w:rsid w:val="00A94F68"/>
    <w:rsid w:val="00A95B3E"/>
    <w:rsid w:val="00A966CB"/>
    <w:rsid w:val="00A968A0"/>
    <w:rsid w:val="00A969A2"/>
    <w:rsid w:val="00A97360"/>
    <w:rsid w:val="00A97EFB"/>
    <w:rsid w:val="00AA0B0F"/>
    <w:rsid w:val="00AA19E0"/>
    <w:rsid w:val="00AA1A2F"/>
    <w:rsid w:val="00AA1BA9"/>
    <w:rsid w:val="00AA40B9"/>
    <w:rsid w:val="00AA4AB3"/>
    <w:rsid w:val="00AA4C71"/>
    <w:rsid w:val="00AA59A9"/>
    <w:rsid w:val="00AA5D28"/>
    <w:rsid w:val="00AA5F3A"/>
    <w:rsid w:val="00AA67AA"/>
    <w:rsid w:val="00AA70B5"/>
    <w:rsid w:val="00AA7B83"/>
    <w:rsid w:val="00AA7E5B"/>
    <w:rsid w:val="00AB0699"/>
    <w:rsid w:val="00AB07A9"/>
    <w:rsid w:val="00AB0BA3"/>
    <w:rsid w:val="00AB0C12"/>
    <w:rsid w:val="00AB1863"/>
    <w:rsid w:val="00AB1933"/>
    <w:rsid w:val="00AB1937"/>
    <w:rsid w:val="00AB206C"/>
    <w:rsid w:val="00AB2A5C"/>
    <w:rsid w:val="00AB2DC7"/>
    <w:rsid w:val="00AB30BB"/>
    <w:rsid w:val="00AB3A92"/>
    <w:rsid w:val="00AB400A"/>
    <w:rsid w:val="00AB43FC"/>
    <w:rsid w:val="00AB5414"/>
    <w:rsid w:val="00AB6184"/>
    <w:rsid w:val="00AB646B"/>
    <w:rsid w:val="00AB663C"/>
    <w:rsid w:val="00AB67BA"/>
    <w:rsid w:val="00AB73A0"/>
    <w:rsid w:val="00AB7645"/>
    <w:rsid w:val="00AC0A6E"/>
    <w:rsid w:val="00AC0E9B"/>
    <w:rsid w:val="00AC1219"/>
    <w:rsid w:val="00AC1CB6"/>
    <w:rsid w:val="00AC1EB0"/>
    <w:rsid w:val="00AC1F3F"/>
    <w:rsid w:val="00AC222E"/>
    <w:rsid w:val="00AC2A41"/>
    <w:rsid w:val="00AC33E5"/>
    <w:rsid w:val="00AC37DD"/>
    <w:rsid w:val="00AC3D95"/>
    <w:rsid w:val="00AC416E"/>
    <w:rsid w:val="00AC4A71"/>
    <w:rsid w:val="00AC529E"/>
    <w:rsid w:val="00AC58C2"/>
    <w:rsid w:val="00AC5BAB"/>
    <w:rsid w:val="00AC5EED"/>
    <w:rsid w:val="00AC6685"/>
    <w:rsid w:val="00AC69AD"/>
    <w:rsid w:val="00AC776E"/>
    <w:rsid w:val="00AC7BF0"/>
    <w:rsid w:val="00AD0373"/>
    <w:rsid w:val="00AD06E1"/>
    <w:rsid w:val="00AD16F8"/>
    <w:rsid w:val="00AD1992"/>
    <w:rsid w:val="00AD1F96"/>
    <w:rsid w:val="00AD24A3"/>
    <w:rsid w:val="00AD2863"/>
    <w:rsid w:val="00AD2FFE"/>
    <w:rsid w:val="00AD3123"/>
    <w:rsid w:val="00AD3289"/>
    <w:rsid w:val="00AD346C"/>
    <w:rsid w:val="00AD3CEE"/>
    <w:rsid w:val="00AD4D37"/>
    <w:rsid w:val="00AD4EA6"/>
    <w:rsid w:val="00AD50DE"/>
    <w:rsid w:val="00AD5753"/>
    <w:rsid w:val="00AD6220"/>
    <w:rsid w:val="00AD67D4"/>
    <w:rsid w:val="00AD69BB"/>
    <w:rsid w:val="00AD69D8"/>
    <w:rsid w:val="00AD6D28"/>
    <w:rsid w:val="00AD7146"/>
    <w:rsid w:val="00AD7277"/>
    <w:rsid w:val="00AD794F"/>
    <w:rsid w:val="00AD79E9"/>
    <w:rsid w:val="00AD7A16"/>
    <w:rsid w:val="00AE06A3"/>
    <w:rsid w:val="00AE0BAF"/>
    <w:rsid w:val="00AE1733"/>
    <w:rsid w:val="00AE1941"/>
    <w:rsid w:val="00AE1C2F"/>
    <w:rsid w:val="00AE25A0"/>
    <w:rsid w:val="00AE3FBB"/>
    <w:rsid w:val="00AE450E"/>
    <w:rsid w:val="00AE4685"/>
    <w:rsid w:val="00AE475B"/>
    <w:rsid w:val="00AE5C92"/>
    <w:rsid w:val="00AE5D7E"/>
    <w:rsid w:val="00AE64DC"/>
    <w:rsid w:val="00AE6B74"/>
    <w:rsid w:val="00AE7277"/>
    <w:rsid w:val="00AE75B7"/>
    <w:rsid w:val="00AE7F02"/>
    <w:rsid w:val="00AF0424"/>
    <w:rsid w:val="00AF0EC3"/>
    <w:rsid w:val="00AF1183"/>
    <w:rsid w:val="00AF1511"/>
    <w:rsid w:val="00AF1821"/>
    <w:rsid w:val="00AF2CFD"/>
    <w:rsid w:val="00AF30B4"/>
    <w:rsid w:val="00AF34E2"/>
    <w:rsid w:val="00AF3D83"/>
    <w:rsid w:val="00AF4427"/>
    <w:rsid w:val="00AF4844"/>
    <w:rsid w:val="00AF5057"/>
    <w:rsid w:val="00AF53EA"/>
    <w:rsid w:val="00AF7215"/>
    <w:rsid w:val="00AF78E4"/>
    <w:rsid w:val="00AF7D11"/>
    <w:rsid w:val="00B00B0F"/>
    <w:rsid w:val="00B019DB"/>
    <w:rsid w:val="00B021B3"/>
    <w:rsid w:val="00B02858"/>
    <w:rsid w:val="00B036D0"/>
    <w:rsid w:val="00B038AD"/>
    <w:rsid w:val="00B03EC8"/>
    <w:rsid w:val="00B0429F"/>
    <w:rsid w:val="00B0593B"/>
    <w:rsid w:val="00B06050"/>
    <w:rsid w:val="00B06089"/>
    <w:rsid w:val="00B0642B"/>
    <w:rsid w:val="00B0674F"/>
    <w:rsid w:val="00B06B1C"/>
    <w:rsid w:val="00B06BE6"/>
    <w:rsid w:val="00B074B4"/>
    <w:rsid w:val="00B0769A"/>
    <w:rsid w:val="00B10674"/>
    <w:rsid w:val="00B10CD2"/>
    <w:rsid w:val="00B1160B"/>
    <w:rsid w:val="00B11C20"/>
    <w:rsid w:val="00B12070"/>
    <w:rsid w:val="00B1372B"/>
    <w:rsid w:val="00B13C08"/>
    <w:rsid w:val="00B13F11"/>
    <w:rsid w:val="00B14A49"/>
    <w:rsid w:val="00B14D2D"/>
    <w:rsid w:val="00B1533D"/>
    <w:rsid w:val="00B15378"/>
    <w:rsid w:val="00B157A1"/>
    <w:rsid w:val="00B15D8A"/>
    <w:rsid w:val="00B15DD7"/>
    <w:rsid w:val="00B15DEA"/>
    <w:rsid w:val="00B16410"/>
    <w:rsid w:val="00B16AFC"/>
    <w:rsid w:val="00B16BF3"/>
    <w:rsid w:val="00B16DC2"/>
    <w:rsid w:val="00B173E0"/>
    <w:rsid w:val="00B1780D"/>
    <w:rsid w:val="00B178DB"/>
    <w:rsid w:val="00B17A36"/>
    <w:rsid w:val="00B17DE6"/>
    <w:rsid w:val="00B21B96"/>
    <w:rsid w:val="00B229CC"/>
    <w:rsid w:val="00B22BAD"/>
    <w:rsid w:val="00B22FF8"/>
    <w:rsid w:val="00B23484"/>
    <w:rsid w:val="00B23493"/>
    <w:rsid w:val="00B2375F"/>
    <w:rsid w:val="00B2377B"/>
    <w:rsid w:val="00B23A70"/>
    <w:rsid w:val="00B23C69"/>
    <w:rsid w:val="00B23E39"/>
    <w:rsid w:val="00B2463E"/>
    <w:rsid w:val="00B24DD0"/>
    <w:rsid w:val="00B25139"/>
    <w:rsid w:val="00B262BE"/>
    <w:rsid w:val="00B26808"/>
    <w:rsid w:val="00B26D62"/>
    <w:rsid w:val="00B26E08"/>
    <w:rsid w:val="00B27AF8"/>
    <w:rsid w:val="00B27ED8"/>
    <w:rsid w:val="00B30752"/>
    <w:rsid w:val="00B30F39"/>
    <w:rsid w:val="00B3135A"/>
    <w:rsid w:val="00B315E1"/>
    <w:rsid w:val="00B316E4"/>
    <w:rsid w:val="00B3182A"/>
    <w:rsid w:val="00B31A8B"/>
    <w:rsid w:val="00B32080"/>
    <w:rsid w:val="00B35228"/>
    <w:rsid w:val="00B352C1"/>
    <w:rsid w:val="00B352EB"/>
    <w:rsid w:val="00B355F0"/>
    <w:rsid w:val="00B35697"/>
    <w:rsid w:val="00B36119"/>
    <w:rsid w:val="00B371DB"/>
    <w:rsid w:val="00B372B3"/>
    <w:rsid w:val="00B37750"/>
    <w:rsid w:val="00B37C4D"/>
    <w:rsid w:val="00B37DC1"/>
    <w:rsid w:val="00B40B7C"/>
    <w:rsid w:val="00B41178"/>
    <w:rsid w:val="00B412A7"/>
    <w:rsid w:val="00B412EE"/>
    <w:rsid w:val="00B41400"/>
    <w:rsid w:val="00B4164D"/>
    <w:rsid w:val="00B41854"/>
    <w:rsid w:val="00B41C1C"/>
    <w:rsid w:val="00B41D8F"/>
    <w:rsid w:val="00B4200F"/>
    <w:rsid w:val="00B42353"/>
    <w:rsid w:val="00B4272B"/>
    <w:rsid w:val="00B42E95"/>
    <w:rsid w:val="00B43471"/>
    <w:rsid w:val="00B43CF3"/>
    <w:rsid w:val="00B43DCE"/>
    <w:rsid w:val="00B44022"/>
    <w:rsid w:val="00B44A8F"/>
    <w:rsid w:val="00B44B4B"/>
    <w:rsid w:val="00B44B80"/>
    <w:rsid w:val="00B4666C"/>
    <w:rsid w:val="00B4741D"/>
    <w:rsid w:val="00B476A0"/>
    <w:rsid w:val="00B5007C"/>
    <w:rsid w:val="00B5077F"/>
    <w:rsid w:val="00B5216A"/>
    <w:rsid w:val="00B5243D"/>
    <w:rsid w:val="00B52A4B"/>
    <w:rsid w:val="00B52FBF"/>
    <w:rsid w:val="00B53448"/>
    <w:rsid w:val="00B534CE"/>
    <w:rsid w:val="00B536F0"/>
    <w:rsid w:val="00B53746"/>
    <w:rsid w:val="00B53A9E"/>
    <w:rsid w:val="00B53DD9"/>
    <w:rsid w:val="00B53FAE"/>
    <w:rsid w:val="00B544F9"/>
    <w:rsid w:val="00B548F7"/>
    <w:rsid w:val="00B54987"/>
    <w:rsid w:val="00B55584"/>
    <w:rsid w:val="00B556BD"/>
    <w:rsid w:val="00B55D5E"/>
    <w:rsid w:val="00B56B2B"/>
    <w:rsid w:val="00B56E29"/>
    <w:rsid w:val="00B56F63"/>
    <w:rsid w:val="00B57093"/>
    <w:rsid w:val="00B576F0"/>
    <w:rsid w:val="00B60116"/>
    <w:rsid w:val="00B60703"/>
    <w:rsid w:val="00B60FA5"/>
    <w:rsid w:val="00B61052"/>
    <w:rsid w:val="00B61D49"/>
    <w:rsid w:val="00B626AA"/>
    <w:rsid w:val="00B62AC5"/>
    <w:rsid w:val="00B63680"/>
    <w:rsid w:val="00B64135"/>
    <w:rsid w:val="00B644D4"/>
    <w:rsid w:val="00B64512"/>
    <w:rsid w:val="00B648FD"/>
    <w:rsid w:val="00B64F5B"/>
    <w:rsid w:val="00B651A4"/>
    <w:rsid w:val="00B6592D"/>
    <w:rsid w:val="00B66127"/>
    <w:rsid w:val="00B6637C"/>
    <w:rsid w:val="00B664F6"/>
    <w:rsid w:val="00B66BD6"/>
    <w:rsid w:val="00B672BA"/>
    <w:rsid w:val="00B67409"/>
    <w:rsid w:val="00B67BBA"/>
    <w:rsid w:val="00B7016D"/>
    <w:rsid w:val="00B702F2"/>
    <w:rsid w:val="00B70304"/>
    <w:rsid w:val="00B703A3"/>
    <w:rsid w:val="00B71117"/>
    <w:rsid w:val="00B713E0"/>
    <w:rsid w:val="00B71A94"/>
    <w:rsid w:val="00B72BA3"/>
    <w:rsid w:val="00B72D48"/>
    <w:rsid w:val="00B731F3"/>
    <w:rsid w:val="00B73571"/>
    <w:rsid w:val="00B73D79"/>
    <w:rsid w:val="00B74A2B"/>
    <w:rsid w:val="00B7546F"/>
    <w:rsid w:val="00B75913"/>
    <w:rsid w:val="00B76399"/>
    <w:rsid w:val="00B763F1"/>
    <w:rsid w:val="00B771B8"/>
    <w:rsid w:val="00B77487"/>
    <w:rsid w:val="00B77B24"/>
    <w:rsid w:val="00B77E64"/>
    <w:rsid w:val="00B80189"/>
    <w:rsid w:val="00B80873"/>
    <w:rsid w:val="00B80C69"/>
    <w:rsid w:val="00B81289"/>
    <w:rsid w:val="00B815DF"/>
    <w:rsid w:val="00B817DD"/>
    <w:rsid w:val="00B81C99"/>
    <w:rsid w:val="00B82224"/>
    <w:rsid w:val="00B82308"/>
    <w:rsid w:val="00B82B0C"/>
    <w:rsid w:val="00B82F18"/>
    <w:rsid w:val="00B83596"/>
    <w:rsid w:val="00B83737"/>
    <w:rsid w:val="00B83ED7"/>
    <w:rsid w:val="00B84308"/>
    <w:rsid w:val="00B84802"/>
    <w:rsid w:val="00B84BB4"/>
    <w:rsid w:val="00B85E13"/>
    <w:rsid w:val="00B860BE"/>
    <w:rsid w:val="00B865E7"/>
    <w:rsid w:val="00B866DD"/>
    <w:rsid w:val="00B872F8"/>
    <w:rsid w:val="00B87DDA"/>
    <w:rsid w:val="00B90915"/>
    <w:rsid w:val="00B90C04"/>
    <w:rsid w:val="00B913C1"/>
    <w:rsid w:val="00B91FDB"/>
    <w:rsid w:val="00B92AF2"/>
    <w:rsid w:val="00B92D05"/>
    <w:rsid w:val="00B93AFE"/>
    <w:rsid w:val="00B941D7"/>
    <w:rsid w:val="00B942E0"/>
    <w:rsid w:val="00B9458F"/>
    <w:rsid w:val="00B95CB8"/>
    <w:rsid w:val="00B96F39"/>
    <w:rsid w:val="00B9708F"/>
    <w:rsid w:val="00B97235"/>
    <w:rsid w:val="00B9731B"/>
    <w:rsid w:val="00B97438"/>
    <w:rsid w:val="00B97EB5"/>
    <w:rsid w:val="00B97EF5"/>
    <w:rsid w:val="00BA0548"/>
    <w:rsid w:val="00BA0939"/>
    <w:rsid w:val="00BA0EDD"/>
    <w:rsid w:val="00BA162C"/>
    <w:rsid w:val="00BA17D6"/>
    <w:rsid w:val="00BA17EB"/>
    <w:rsid w:val="00BA1855"/>
    <w:rsid w:val="00BA272E"/>
    <w:rsid w:val="00BA2A2C"/>
    <w:rsid w:val="00BA37CD"/>
    <w:rsid w:val="00BA3BD1"/>
    <w:rsid w:val="00BA3C21"/>
    <w:rsid w:val="00BA423A"/>
    <w:rsid w:val="00BA4D97"/>
    <w:rsid w:val="00BA4E8E"/>
    <w:rsid w:val="00BA4FE2"/>
    <w:rsid w:val="00BA5B06"/>
    <w:rsid w:val="00BA61C3"/>
    <w:rsid w:val="00BA635A"/>
    <w:rsid w:val="00BA6EDE"/>
    <w:rsid w:val="00BA718E"/>
    <w:rsid w:val="00BA7503"/>
    <w:rsid w:val="00BA7B15"/>
    <w:rsid w:val="00BA7E93"/>
    <w:rsid w:val="00BB0C5D"/>
    <w:rsid w:val="00BB15D6"/>
    <w:rsid w:val="00BB18FD"/>
    <w:rsid w:val="00BB1F8D"/>
    <w:rsid w:val="00BB2670"/>
    <w:rsid w:val="00BB2B2D"/>
    <w:rsid w:val="00BB31E6"/>
    <w:rsid w:val="00BB3212"/>
    <w:rsid w:val="00BB3260"/>
    <w:rsid w:val="00BB3544"/>
    <w:rsid w:val="00BB3D9E"/>
    <w:rsid w:val="00BB4075"/>
    <w:rsid w:val="00BB5028"/>
    <w:rsid w:val="00BB55C3"/>
    <w:rsid w:val="00BB56A8"/>
    <w:rsid w:val="00BB56BD"/>
    <w:rsid w:val="00BB5EC6"/>
    <w:rsid w:val="00BB644A"/>
    <w:rsid w:val="00BB660E"/>
    <w:rsid w:val="00BB70F0"/>
    <w:rsid w:val="00BB7164"/>
    <w:rsid w:val="00BB763C"/>
    <w:rsid w:val="00BB7A45"/>
    <w:rsid w:val="00BB7D9E"/>
    <w:rsid w:val="00BB7F59"/>
    <w:rsid w:val="00BB7FBC"/>
    <w:rsid w:val="00BC0215"/>
    <w:rsid w:val="00BC0259"/>
    <w:rsid w:val="00BC05FD"/>
    <w:rsid w:val="00BC07A6"/>
    <w:rsid w:val="00BC14C2"/>
    <w:rsid w:val="00BC1AB6"/>
    <w:rsid w:val="00BC1CA0"/>
    <w:rsid w:val="00BC1F63"/>
    <w:rsid w:val="00BC22BE"/>
    <w:rsid w:val="00BC25C4"/>
    <w:rsid w:val="00BC26C2"/>
    <w:rsid w:val="00BC26F3"/>
    <w:rsid w:val="00BC361A"/>
    <w:rsid w:val="00BC3813"/>
    <w:rsid w:val="00BC3A5C"/>
    <w:rsid w:val="00BC3D13"/>
    <w:rsid w:val="00BC45DC"/>
    <w:rsid w:val="00BC4669"/>
    <w:rsid w:val="00BC47E0"/>
    <w:rsid w:val="00BC4A46"/>
    <w:rsid w:val="00BC4C39"/>
    <w:rsid w:val="00BC5C85"/>
    <w:rsid w:val="00BC6910"/>
    <w:rsid w:val="00BC6E16"/>
    <w:rsid w:val="00BC71BF"/>
    <w:rsid w:val="00BC7D28"/>
    <w:rsid w:val="00BC7E5E"/>
    <w:rsid w:val="00BD02FE"/>
    <w:rsid w:val="00BD0310"/>
    <w:rsid w:val="00BD0AEE"/>
    <w:rsid w:val="00BD0EA2"/>
    <w:rsid w:val="00BD1201"/>
    <w:rsid w:val="00BD1A05"/>
    <w:rsid w:val="00BD1EB7"/>
    <w:rsid w:val="00BD214D"/>
    <w:rsid w:val="00BD21D6"/>
    <w:rsid w:val="00BD2590"/>
    <w:rsid w:val="00BD25FD"/>
    <w:rsid w:val="00BD2D04"/>
    <w:rsid w:val="00BD3630"/>
    <w:rsid w:val="00BD3E01"/>
    <w:rsid w:val="00BD4401"/>
    <w:rsid w:val="00BD48A9"/>
    <w:rsid w:val="00BD4CCB"/>
    <w:rsid w:val="00BD4FD8"/>
    <w:rsid w:val="00BD5042"/>
    <w:rsid w:val="00BD51B9"/>
    <w:rsid w:val="00BD531F"/>
    <w:rsid w:val="00BD56A6"/>
    <w:rsid w:val="00BD5BB7"/>
    <w:rsid w:val="00BD5EF1"/>
    <w:rsid w:val="00BD6607"/>
    <w:rsid w:val="00BD6F7E"/>
    <w:rsid w:val="00BD702A"/>
    <w:rsid w:val="00BD74AE"/>
    <w:rsid w:val="00BD7770"/>
    <w:rsid w:val="00BE0022"/>
    <w:rsid w:val="00BE0230"/>
    <w:rsid w:val="00BE0500"/>
    <w:rsid w:val="00BE1370"/>
    <w:rsid w:val="00BE13BD"/>
    <w:rsid w:val="00BE1DBD"/>
    <w:rsid w:val="00BE1E06"/>
    <w:rsid w:val="00BE21F7"/>
    <w:rsid w:val="00BE2564"/>
    <w:rsid w:val="00BE2BE1"/>
    <w:rsid w:val="00BE3305"/>
    <w:rsid w:val="00BE3BE0"/>
    <w:rsid w:val="00BE418C"/>
    <w:rsid w:val="00BE5092"/>
    <w:rsid w:val="00BE52D6"/>
    <w:rsid w:val="00BE5C8F"/>
    <w:rsid w:val="00BE615E"/>
    <w:rsid w:val="00BE66F1"/>
    <w:rsid w:val="00BE7527"/>
    <w:rsid w:val="00BE7529"/>
    <w:rsid w:val="00BE75DB"/>
    <w:rsid w:val="00BE7854"/>
    <w:rsid w:val="00BF1512"/>
    <w:rsid w:val="00BF17B3"/>
    <w:rsid w:val="00BF1AF6"/>
    <w:rsid w:val="00BF251A"/>
    <w:rsid w:val="00BF2A02"/>
    <w:rsid w:val="00BF2A1C"/>
    <w:rsid w:val="00BF3027"/>
    <w:rsid w:val="00BF383B"/>
    <w:rsid w:val="00BF39B4"/>
    <w:rsid w:val="00BF39FD"/>
    <w:rsid w:val="00BF448B"/>
    <w:rsid w:val="00BF48E9"/>
    <w:rsid w:val="00BF4D01"/>
    <w:rsid w:val="00BF4E2E"/>
    <w:rsid w:val="00BF587D"/>
    <w:rsid w:val="00BF59C2"/>
    <w:rsid w:val="00BF647C"/>
    <w:rsid w:val="00BF67DC"/>
    <w:rsid w:val="00BF74E0"/>
    <w:rsid w:val="00BF79C3"/>
    <w:rsid w:val="00BF7BC6"/>
    <w:rsid w:val="00BF7D8C"/>
    <w:rsid w:val="00C01940"/>
    <w:rsid w:val="00C01F36"/>
    <w:rsid w:val="00C02189"/>
    <w:rsid w:val="00C0295A"/>
    <w:rsid w:val="00C02B7D"/>
    <w:rsid w:val="00C0382C"/>
    <w:rsid w:val="00C03877"/>
    <w:rsid w:val="00C03A93"/>
    <w:rsid w:val="00C041DD"/>
    <w:rsid w:val="00C045AC"/>
    <w:rsid w:val="00C04984"/>
    <w:rsid w:val="00C05011"/>
    <w:rsid w:val="00C05183"/>
    <w:rsid w:val="00C05CEA"/>
    <w:rsid w:val="00C06639"/>
    <w:rsid w:val="00C06BC4"/>
    <w:rsid w:val="00C06C03"/>
    <w:rsid w:val="00C06E54"/>
    <w:rsid w:val="00C06E78"/>
    <w:rsid w:val="00C06EDE"/>
    <w:rsid w:val="00C075B6"/>
    <w:rsid w:val="00C076D1"/>
    <w:rsid w:val="00C07D87"/>
    <w:rsid w:val="00C10A53"/>
    <w:rsid w:val="00C10AB6"/>
    <w:rsid w:val="00C10C0C"/>
    <w:rsid w:val="00C112C8"/>
    <w:rsid w:val="00C11723"/>
    <w:rsid w:val="00C11A45"/>
    <w:rsid w:val="00C11B4B"/>
    <w:rsid w:val="00C12578"/>
    <w:rsid w:val="00C12C09"/>
    <w:rsid w:val="00C12F2A"/>
    <w:rsid w:val="00C1330C"/>
    <w:rsid w:val="00C136E0"/>
    <w:rsid w:val="00C13812"/>
    <w:rsid w:val="00C139C3"/>
    <w:rsid w:val="00C13B4E"/>
    <w:rsid w:val="00C150DA"/>
    <w:rsid w:val="00C1580D"/>
    <w:rsid w:val="00C158F4"/>
    <w:rsid w:val="00C15955"/>
    <w:rsid w:val="00C15C7D"/>
    <w:rsid w:val="00C16114"/>
    <w:rsid w:val="00C163B6"/>
    <w:rsid w:val="00C17BC7"/>
    <w:rsid w:val="00C17C11"/>
    <w:rsid w:val="00C17F32"/>
    <w:rsid w:val="00C200F5"/>
    <w:rsid w:val="00C203B3"/>
    <w:rsid w:val="00C20E17"/>
    <w:rsid w:val="00C20EB0"/>
    <w:rsid w:val="00C21700"/>
    <w:rsid w:val="00C225FA"/>
    <w:rsid w:val="00C22C6E"/>
    <w:rsid w:val="00C22EF7"/>
    <w:rsid w:val="00C23812"/>
    <w:rsid w:val="00C23C00"/>
    <w:rsid w:val="00C245E2"/>
    <w:rsid w:val="00C24800"/>
    <w:rsid w:val="00C2508D"/>
    <w:rsid w:val="00C2585E"/>
    <w:rsid w:val="00C259DC"/>
    <w:rsid w:val="00C25B0E"/>
    <w:rsid w:val="00C25CE0"/>
    <w:rsid w:val="00C26301"/>
    <w:rsid w:val="00C26351"/>
    <w:rsid w:val="00C26885"/>
    <w:rsid w:val="00C26D1A"/>
    <w:rsid w:val="00C26DD8"/>
    <w:rsid w:val="00C311C4"/>
    <w:rsid w:val="00C31448"/>
    <w:rsid w:val="00C32197"/>
    <w:rsid w:val="00C323B0"/>
    <w:rsid w:val="00C32690"/>
    <w:rsid w:val="00C32A4D"/>
    <w:rsid w:val="00C32D26"/>
    <w:rsid w:val="00C332B9"/>
    <w:rsid w:val="00C33437"/>
    <w:rsid w:val="00C3472E"/>
    <w:rsid w:val="00C34BD7"/>
    <w:rsid w:val="00C3501F"/>
    <w:rsid w:val="00C35024"/>
    <w:rsid w:val="00C351F5"/>
    <w:rsid w:val="00C353BF"/>
    <w:rsid w:val="00C35D44"/>
    <w:rsid w:val="00C35D54"/>
    <w:rsid w:val="00C35D56"/>
    <w:rsid w:val="00C367CE"/>
    <w:rsid w:val="00C37D65"/>
    <w:rsid w:val="00C4038D"/>
    <w:rsid w:val="00C40AB3"/>
    <w:rsid w:val="00C40F99"/>
    <w:rsid w:val="00C41FCC"/>
    <w:rsid w:val="00C42CC2"/>
    <w:rsid w:val="00C43564"/>
    <w:rsid w:val="00C43BEC"/>
    <w:rsid w:val="00C43E34"/>
    <w:rsid w:val="00C44511"/>
    <w:rsid w:val="00C45332"/>
    <w:rsid w:val="00C4597A"/>
    <w:rsid w:val="00C45A19"/>
    <w:rsid w:val="00C45BC3"/>
    <w:rsid w:val="00C4601B"/>
    <w:rsid w:val="00C460D9"/>
    <w:rsid w:val="00C462D2"/>
    <w:rsid w:val="00C46918"/>
    <w:rsid w:val="00C469F8"/>
    <w:rsid w:val="00C47144"/>
    <w:rsid w:val="00C5006C"/>
    <w:rsid w:val="00C50112"/>
    <w:rsid w:val="00C50866"/>
    <w:rsid w:val="00C50978"/>
    <w:rsid w:val="00C50D75"/>
    <w:rsid w:val="00C51103"/>
    <w:rsid w:val="00C51458"/>
    <w:rsid w:val="00C51463"/>
    <w:rsid w:val="00C515D5"/>
    <w:rsid w:val="00C518FC"/>
    <w:rsid w:val="00C51931"/>
    <w:rsid w:val="00C51DD9"/>
    <w:rsid w:val="00C52707"/>
    <w:rsid w:val="00C527D1"/>
    <w:rsid w:val="00C533BF"/>
    <w:rsid w:val="00C54DB0"/>
    <w:rsid w:val="00C55180"/>
    <w:rsid w:val="00C55B46"/>
    <w:rsid w:val="00C55E4A"/>
    <w:rsid w:val="00C5626F"/>
    <w:rsid w:val="00C56342"/>
    <w:rsid w:val="00C566E4"/>
    <w:rsid w:val="00C56905"/>
    <w:rsid w:val="00C56D95"/>
    <w:rsid w:val="00C57A93"/>
    <w:rsid w:val="00C57C31"/>
    <w:rsid w:val="00C57D50"/>
    <w:rsid w:val="00C60B10"/>
    <w:rsid w:val="00C60B88"/>
    <w:rsid w:val="00C6146F"/>
    <w:rsid w:val="00C61899"/>
    <w:rsid w:val="00C61A3F"/>
    <w:rsid w:val="00C61C50"/>
    <w:rsid w:val="00C61CB4"/>
    <w:rsid w:val="00C61EA8"/>
    <w:rsid w:val="00C621BB"/>
    <w:rsid w:val="00C6234E"/>
    <w:rsid w:val="00C62C17"/>
    <w:rsid w:val="00C62CEF"/>
    <w:rsid w:val="00C6394F"/>
    <w:rsid w:val="00C63A43"/>
    <w:rsid w:val="00C645AD"/>
    <w:rsid w:val="00C656BB"/>
    <w:rsid w:val="00C656F9"/>
    <w:rsid w:val="00C659F4"/>
    <w:rsid w:val="00C667B6"/>
    <w:rsid w:val="00C6691B"/>
    <w:rsid w:val="00C66B5D"/>
    <w:rsid w:val="00C67876"/>
    <w:rsid w:val="00C67B9A"/>
    <w:rsid w:val="00C70065"/>
    <w:rsid w:val="00C702E6"/>
    <w:rsid w:val="00C70695"/>
    <w:rsid w:val="00C7090E"/>
    <w:rsid w:val="00C716CA"/>
    <w:rsid w:val="00C71E27"/>
    <w:rsid w:val="00C72242"/>
    <w:rsid w:val="00C72536"/>
    <w:rsid w:val="00C72AAC"/>
    <w:rsid w:val="00C7398C"/>
    <w:rsid w:val="00C739B6"/>
    <w:rsid w:val="00C742A4"/>
    <w:rsid w:val="00C743DE"/>
    <w:rsid w:val="00C74B44"/>
    <w:rsid w:val="00C74BCC"/>
    <w:rsid w:val="00C75025"/>
    <w:rsid w:val="00C7540E"/>
    <w:rsid w:val="00C75A54"/>
    <w:rsid w:val="00C761FF"/>
    <w:rsid w:val="00C767AA"/>
    <w:rsid w:val="00C769FD"/>
    <w:rsid w:val="00C76C04"/>
    <w:rsid w:val="00C773E3"/>
    <w:rsid w:val="00C77739"/>
    <w:rsid w:val="00C779A4"/>
    <w:rsid w:val="00C801E2"/>
    <w:rsid w:val="00C81220"/>
    <w:rsid w:val="00C8142A"/>
    <w:rsid w:val="00C81D65"/>
    <w:rsid w:val="00C82396"/>
    <w:rsid w:val="00C83272"/>
    <w:rsid w:val="00C83454"/>
    <w:rsid w:val="00C8393F"/>
    <w:rsid w:val="00C846AC"/>
    <w:rsid w:val="00C849EE"/>
    <w:rsid w:val="00C84D6D"/>
    <w:rsid w:val="00C851A1"/>
    <w:rsid w:val="00C85930"/>
    <w:rsid w:val="00C8593A"/>
    <w:rsid w:val="00C8628E"/>
    <w:rsid w:val="00C86872"/>
    <w:rsid w:val="00C87425"/>
    <w:rsid w:val="00C8761D"/>
    <w:rsid w:val="00C87712"/>
    <w:rsid w:val="00C8782B"/>
    <w:rsid w:val="00C90196"/>
    <w:rsid w:val="00C90EE0"/>
    <w:rsid w:val="00C90F12"/>
    <w:rsid w:val="00C912BE"/>
    <w:rsid w:val="00C91634"/>
    <w:rsid w:val="00C91F9D"/>
    <w:rsid w:val="00C92990"/>
    <w:rsid w:val="00C92A73"/>
    <w:rsid w:val="00C93498"/>
    <w:rsid w:val="00C93C38"/>
    <w:rsid w:val="00C94916"/>
    <w:rsid w:val="00C94BD7"/>
    <w:rsid w:val="00C94F60"/>
    <w:rsid w:val="00C9507E"/>
    <w:rsid w:val="00C95238"/>
    <w:rsid w:val="00C95499"/>
    <w:rsid w:val="00C954DD"/>
    <w:rsid w:val="00C95704"/>
    <w:rsid w:val="00C9588C"/>
    <w:rsid w:val="00C959DD"/>
    <w:rsid w:val="00C95B8C"/>
    <w:rsid w:val="00C9659B"/>
    <w:rsid w:val="00C96BBB"/>
    <w:rsid w:val="00C96D2D"/>
    <w:rsid w:val="00C96F42"/>
    <w:rsid w:val="00C96F6D"/>
    <w:rsid w:val="00C9756A"/>
    <w:rsid w:val="00C97AFA"/>
    <w:rsid w:val="00CA0302"/>
    <w:rsid w:val="00CA0881"/>
    <w:rsid w:val="00CA1287"/>
    <w:rsid w:val="00CA18F1"/>
    <w:rsid w:val="00CA1BCB"/>
    <w:rsid w:val="00CA211A"/>
    <w:rsid w:val="00CA2780"/>
    <w:rsid w:val="00CA2CB3"/>
    <w:rsid w:val="00CA2D28"/>
    <w:rsid w:val="00CA2FC5"/>
    <w:rsid w:val="00CA3145"/>
    <w:rsid w:val="00CA3266"/>
    <w:rsid w:val="00CA34ED"/>
    <w:rsid w:val="00CA3580"/>
    <w:rsid w:val="00CA3B77"/>
    <w:rsid w:val="00CA4281"/>
    <w:rsid w:val="00CA4BB1"/>
    <w:rsid w:val="00CA57DD"/>
    <w:rsid w:val="00CA5C7B"/>
    <w:rsid w:val="00CA5C96"/>
    <w:rsid w:val="00CA635A"/>
    <w:rsid w:val="00CA677E"/>
    <w:rsid w:val="00CA684F"/>
    <w:rsid w:val="00CA7696"/>
    <w:rsid w:val="00CB2183"/>
    <w:rsid w:val="00CB2549"/>
    <w:rsid w:val="00CB28D0"/>
    <w:rsid w:val="00CB3AF4"/>
    <w:rsid w:val="00CB3F4D"/>
    <w:rsid w:val="00CB4305"/>
    <w:rsid w:val="00CB443B"/>
    <w:rsid w:val="00CB4653"/>
    <w:rsid w:val="00CB4D3A"/>
    <w:rsid w:val="00CB4F81"/>
    <w:rsid w:val="00CB4F8A"/>
    <w:rsid w:val="00CB5044"/>
    <w:rsid w:val="00CB5FAE"/>
    <w:rsid w:val="00CB624B"/>
    <w:rsid w:val="00CB7451"/>
    <w:rsid w:val="00CB7866"/>
    <w:rsid w:val="00CC087A"/>
    <w:rsid w:val="00CC0B8B"/>
    <w:rsid w:val="00CC0CA5"/>
    <w:rsid w:val="00CC0CA9"/>
    <w:rsid w:val="00CC212D"/>
    <w:rsid w:val="00CC2A8F"/>
    <w:rsid w:val="00CC33DF"/>
    <w:rsid w:val="00CC44A2"/>
    <w:rsid w:val="00CC4580"/>
    <w:rsid w:val="00CC4615"/>
    <w:rsid w:val="00CC55C6"/>
    <w:rsid w:val="00CC58EF"/>
    <w:rsid w:val="00CC665C"/>
    <w:rsid w:val="00CC6F79"/>
    <w:rsid w:val="00CC70E0"/>
    <w:rsid w:val="00CC7453"/>
    <w:rsid w:val="00CC7D9B"/>
    <w:rsid w:val="00CD0ED5"/>
    <w:rsid w:val="00CD14C6"/>
    <w:rsid w:val="00CD19C4"/>
    <w:rsid w:val="00CD2730"/>
    <w:rsid w:val="00CD2A41"/>
    <w:rsid w:val="00CD2B6D"/>
    <w:rsid w:val="00CD2B6E"/>
    <w:rsid w:val="00CD3153"/>
    <w:rsid w:val="00CD3181"/>
    <w:rsid w:val="00CD3BC7"/>
    <w:rsid w:val="00CD3F6F"/>
    <w:rsid w:val="00CD447D"/>
    <w:rsid w:val="00CD4CDA"/>
    <w:rsid w:val="00CD4F48"/>
    <w:rsid w:val="00CD5B4A"/>
    <w:rsid w:val="00CD5D04"/>
    <w:rsid w:val="00CD63A8"/>
    <w:rsid w:val="00CD6C15"/>
    <w:rsid w:val="00CD6C3D"/>
    <w:rsid w:val="00CD6DB5"/>
    <w:rsid w:val="00CD6F16"/>
    <w:rsid w:val="00CD73EB"/>
    <w:rsid w:val="00CD78E0"/>
    <w:rsid w:val="00CD79C1"/>
    <w:rsid w:val="00CD7BC6"/>
    <w:rsid w:val="00CD7D50"/>
    <w:rsid w:val="00CE0593"/>
    <w:rsid w:val="00CE05BA"/>
    <w:rsid w:val="00CE158F"/>
    <w:rsid w:val="00CE2163"/>
    <w:rsid w:val="00CE22DB"/>
    <w:rsid w:val="00CE2A2A"/>
    <w:rsid w:val="00CE2A59"/>
    <w:rsid w:val="00CE3D87"/>
    <w:rsid w:val="00CE3EE3"/>
    <w:rsid w:val="00CE45F2"/>
    <w:rsid w:val="00CE4684"/>
    <w:rsid w:val="00CE479F"/>
    <w:rsid w:val="00CE52A2"/>
    <w:rsid w:val="00CE5F78"/>
    <w:rsid w:val="00CE61A8"/>
    <w:rsid w:val="00CE6325"/>
    <w:rsid w:val="00CE6B91"/>
    <w:rsid w:val="00CE73FE"/>
    <w:rsid w:val="00CE76C7"/>
    <w:rsid w:val="00CE7D62"/>
    <w:rsid w:val="00CF0330"/>
    <w:rsid w:val="00CF1280"/>
    <w:rsid w:val="00CF1542"/>
    <w:rsid w:val="00CF18AB"/>
    <w:rsid w:val="00CF1A55"/>
    <w:rsid w:val="00CF1A96"/>
    <w:rsid w:val="00CF1EDC"/>
    <w:rsid w:val="00CF20BD"/>
    <w:rsid w:val="00CF274D"/>
    <w:rsid w:val="00CF2A41"/>
    <w:rsid w:val="00CF2E51"/>
    <w:rsid w:val="00CF3041"/>
    <w:rsid w:val="00CF3B82"/>
    <w:rsid w:val="00CF3CEF"/>
    <w:rsid w:val="00CF47F0"/>
    <w:rsid w:val="00CF53DC"/>
    <w:rsid w:val="00CF53EA"/>
    <w:rsid w:val="00CF5709"/>
    <w:rsid w:val="00CF5A84"/>
    <w:rsid w:val="00CF5E0A"/>
    <w:rsid w:val="00CF62E0"/>
    <w:rsid w:val="00CF7059"/>
    <w:rsid w:val="00CF77C0"/>
    <w:rsid w:val="00D001D7"/>
    <w:rsid w:val="00D00262"/>
    <w:rsid w:val="00D02082"/>
    <w:rsid w:val="00D02198"/>
    <w:rsid w:val="00D02500"/>
    <w:rsid w:val="00D02A42"/>
    <w:rsid w:val="00D03D59"/>
    <w:rsid w:val="00D04CFC"/>
    <w:rsid w:val="00D04FE2"/>
    <w:rsid w:val="00D05190"/>
    <w:rsid w:val="00D05BD2"/>
    <w:rsid w:val="00D05E32"/>
    <w:rsid w:val="00D05FE9"/>
    <w:rsid w:val="00D06B25"/>
    <w:rsid w:val="00D06CCF"/>
    <w:rsid w:val="00D06FC9"/>
    <w:rsid w:val="00D07597"/>
    <w:rsid w:val="00D07F10"/>
    <w:rsid w:val="00D111AF"/>
    <w:rsid w:val="00D11375"/>
    <w:rsid w:val="00D11672"/>
    <w:rsid w:val="00D116B2"/>
    <w:rsid w:val="00D11939"/>
    <w:rsid w:val="00D11E9C"/>
    <w:rsid w:val="00D1353F"/>
    <w:rsid w:val="00D14045"/>
    <w:rsid w:val="00D1438C"/>
    <w:rsid w:val="00D1454D"/>
    <w:rsid w:val="00D14C29"/>
    <w:rsid w:val="00D14E3A"/>
    <w:rsid w:val="00D154C8"/>
    <w:rsid w:val="00D15E69"/>
    <w:rsid w:val="00D16657"/>
    <w:rsid w:val="00D169B5"/>
    <w:rsid w:val="00D16F43"/>
    <w:rsid w:val="00D17148"/>
    <w:rsid w:val="00D17514"/>
    <w:rsid w:val="00D17B3F"/>
    <w:rsid w:val="00D20468"/>
    <w:rsid w:val="00D207F3"/>
    <w:rsid w:val="00D20B1D"/>
    <w:rsid w:val="00D20CC9"/>
    <w:rsid w:val="00D2104A"/>
    <w:rsid w:val="00D21828"/>
    <w:rsid w:val="00D21E9C"/>
    <w:rsid w:val="00D2273E"/>
    <w:rsid w:val="00D22F80"/>
    <w:rsid w:val="00D23E9A"/>
    <w:rsid w:val="00D2446D"/>
    <w:rsid w:val="00D247C0"/>
    <w:rsid w:val="00D248E8"/>
    <w:rsid w:val="00D2515E"/>
    <w:rsid w:val="00D256DB"/>
    <w:rsid w:val="00D26414"/>
    <w:rsid w:val="00D2677A"/>
    <w:rsid w:val="00D268DE"/>
    <w:rsid w:val="00D2705B"/>
    <w:rsid w:val="00D30220"/>
    <w:rsid w:val="00D30328"/>
    <w:rsid w:val="00D312D7"/>
    <w:rsid w:val="00D31472"/>
    <w:rsid w:val="00D31788"/>
    <w:rsid w:val="00D3178B"/>
    <w:rsid w:val="00D31B34"/>
    <w:rsid w:val="00D31B57"/>
    <w:rsid w:val="00D322BF"/>
    <w:rsid w:val="00D323EB"/>
    <w:rsid w:val="00D34D9B"/>
    <w:rsid w:val="00D34E66"/>
    <w:rsid w:val="00D3565D"/>
    <w:rsid w:val="00D3579D"/>
    <w:rsid w:val="00D36472"/>
    <w:rsid w:val="00D36678"/>
    <w:rsid w:val="00D37035"/>
    <w:rsid w:val="00D3703C"/>
    <w:rsid w:val="00D371B5"/>
    <w:rsid w:val="00D37833"/>
    <w:rsid w:val="00D4023E"/>
    <w:rsid w:val="00D407BC"/>
    <w:rsid w:val="00D4139F"/>
    <w:rsid w:val="00D413CB"/>
    <w:rsid w:val="00D420F4"/>
    <w:rsid w:val="00D42423"/>
    <w:rsid w:val="00D43337"/>
    <w:rsid w:val="00D4342C"/>
    <w:rsid w:val="00D44080"/>
    <w:rsid w:val="00D4418B"/>
    <w:rsid w:val="00D4473A"/>
    <w:rsid w:val="00D4475C"/>
    <w:rsid w:val="00D45762"/>
    <w:rsid w:val="00D45D41"/>
    <w:rsid w:val="00D460AE"/>
    <w:rsid w:val="00D464C1"/>
    <w:rsid w:val="00D466A3"/>
    <w:rsid w:val="00D4693E"/>
    <w:rsid w:val="00D46A5E"/>
    <w:rsid w:val="00D46DBE"/>
    <w:rsid w:val="00D46E3D"/>
    <w:rsid w:val="00D47065"/>
    <w:rsid w:val="00D470A8"/>
    <w:rsid w:val="00D472FA"/>
    <w:rsid w:val="00D475DB"/>
    <w:rsid w:val="00D50546"/>
    <w:rsid w:val="00D50679"/>
    <w:rsid w:val="00D514E1"/>
    <w:rsid w:val="00D527C1"/>
    <w:rsid w:val="00D529D1"/>
    <w:rsid w:val="00D53232"/>
    <w:rsid w:val="00D54243"/>
    <w:rsid w:val="00D5460A"/>
    <w:rsid w:val="00D5480B"/>
    <w:rsid w:val="00D5481A"/>
    <w:rsid w:val="00D551BB"/>
    <w:rsid w:val="00D5581C"/>
    <w:rsid w:val="00D5604A"/>
    <w:rsid w:val="00D56FE2"/>
    <w:rsid w:val="00D57310"/>
    <w:rsid w:val="00D57495"/>
    <w:rsid w:val="00D575CF"/>
    <w:rsid w:val="00D578BB"/>
    <w:rsid w:val="00D6044A"/>
    <w:rsid w:val="00D60738"/>
    <w:rsid w:val="00D60921"/>
    <w:rsid w:val="00D60A15"/>
    <w:rsid w:val="00D60A49"/>
    <w:rsid w:val="00D60D33"/>
    <w:rsid w:val="00D611FF"/>
    <w:rsid w:val="00D6138E"/>
    <w:rsid w:val="00D613AB"/>
    <w:rsid w:val="00D61461"/>
    <w:rsid w:val="00D61481"/>
    <w:rsid w:val="00D614BD"/>
    <w:rsid w:val="00D61848"/>
    <w:rsid w:val="00D6205F"/>
    <w:rsid w:val="00D6268B"/>
    <w:rsid w:val="00D62A0E"/>
    <w:rsid w:val="00D63286"/>
    <w:rsid w:val="00D63384"/>
    <w:rsid w:val="00D638C4"/>
    <w:rsid w:val="00D643E2"/>
    <w:rsid w:val="00D644A4"/>
    <w:rsid w:val="00D64765"/>
    <w:rsid w:val="00D64A42"/>
    <w:rsid w:val="00D64C0E"/>
    <w:rsid w:val="00D65528"/>
    <w:rsid w:val="00D6585A"/>
    <w:rsid w:val="00D65E0A"/>
    <w:rsid w:val="00D66393"/>
    <w:rsid w:val="00D66EEF"/>
    <w:rsid w:val="00D67243"/>
    <w:rsid w:val="00D67E3A"/>
    <w:rsid w:val="00D67F14"/>
    <w:rsid w:val="00D67F73"/>
    <w:rsid w:val="00D7049B"/>
    <w:rsid w:val="00D70879"/>
    <w:rsid w:val="00D70FD3"/>
    <w:rsid w:val="00D7118C"/>
    <w:rsid w:val="00D719F3"/>
    <w:rsid w:val="00D71A7B"/>
    <w:rsid w:val="00D72024"/>
    <w:rsid w:val="00D73182"/>
    <w:rsid w:val="00D73553"/>
    <w:rsid w:val="00D746E5"/>
    <w:rsid w:val="00D74B72"/>
    <w:rsid w:val="00D753FE"/>
    <w:rsid w:val="00D75631"/>
    <w:rsid w:val="00D75D36"/>
    <w:rsid w:val="00D763DF"/>
    <w:rsid w:val="00D76536"/>
    <w:rsid w:val="00D76EB5"/>
    <w:rsid w:val="00D774AF"/>
    <w:rsid w:val="00D777D9"/>
    <w:rsid w:val="00D77805"/>
    <w:rsid w:val="00D77CF3"/>
    <w:rsid w:val="00D80344"/>
    <w:rsid w:val="00D8060F"/>
    <w:rsid w:val="00D80676"/>
    <w:rsid w:val="00D80B65"/>
    <w:rsid w:val="00D80C03"/>
    <w:rsid w:val="00D80FA1"/>
    <w:rsid w:val="00D8126E"/>
    <w:rsid w:val="00D813FC"/>
    <w:rsid w:val="00D81980"/>
    <w:rsid w:val="00D81DC1"/>
    <w:rsid w:val="00D82B78"/>
    <w:rsid w:val="00D82BE4"/>
    <w:rsid w:val="00D832FD"/>
    <w:rsid w:val="00D833FB"/>
    <w:rsid w:val="00D8393D"/>
    <w:rsid w:val="00D83C59"/>
    <w:rsid w:val="00D83E6D"/>
    <w:rsid w:val="00D84583"/>
    <w:rsid w:val="00D84ABD"/>
    <w:rsid w:val="00D851ED"/>
    <w:rsid w:val="00D8554D"/>
    <w:rsid w:val="00D858F0"/>
    <w:rsid w:val="00D863A1"/>
    <w:rsid w:val="00D86661"/>
    <w:rsid w:val="00D86B21"/>
    <w:rsid w:val="00D86DD3"/>
    <w:rsid w:val="00D87394"/>
    <w:rsid w:val="00D90319"/>
    <w:rsid w:val="00D908FD"/>
    <w:rsid w:val="00D91216"/>
    <w:rsid w:val="00D91B2C"/>
    <w:rsid w:val="00D92D64"/>
    <w:rsid w:val="00D92FA3"/>
    <w:rsid w:val="00D930C7"/>
    <w:rsid w:val="00D93172"/>
    <w:rsid w:val="00D933DB"/>
    <w:rsid w:val="00D93810"/>
    <w:rsid w:val="00D93A93"/>
    <w:rsid w:val="00D93E86"/>
    <w:rsid w:val="00D944C4"/>
    <w:rsid w:val="00D94B2E"/>
    <w:rsid w:val="00D95E34"/>
    <w:rsid w:val="00D95F48"/>
    <w:rsid w:val="00D95FF0"/>
    <w:rsid w:val="00D96105"/>
    <w:rsid w:val="00D961DB"/>
    <w:rsid w:val="00D9684A"/>
    <w:rsid w:val="00D968E3"/>
    <w:rsid w:val="00D96B49"/>
    <w:rsid w:val="00D97A89"/>
    <w:rsid w:val="00DA02BB"/>
    <w:rsid w:val="00DA0E40"/>
    <w:rsid w:val="00DA12A0"/>
    <w:rsid w:val="00DA1405"/>
    <w:rsid w:val="00DA22C6"/>
    <w:rsid w:val="00DA279A"/>
    <w:rsid w:val="00DA28F1"/>
    <w:rsid w:val="00DA348A"/>
    <w:rsid w:val="00DA4A79"/>
    <w:rsid w:val="00DA5285"/>
    <w:rsid w:val="00DA5986"/>
    <w:rsid w:val="00DA5E67"/>
    <w:rsid w:val="00DA5F4C"/>
    <w:rsid w:val="00DA66DA"/>
    <w:rsid w:val="00DA728F"/>
    <w:rsid w:val="00DB01A1"/>
    <w:rsid w:val="00DB02EA"/>
    <w:rsid w:val="00DB26C3"/>
    <w:rsid w:val="00DB29CA"/>
    <w:rsid w:val="00DB366C"/>
    <w:rsid w:val="00DB4676"/>
    <w:rsid w:val="00DB468C"/>
    <w:rsid w:val="00DB4BD0"/>
    <w:rsid w:val="00DB5D8C"/>
    <w:rsid w:val="00DB6AB6"/>
    <w:rsid w:val="00DB6C76"/>
    <w:rsid w:val="00DC02A2"/>
    <w:rsid w:val="00DC0D15"/>
    <w:rsid w:val="00DC1287"/>
    <w:rsid w:val="00DC2C66"/>
    <w:rsid w:val="00DC3169"/>
    <w:rsid w:val="00DC484B"/>
    <w:rsid w:val="00DC4DD6"/>
    <w:rsid w:val="00DC4E32"/>
    <w:rsid w:val="00DC541B"/>
    <w:rsid w:val="00DC59A8"/>
    <w:rsid w:val="00DC5BE9"/>
    <w:rsid w:val="00DC6748"/>
    <w:rsid w:val="00DC6976"/>
    <w:rsid w:val="00DC6A45"/>
    <w:rsid w:val="00DC7855"/>
    <w:rsid w:val="00DD050B"/>
    <w:rsid w:val="00DD1C22"/>
    <w:rsid w:val="00DD1F13"/>
    <w:rsid w:val="00DD2128"/>
    <w:rsid w:val="00DD2304"/>
    <w:rsid w:val="00DD23D3"/>
    <w:rsid w:val="00DD2EBF"/>
    <w:rsid w:val="00DD3CDB"/>
    <w:rsid w:val="00DD3E9F"/>
    <w:rsid w:val="00DD4228"/>
    <w:rsid w:val="00DD5778"/>
    <w:rsid w:val="00DD5939"/>
    <w:rsid w:val="00DD690A"/>
    <w:rsid w:val="00DE01DD"/>
    <w:rsid w:val="00DE02AD"/>
    <w:rsid w:val="00DE0300"/>
    <w:rsid w:val="00DE066E"/>
    <w:rsid w:val="00DE0D2D"/>
    <w:rsid w:val="00DE1073"/>
    <w:rsid w:val="00DE1185"/>
    <w:rsid w:val="00DE1E59"/>
    <w:rsid w:val="00DE2511"/>
    <w:rsid w:val="00DE2843"/>
    <w:rsid w:val="00DE3122"/>
    <w:rsid w:val="00DE32EB"/>
    <w:rsid w:val="00DE3FFD"/>
    <w:rsid w:val="00DE4918"/>
    <w:rsid w:val="00DE5937"/>
    <w:rsid w:val="00DE67B4"/>
    <w:rsid w:val="00DE7278"/>
    <w:rsid w:val="00DE7518"/>
    <w:rsid w:val="00DE755A"/>
    <w:rsid w:val="00DE7C58"/>
    <w:rsid w:val="00DF004C"/>
    <w:rsid w:val="00DF10B3"/>
    <w:rsid w:val="00DF1170"/>
    <w:rsid w:val="00DF12E3"/>
    <w:rsid w:val="00DF141C"/>
    <w:rsid w:val="00DF1819"/>
    <w:rsid w:val="00DF18B8"/>
    <w:rsid w:val="00DF3529"/>
    <w:rsid w:val="00DF4AC6"/>
    <w:rsid w:val="00DF597D"/>
    <w:rsid w:val="00DF5D1B"/>
    <w:rsid w:val="00DF5E35"/>
    <w:rsid w:val="00DF6255"/>
    <w:rsid w:val="00DF6391"/>
    <w:rsid w:val="00DF67B7"/>
    <w:rsid w:val="00DF742F"/>
    <w:rsid w:val="00DF7737"/>
    <w:rsid w:val="00DF7A43"/>
    <w:rsid w:val="00DF7ABE"/>
    <w:rsid w:val="00DF7B2B"/>
    <w:rsid w:val="00DF7BBD"/>
    <w:rsid w:val="00E00154"/>
    <w:rsid w:val="00E02146"/>
    <w:rsid w:val="00E024EB"/>
    <w:rsid w:val="00E03076"/>
    <w:rsid w:val="00E030E1"/>
    <w:rsid w:val="00E03127"/>
    <w:rsid w:val="00E03899"/>
    <w:rsid w:val="00E03AAC"/>
    <w:rsid w:val="00E04016"/>
    <w:rsid w:val="00E04222"/>
    <w:rsid w:val="00E0427B"/>
    <w:rsid w:val="00E050E0"/>
    <w:rsid w:val="00E051C4"/>
    <w:rsid w:val="00E05777"/>
    <w:rsid w:val="00E06D50"/>
    <w:rsid w:val="00E06D56"/>
    <w:rsid w:val="00E072A4"/>
    <w:rsid w:val="00E106E1"/>
    <w:rsid w:val="00E11BA3"/>
    <w:rsid w:val="00E126AB"/>
    <w:rsid w:val="00E12CE2"/>
    <w:rsid w:val="00E12F05"/>
    <w:rsid w:val="00E13010"/>
    <w:rsid w:val="00E1322B"/>
    <w:rsid w:val="00E134F4"/>
    <w:rsid w:val="00E135D6"/>
    <w:rsid w:val="00E1363D"/>
    <w:rsid w:val="00E14650"/>
    <w:rsid w:val="00E14C70"/>
    <w:rsid w:val="00E14D23"/>
    <w:rsid w:val="00E15F0B"/>
    <w:rsid w:val="00E15F2A"/>
    <w:rsid w:val="00E16218"/>
    <w:rsid w:val="00E16C19"/>
    <w:rsid w:val="00E17163"/>
    <w:rsid w:val="00E174D6"/>
    <w:rsid w:val="00E2027E"/>
    <w:rsid w:val="00E211D9"/>
    <w:rsid w:val="00E211E6"/>
    <w:rsid w:val="00E21816"/>
    <w:rsid w:val="00E21D05"/>
    <w:rsid w:val="00E2227B"/>
    <w:rsid w:val="00E225FC"/>
    <w:rsid w:val="00E228CA"/>
    <w:rsid w:val="00E22A19"/>
    <w:rsid w:val="00E22A63"/>
    <w:rsid w:val="00E22BC4"/>
    <w:rsid w:val="00E22F55"/>
    <w:rsid w:val="00E23069"/>
    <w:rsid w:val="00E242E8"/>
    <w:rsid w:val="00E24352"/>
    <w:rsid w:val="00E24F03"/>
    <w:rsid w:val="00E251E6"/>
    <w:rsid w:val="00E25C10"/>
    <w:rsid w:val="00E25F0F"/>
    <w:rsid w:val="00E26121"/>
    <w:rsid w:val="00E2680D"/>
    <w:rsid w:val="00E279BC"/>
    <w:rsid w:val="00E27A05"/>
    <w:rsid w:val="00E30588"/>
    <w:rsid w:val="00E30793"/>
    <w:rsid w:val="00E30BDD"/>
    <w:rsid w:val="00E30C60"/>
    <w:rsid w:val="00E30FAA"/>
    <w:rsid w:val="00E3125F"/>
    <w:rsid w:val="00E312A2"/>
    <w:rsid w:val="00E31344"/>
    <w:rsid w:val="00E31656"/>
    <w:rsid w:val="00E3183D"/>
    <w:rsid w:val="00E318F2"/>
    <w:rsid w:val="00E31A2D"/>
    <w:rsid w:val="00E32034"/>
    <w:rsid w:val="00E3203A"/>
    <w:rsid w:val="00E3243D"/>
    <w:rsid w:val="00E32E00"/>
    <w:rsid w:val="00E32EA0"/>
    <w:rsid w:val="00E3318F"/>
    <w:rsid w:val="00E334A8"/>
    <w:rsid w:val="00E33F4C"/>
    <w:rsid w:val="00E343AA"/>
    <w:rsid w:val="00E348C7"/>
    <w:rsid w:val="00E359C6"/>
    <w:rsid w:val="00E35D85"/>
    <w:rsid w:val="00E371F8"/>
    <w:rsid w:val="00E37397"/>
    <w:rsid w:val="00E37E99"/>
    <w:rsid w:val="00E40176"/>
    <w:rsid w:val="00E40424"/>
    <w:rsid w:val="00E40CB5"/>
    <w:rsid w:val="00E4138A"/>
    <w:rsid w:val="00E41A75"/>
    <w:rsid w:val="00E41D14"/>
    <w:rsid w:val="00E424EC"/>
    <w:rsid w:val="00E42DD8"/>
    <w:rsid w:val="00E431AB"/>
    <w:rsid w:val="00E431D9"/>
    <w:rsid w:val="00E43515"/>
    <w:rsid w:val="00E448A5"/>
    <w:rsid w:val="00E44D90"/>
    <w:rsid w:val="00E44DE8"/>
    <w:rsid w:val="00E4508D"/>
    <w:rsid w:val="00E45BE6"/>
    <w:rsid w:val="00E45EB1"/>
    <w:rsid w:val="00E473B1"/>
    <w:rsid w:val="00E476D3"/>
    <w:rsid w:val="00E476F8"/>
    <w:rsid w:val="00E47BCB"/>
    <w:rsid w:val="00E501AE"/>
    <w:rsid w:val="00E5025D"/>
    <w:rsid w:val="00E5053A"/>
    <w:rsid w:val="00E50B7B"/>
    <w:rsid w:val="00E5114F"/>
    <w:rsid w:val="00E512C2"/>
    <w:rsid w:val="00E52223"/>
    <w:rsid w:val="00E5294F"/>
    <w:rsid w:val="00E52D05"/>
    <w:rsid w:val="00E53521"/>
    <w:rsid w:val="00E536B0"/>
    <w:rsid w:val="00E53EA6"/>
    <w:rsid w:val="00E54566"/>
    <w:rsid w:val="00E54FDC"/>
    <w:rsid w:val="00E553FB"/>
    <w:rsid w:val="00E5580E"/>
    <w:rsid w:val="00E55C8D"/>
    <w:rsid w:val="00E55DFC"/>
    <w:rsid w:val="00E568C0"/>
    <w:rsid w:val="00E57E5C"/>
    <w:rsid w:val="00E605F8"/>
    <w:rsid w:val="00E60DA6"/>
    <w:rsid w:val="00E613BC"/>
    <w:rsid w:val="00E61700"/>
    <w:rsid w:val="00E61949"/>
    <w:rsid w:val="00E61AA3"/>
    <w:rsid w:val="00E61C2C"/>
    <w:rsid w:val="00E61D8C"/>
    <w:rsid w:val="00E629CF"/>
    <w:rsid w:val="00E62B66"/>
    <w:rsid w:val="00E62F39"/>
    <w:rsid w:val="00E63F12"/>
    <w:rsid w:val="00E640C1"/>
    <w:rsid w:val="00E64447"/>
    <w:rsid w:val="00E659D4"/>
    <w:rsid w:val="00E65A5E"/>
    <w:rsid w:val="00E6626B"/>
    <w:rsid w:val="00E66583"/>
    <w:rsid w:val="00E669D3"/>
    <w:rsid w:val="00E67695"/>
    <w:rsid w:val="00E67F44"/>
    <w:rsid w:val="00E705E1"/>
    <w:rsid w:val="00E70CA7"/>
    <w:rsid w:val="00E70E8D"/>
    <w:rsid w:val="00E7243B"/>
    <w:rsid w:val="00E72539"/>
    <w:rsid w:val="00E72E5E"/>
    <w:rsid w:val="00E73AB3"/>
    <w:rsid w:val="00E73C4B"/>
    <w:rsid w:val="00E73CCF"/>
    <w:rsid w:val="00E740C7"/>
    <w:rsid w:val="00E7434F"/>
    <w:rsid w:val="00E74510"/>
    <w:rsid w:val="00E74D8F"/>
    <w:rsid w:val="00E7575A"/>
    <w:rsid w:val="00E759AD"/>
    <w:rsid w:val="00E762EC"/>
    <w:rsid w:val="00E76833"/>
    <w:rsid w:val="00E76983"/>
    <w:rsid w:val="00E76FE7"/>
    <w:rsid w:val="00E77733"/>
    <w:rsid w:val="00E779EC"/>
    <w:rsid w:val="00E8045D"/>
    <w:rsid w:val="00E80877"/>
    <w:rsid w:val="00E80BE7"/>
    <w:rsid w:val="00E80E38"/>
    <w:rsid w:val="00E80F98"/>
    <w:rsid w:val="00E815D7"/>
    <w:rsid w:val="00E81708"/>
    <w:rsid w:val="00E81992"/>
    <w:rsid w:val="00E81E7B"/>
    <w:rsid w:val="00E82F84"/>
    <w:rsid w:val="00E8328F"/>
    <w:rsid w:val="00E8346B"/>
    <w:rsid w:val="00E8373A"/>
    <w:rsid w:val="00E8377E"/>
    <w:rsid w:val="00E83EB7"/>
    <w:rsid w:val="00E841A6"/>
    <w:rsid w:val="00E85418"/>
    <w:rsid w:val="00E85432"/>
    <w:rsid w:val="00E858CF"/>
    <w:rsid w:val="00E85AB4"/>
    <w:rsid w:val="00E85E49"/>
    <w:rsid w:val="00E863A1"/>
    <w:rsid w:val="00E864DB"/>
    <w:rsid w:val="00E86695"/>
    <w:rsid w:val="00E869AC"/>
    <w:rsid w:val="00E86CEF"/>
    <w:rsid w:val="00E86D4F"/>
    <w:rsid w:val="00E8766B"/>
    <w:rsid w:val="00E878BF"/>
    <w:rsid w:val="00E87B5A"/>
    <w:rsid w:val="00E9006D"/>
    <w:rsid w:val="00E90332"/>
    <w:rsid w:val="00E91233"/>
    <w:rsid w:val="00E916CD"/>
    <w:rsid w:val="00E91C61"/>
    <w:rsid w:val="00E936A4"/>
    <w:rsid w:val="00E9379A"/>
    <w:rsid w:val="00E9460A"/>
    <w:rsid w:val="00E94644"/>
    <w:rsid w:val="00E956CB"/>
    <w:rsid w:val="00E95DB5"/>
    <w:rsid w:val="00E95F9C"/>
    <w:rsid w:val="00E96A82"/>
    <w:rsid w:val="00E96B47"/>
    <w:rsid w:val="00E96EA9"/>
    <w:rsid w:val="00E9733D"/>
    <w:rsid w:val="00E97A86"/>
    <w:rsid w:val="00EA0981"/>
    <w:rsid w:val="00EA1E66"/>
    <w:rsid w:val="00EA2271"/>
    <w:rsid w:val="00EA32C4"/>
    <w:rsid w:val="00EA3331"/>
    <w:rsid w:val="00EA39D4"/>
    <w:rsid w:val="00EA415E"/>
    <w:rsid w:val="00EA46F0"/>
    <w:rsid w:val="00EA5C85"/>
    <w:rsid w:val="00EA5F8A"/>
    <w:rsid w:val="00EA61AD"/>
    <w:rsid w:val="00EA6A39"/>
    <w:rsid w:val="00EA72AF"/>
    <w:rsid w:val="00EA7B1A"/>
    <w:rsid w:val="00EA7BB1"/>
    <w:rsid w:val="00EA7E53"/>
    <w:rsid w:val="00EB039B"/>
    <w:rsid w:val="00EB065F"/>
    <w:rsid w:val="00EB0F03"/>
    <w:rsid w:val="00EB11CD"/>
    <w:rsid w:val="00EB1CDE"/>
    <w:rsid w:val="00EB2325"/>
    <w:rsid w:val="00EB2372"/>
    <w:rsid w:val="00EB2B43"/>
    <w:rsid w:val="00EB2E8F"/>
    <w:rsid w:val="00EB4115"/>
    <w:rsid w:val="00EB4AA4"/>
    <w:rsid w:val="00EB4B96"/>
    <w:rsid w:val="00EB4FCD"/>
    <w:rsid w:val="00EB50F6"/>
    <w:rsid w:val="00EB599F"/>
    <w:rsid w:val="00EB5BDB"/>
    <w:rsid w:val="00EB634C"/>
    <w:rsid w:val="00EB681F"/>
    <w:rsid w:val="00EB6C23"/>
    <w:rsid w:val="00EB70F1"/>
    <w:rsid w:val="00EC0646"/>
    <w:rsid w:val="00EC1834"/>
    <w:rsid w:val="00EC2252"/>
    <w:rsid w:val="00EC2B0A"/>
    <w:rsid w:val="00EC2D7F"/>
    <w:rsid w:val="00EC385E"/>
    <w:rsid w:val="00EC43B3"/>
    <w:rsid w:val="00EC49DB"/>
    <w:rsid w:val="00EC5235"/>
    <w:rsid w:val="00EC530A"/>
    <w:rsid w:val="00EC5D3C"/>
    <w:rsid w:val="00EC61A4"/>
    <w:rsid w:val="00EC620D"/>
    <w:rsid w:val="00EC6923"/>
    <w:rsid w:val="00EC6CB7"/>
    <w:rsid w:val="00EC6ED3"/>
    <w:rsid w:val="00ED042A"/>
    <w:rsid w:val="00ED08CD"/>
    <w:rsid w:val="00ED0A4A"/>
    <w:rsid w:val="00ED1B3C"/>
    <w:rsid w:val="00ED2DC7"/>
    <w:rsid w:val="00ED389A"/>
    <w:rsid w:val="00ED3AD8"/>
    <w:rsid w:val="00ED4297"/>
    <w:rsid w:val="00ED42D9"/>
    <w:rsid w:val="00ED464F"/>
    <w:rsid w:val="00ED50D6"/>
    <w:rsid w:val="00ED5641"/>
    <w:rsid w:val="00ED5BE1"/>
    <w:rsid w:val="00ED60B7"/>
    <w:rsid w:val="00ED6B33"/>
    <w:rsid w:val="00ED6BE4"/>
    <w:rsid w:val="00EE02DD"/>
    <w:rsid w:val="00EE0607"/>
    <w:rsid w:val="00EE09B9"/>
    <w:rsid w:val="00EE12B3"/>
    <w:rsid w:val="00EE1AD7"/>
    <w:rsid w:val="00EE1DB9"/>
    <w:rsid w:val="00EE2DB3"/>
    <w:rsid w:val="00EE2DFD"/>
    <w:rsid w:val="00EE2EDA"/>
    <w:rsid w:val="00EE3109"/>
    <w:rsid w:val="00EE3198"/>
    <w:rsid w:val="00EE31CE"/>
    <w:rsid w:val="00EE3511"/>
    <w:rsid w:val="00EE3AB8"/>
    <w:rsid w:val="00EE4B0E"/>
    <w:rsid w:val="00EE55AC"/>
    <w:rsid w:val="00EE56B3"/>
    <w:rsid w:val="00EE63CB"/>
    <w:rsid w:val="00EF05B3"/>
    <w:rsid w:val="00EF0862"/>
    <w:rsid w:val="00EF08C3"/>
    <w:rsid w:val="00EF0AA5"/>
    <w:rsid w:val="00EF0E6D"/>
    <w:rsid w:val="00EF143D"/>
    <w:rsid w:val="00EF1A42"/>
    <w:rsid w:val="00EF1B61"/>
    <w:rsid w:val="00EF2FE3"/>
    <w:rsid w:val="00EF33C2"/>
    <w:rsid w:val="00EF3578"/>
    <w:rsid w:val="00EF3800"/>
    <w:rsid w:val="00EF396D"/>
    <w:rsid w:val="00EF39C9"/>
    <w:rsid w:val="00EF3E92"/>
    <w:rsid w:val="00EF472A"/>
    <w:rsid w:val="00EF4D5B"/>
    <w:rsid w:val="00EF64B4"/>
    <w:rsid w:val="00EF6A0C"/>
    <w:rsid w:val="00EF71EF"/>
    <w:rsid w:val="00EF77E6"/>
    <w:rsid w:val="00EF78A2"/>
    <w:rsid w:val="00F00684"/>
    <w:rsid w:val="00F00E57"/>
    <w:rsid w:val="00F01323"/>
    <w:rsid w:val="00F0133C"/>
    <w:rsid w:val="00F014EC"/>
    <w:rsid w:val="00F018BB"/>
    <w:rsid w:val="00F02E8F"/>
    <w:rsid w:val="00F0307C"/>
    <w:rsid w:val="00F0330F"/>
    <w:rsid w:val="00F04651"/>
    <w:rsid w:val="00F046EE"/>
    <w:rsid w:val="00F04CCF"/>
    <w:rsid w:val="00F04F86"/>
    <w:rsid w:val="00F05890"/>
    <w:rsid w:val="00F062CD"/>
    <w:rsid w:val="00F06380"/>
    <w:rsid w:val="00F06800"/>
    <w:rsid w:val="00F072F6"/>
    <w:rsid w:val="00F07357"/>
    <w:rsid w:val="00F07360"/>
    <w:rsid w:val="00F07363"/>
    <w:rsid w:val="00F076F6"/>
    <w:rsid w:val="00F07A59"/>
    <w:rsid w:val="00F107AA"/>
    <w:rsid w:val="00F10A00"/>
    <w:rsid w:val="00F10CA0"/>
    <w:rsid w:val="00F11197"/>
    <w:rsid w:val="00F115B3"/>
    <w:rsid w:val="00F12727"/>
    <w:rsid w:val="00F130BE"/>
    <w:rsid w:val="00F132B5"/>
    <w:rsid w:val="00F133F7"/>
    <w:rsid w:val="00F1392A"/>
    <w:rsid w:val="00F13CBB"/>
    <w:rsid w:val="00F14315"/>
    <w:rsid w:val="00F150D2"/>
    <w:rsid w:val="00F1574A"/>
    <w:rsid w:val="00F15E7D"/>
    <w:rsid w:val="00F1685D"/>
    <w:rsid w:val="00F16B62"/>
    <w:rsid w:val="00F16FDE"/>
    <w:rsid w:val="00F1708C"/>
    <w:rsid w:val="00F176A5"/>
    <w:rsid w:val="00F17F46"/>
    <w:rsid w:val="00F17FD6"/>
    <w:rsid w:val="00F20074"/>
    <w:rsid w:val="00F20B21"/>
    <w:rsid w:val="00F20EA3"/>
    <w:rsid w:val="00F21239"/>
    <w:rsid w:val="00F21426"/>
    <w:rsid w:val="00F22329"/>
    <w:rsid w:val="00F22DDB"/>
    <w:rsid w:val="00F23D7D"/>
    <w:rsid w:val="00F2413F"/>
    <w:rsid w:val="00F244A9"/>
    <w:rsid w:val="00F244AA"/>
    <w:rsid w:val="00F25241"/>
    <w:rsid w:val="00F2529B"/>
    <w:rsid w:val="00F254E4"/>
    <w:rsid w:val="00F255FA"/>
    <w:rsid w:val="00F257AB"/>
    <w:rsid w:val="00F25DE6"/>
    <w:rsid w:val="00F26318"/>
    <w:rsid w:val="00F2642F"/>
    <w:rsid w:val="00F278DC"/>
    <w:rsid w:val="00F27B45"/>
    <w:rsid w:val="00F27F9A"/>
    <w:rsid w:val="00F3007B"/>
    <w:rsid w:val="00F3015B"/>
    <w:rsid w:val="00F30472"/>
    <w:rsid w:val="00F304A9"/>
    <w:rsid w:val="00F30711"/>
    <w:rsid w:val="00F30852"/>
    <w:rsid w:val="00F30951"/>
    <w:rsid w:val="00F30A62"/>
    <w:rsid w:val="00F30C65"/>
    <w:rsid w:val="00F30CA1"/>
    <w:rsid w:val="00F311F2"/>
    <w:rsid w:val="00F31A2C"/>
    <w:rsid w:val="00F324F7"/>
    <w:rsid w:val="00F3396E"/>
    <w:rsid w:val="00F33C90"/>
    <w:rsid w:val="00F33EB3"/>
    <w:rsid w:val="00F3405E"/>
    <w:rsid w:val="00F34CB5"/>
    <w:rsid w:val="00F34CCD"/>
    <w:rsid w:val="00F351C9"/>
    <w:rsid w:val="00F3531E"/>
    <w:rsid w:val="00F35D90"/>
    <w:rsid w:val="00F35EBE"/>
    <w:rsid w:val="00F35ECD"/>
    <w:rsid w:val="00F36507"/>
    <w:rsid w:val="00F367AB"/>
    <w:rsid w:val="00F36A00"/>
    <w:rsid w:val="00F37967"/>
    <w:rsid w:val="00F37AE8"/>
    <w:rsid w:val="00F37CC3"/>
    <w:rsid w:val="00F37F01"/>
    <w:rsid w:val="00F402BE"/>
    <w:rsid w:val="00F40917"/>
    <w:rsid w:val="00F40F31"/>
    <w:rsid w:val="00F415C4"/>
    <w:rsid w:val="00F41813"/>
    <w:rsid w:val="00F41B07"/>
    <w:rsid w:val="00F41B57"/>
    <w:rsid w:val="00F421BD"/>
    <w:rsid w:val="00F42436"/>
    <w:rsid w:val="00F42683"/>
    <w:rsid w:val="00F4371B"/>
    <w:rsid w:val="00F43860"/>
    <w:rsid w:val="00F439F3"/>
    <w:rsid w:val="00F43C14"/>
    <w:rsid w:val="00F43E71"/>
    <w:rsid w:val="00F45388"/>
    <w:rsid w:val="00F45AB3"/>
    <w:rsid w:val="00F46EF7"/>
    <w:rsid w:val="00F50F7A"/>
    <w:rsid w:val="00F510AE"/>
    <w:rsid w:val="00F5119F"/>
    <w:rsid w:val="00F5211B"/>
    <w:rsid w:val="00F52348"/>
    <w:rsid w:val="00F52519"/>
    <w:rsid w:val="00F528A2"/>
    <w:rsid w:val="00F528D6"/>
    <w:rsid w:val="00F533BE"/>
    <w:rsid w:val="00F534E4"/>
    <w:rsid w:val="00F534ED"/>
    <w:rsid w:val="00F53C8A"/>
    <w:rsid w:val="00F53F51"/>
    <w:rsid w:val="00F54624"/>
    <w:rsid w:val="00F54BC4"/>
    <w:rsid w:val="00F55F27"/>
    <w:rsid w:val="00F569A1"/>
    <w:rsid w:val="00F571A1"/>
    <w:rsid w:val="00F57747"/>
    <w:rsid w:val="00F57C06"/>
    <w:rsid w:val="00F57D08"/>
    <w:rsid w:val="00F60062"/>
    <w:rsid w:val="00F60315"/>
    <w:rsid w:val="00F615CA"/>
    <w:rsid w:val="00F61958"/>
    <w:rsid w:val="00F6203A"/>
    <w:rsid w:val="00F62307"/>
    <w:rsid w:val="00F62BD2"/>
    <w:rsid w:val="00F62FA1"/>
    <w:rsid w:val="00F63054"/>
    <w:rsid w:val="00F6443B"/>
    <w:rsid w:val="00F64BD3"/>
    <w:rsid w:val="00F64C21"/>
    <w:rsid w:val="00F655ED"/>
    <w:rsid w:val="00F65825"/>
    <w:rsid w:val="00F663ED"/>
    <w:rsid w:val="00F6655F"/>
    <w:rsid w:val="00F67EBD"/>
    <w:rsid w:val="00F70A16"/>
    <w:rsid w:val="00F70F36"/>
    <w:rsid w:val="00F70F43"/>
    <w:rsid w:val="00F71220"/>
    <w:rsid w:val="00F7166E"/>
    <w:rsid w:val="00F717A0"/>
    <w:rsid w:val="00F71A29"/>
    <w:rsid w:val="00F71B92"/>
    <w:rsid w:val="00F71D6E"/>
    <w:rsid w:val="00F72BEA"/>
    <w:rsid w:val="00F72D41"/>
    <w:rsid w:val="00F73920"/>
    <w:rsid w:val="00F73AC0"/>
    <w:rsid w:val="00F74BCB"/>
    <w:rsid w:val="00F74BE7"/>
    <w:rsid w:val="00F74D7D"/>
    <w:rsid w:val="00F74F9C"/>
    <w:rsid w:val="00F75B69"/>
    <w:rsid w:val="00F762DD"/>
    <w:rsid w:val="00F76359"/>
    <w:rsid w:val="00F764C9"/>
    <w:rsid w:val="00F768B6"/>
    <w:rsid w:val="00F76EA0"/>
    <w:rsid w:val="00F77A94"/>
    <w:rsid w:val="00F77AA7"/>
    <w:rsid w:val="00F804D6"/>
    <w:rsid w:val="00F80506"/>
    <w:rsid w:val="00F80A37"/>
    <w:rsid w:val="00F80A52"/>
    <w:rsid w:val="00F81222"/>
    <w:rsid w:val="00F81E2C"/>
    <w:rsid w:val="00F81F07"/>
    <w:rsid w:val="00F81F9D"/>
    <w:rsid w:val="00F82370"/>
    <w:rsid w:val="00F827C0"/>
    <w:rsid w:val="00F8283B"/>
    <w:rsid w:val="00F82B64"/>
    <w:rsid w:val="00F83329"/>
    <w:rsid w:val="00F83A0B"/>
    <w:rsid w:val="00F83F15"/>
    <w:rsid w:val="00F844F9"/>
    <w:rsid w:val="00F84C58"/>
    <w:rsid w:val="00F84DAC"/>
    <w:rsid w:val="00F84F3D"/>
    <w:rsid w:val="00F85F37"/>
    <w:rsid w:val="00F8648B"/>
    <w:rsid w:val="00F8697B"/>
    <w:rsid w:val="00F86B45"/>
    <w:rsid w:val="00F86D18"/>
    <w:rsid w:val="00F86F25"/>
    <w:rsid w:val="00F87325"/>
    <w:rsid w:val="00F8741C"/>
    <w:rsid w:val="00F87869"/>
    <w:rsid w:val="00F879CB"/>
    <w:rsid w:val="00F87CF5"/>
    <w:rsid w:val="00F90E22"/>
    <w:rsid w:val="00F911E3"/>
    <w:rsid w:val="00F91608"/>
    <w:rsid w:val="00F91A69"/>
    <w:rsid w:val="00F91CA1"/>
    <w:rsid w:val="00F9204B"/>
    <w:rsid w:val="00F92136"/>
    <w:rsid w:val="00F92D6A"/>
    <w:rsid w:val="00F92FB9"/>
    <w:rsid w:val="00F9404A"/>
    <w:rsid w:val="00F95C47"/>
    <w:rsid w:val="00F96890"/>
    <w:rsid w:val="00FA0E65"/>
    <w:rsid w:val="00FA12A9"/>
    <w:rsid w:val="00FA1370"/>
    <w:rsid w:val="00FA211F"/>
    <w:rsid w:val="00FA21AE"/>
    <w:rsid w:val="00FA22AF"/>
    <w:rsid w:val="00FA2DDF"/>
    <w:rsid w:val="00FA2E2C"/>
    <w:rsid w:val="00FA30A1"/>
    <w:rsid w:val="00FA391C"/>
    <w:rsid w:val="00FA3F2E"/>
    <w:rsid w:val="00FA4790"/>
    <w:rsid w:val="00FA4D1A"/>
    <w:rsid w:val="00FA4E68"/>
    <w:rsid w:val="00FA5290"/>
    <w:rsid w:val="00FA5601"/>
    <w:rsid w:val="00FA5ED0"/>
    <w:rsid w:val="00FA7EA0"/>
    <w:rsid w:val="00FA7FC5"/>
    <w:rsid w:val="00FB03BA"/>
    <w:rsid w:val="00FB0839"/>
    <w:rsid w:val="00FB0A24"/>
    <w:rsid w:val="00FB1B3F"/>
    <w:rsid w:val="00FB29C2"/>
    <w:rsid w:val="00FB2CFF"/>
    <w:rsid w:val="00FB2E8D"/>
    <w:rsid w:val="00FB37EA"/>
    <w:rsid w:val="00FB389F"/>
    <w:rsid w:val="00FB3AF8"/>
    <w:rsid w:val="00FB3CBA"/>
    <w:rsid w:val="00FB3E22"/>
    <w:rsid w:val="00FB4132"/>
    <w:rsid w:val="00FB4271"/>
    <w:rsid w:val="00FB44C7"/>
    <w:rsid w:val="00FB4C78"/>
    <w:rsid w:val="00FB67F7"/>
    <w:rsid w:val="00FB6E8F"/>
    <w:rsid w:val="00FB70B6"/>
    <w:rsid w:val="00FB73B3"/>
    <w:rsid w:val="00FB78F1"/>
    <w:rsid w:val="00FC0106"/>
    <w:rsid w:val="00FC026A"/>
    <w:rsid w:val="00FC0329"/>
    <w:rsid w:val="00FC06CD"/>
    <w:rsid w:val="00FC1542"/>
    <w:rsid w:val="00FC155E"/>
    <w:rsid w:val="00FC2057"/>
    <w:rsid w:val="00FC2069"/>
    <w:rsid w:val="00FC2360"/>
    <w:rsid w:val="00FC2992"/>
    <w:rsid w:val="00FC2CD8"/>
    <w:rsid w:val="00FC33D0"/>
    <w:rsid w:val="00FC42DE"/>
    <w:rsid w:val="00FC48AE"/>
    <w:rsid w:val="00FC4B5F"/>
    <w:rsid w:val="00FC5355"/>
    <w:rsid w:val="00FC5575"/>
    <w:rsid w:val="00FC5CEB"/>
    <w:rsid w:val="00FC5EC8"/>
    <w:rsid w:val="00FC698A"/>
    <w:rsid w:val="00FC6A36"/>
    <w:rsid w:val="00FC6AF5"/>
    <w:rsid w:val="00FC6B44"/>
    <w:rsid w:val="00FC6FEA"/>
    <w:rsid w:val="00FC7141"/>
    <w:rsid w:val="00FC7556"/>
    <w:rsid w:val="00FC77C4"/>
    <w:rsid w:val="00FD0BD2"/>
    <w:rsid w:val="00FD2367"/>
    <w:rsid w:val="00FD260A"/>
    <w:rsid w:val="00FD2EA9"/>
    <w:rsid w:val="00FD31E9"/>
    <w:rsid w:val="00FD32ED"/>
    <w:rsid w:val="00FD383A"/>
    <w:rsid w:val="00FD443D"/>
    <w:rsid w:val="00FD4827"/>
    <w:rsid w:val="00FD4A22"/>
    <w:rsid w:val="00FD4BAC"/>
    <w:rsid w:val="00FD5D92"/>
    <w:rsid w:val="00FD5DA6"/>
    <w:rsid w:val="00FD62A2"/>
    <w:rsid w:val="00FD67EB"/>
    <w:rsid w:val="00FD7393"/>
    <w:rsid w:val="00FD757B"/>
    <w:rsid w:val="00FD78BB"/>
    <w:rsid w:val="00FD7C2E"/>
    <w:rsid w:val="00FE0473"/>
    <w:rsid w:val="00FE0B57"/>
    <w:rsid w:val="00FE1493"/>
    <w:rsid w:val="00FE14F3"/>
    <w:rsid w:val="00FE1863"/>
    <w:rsid w:val="00FE1D19"/>
    <w:rsid w:val="00FE1E46"/>
    <w:rsid w:val="00FE2666"/>
    <w:rsid w:val="00FE276C"/>
    <w:rsid w:val="00FE2832"/>
    <w:rsid w:val="00FE3B63"/>
    <w:rsid w:val="00FE3BF4"/>
    <w:rsid w:val="00FE3E8D"/>
    <w:rsid w:val="00FE4133"/>
    <w:rsid w:val="00FE43BB"/>
    <w:rsid w:val="00FE46C4"/>
    <w:rsid w:val="00FE4A8D"/>
    <w:rsid w:val="00FE4CEB"/>
    <w:rsid w:val="00FE5102"/>
    <w:rsid w:val="00FE522E"/>
    <w:rsid w:val="00FE6053"/>
    <w:rsid w:val="00FE6B3A"/>
    <w:rsid w:val="00FE6D41"/>
    <w:rsid w:val="00FE6DE5"/>
    <w:rsid w:val="00FF148D"/>
    <w:rsid w:val="00FF148F"/>
    <w:rsid w:val="00FF1A17"/>
    <w:rsid w:val="00FF1BEA"/>
    <w:rsid w:val="00FF1C74"/>
    <w:rsid w:val="00FF2824"/>
    <w:rsid w:val="00FF2B21"/>
    <w:rsid w:val="00FF2C00"/>
    <w:rsid w:val="00FF2D6D"/>
    <w:rsid w:val="00FF3089"/>
    <w:rsid w:val="00FF3651"/>
    <w:rsid w:val="00FF38EB"/>
    <w:rsid w:val="00FF4DB6"/>
    <w:rsid w:val="00FF56F2"/>
    <w:rsid w:val="00FF5FF1"/>
    <w:rsid w:val="00FF6309"/>
    <w:rsid w:val="00FF6344"/>
    <w:rsid w:val="00FF6793"/>
    <w:rsid w:val="00FF6A3C"/>
    <w:rsid w:val="00FF6C7B"/>
    <w:rsid w:val="00FF7147"/>
    <w:rsid w:val="00FF73E6"/>
    <w:rsid w:val="00FF746D"/>
    <w:rsid w:val="00FF7510"/>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672"/>
    <w:pPr>
      <w:bidi/>
    </w:pPr>
  </w:style>
  <w:style w:type="paragraph" w:styleId="1">
    <w:name w:val="heading 1"/>
    <w:basedOn w:val="a"/>
    <w:next w:val="a"/>
    <w:link w:val="10"/>
    <w:uiPriority w:val="9"/>
    <w:qFormat/>
    <w:rsid w:val="008452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7F4D11"/>
    <w:pPr>
      <w:bidi w:val="0"/>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672"/>
    <w:pPr>
      <w:bidi w:val="0"/>
      <w:spacing w:after="160" w:line="259" w:lineRule="auto"/>
      <w:ind w:left="720"/>
      <w:contextualSpacing/>
    </w:pPr>
  </w:style>
  <w:style w:type="paragraph" w:styleId="a4">
    <w:name w:val="annotation text"/>
    <w:basedOn w:val="a"/>
    <w:link w:val="a5"/>
    <w:uiPriority w:val="99"/>
    <w:semiHidden/>
    <w:unhideWhenUsed/>
    <w:rsid w:val="00D11672"/>
    <w:pPr>
      <w:spacing w:line="240" w:lineRule="auto"/>
    </w:pPr>
    <w:rPr>
      <w:sz w:val="20"/>
      <w:szCs w:val="20"/>
    </w:rPr>
  </w:style>
  <w:style w:type="character" w:customStyle="1" w:styleId="a5">
    <w:name w:val="註解文字 字元"/>
    <w:basedOn w:val="a0"/>
    <w:link w:val="a4"/>
    <w:uiPriority w:val="99"/>
    <w:semiHidden/>
    <w:rsid w:val="00D11672"/>
    <w:rPr>
      <w:sz w:val="20"/>
      <w:szCs w:val="20"/>
    </w:rPr>
  </w:style>
  <w:style w:type="character" w:styleId="a6">
    <w:name w:val="annotation reference"/>
    <w:basedOn w:val="a0"/>
    <w:uiPriority w:val="99"/>
    <w:semiHidden/>
    <w:unhideWhenUsed/>
    <w:rsid w:val="00D11672"/>
    <w:rPr>
      <w:sz w:val="16"/>
      <w:szCs w:val="16"/>
    </w:rPr>
  </w:style>
  <w:style w:type="paragraph" w:styleId="a7">
    <w:name w:val="Balloon Text"/>
    <w:basedOn w:val="a"/>
    <w:link w:val="a8"/>
    <w:uiPriority w:val="99"/>
    <w:semiHidden/>
    <w:unhideWhenUsed/>
    <w:rsid w:val="00D11672"/>
    <w:pPr>
      <w:spacing w:after="0" w:line="240" w:lineRule="auto"/>
    </w:pPr>
    <w:rPr>
      <w:rFonts w:ascii="Tahoma" w:hAnsi="Tahoma" w:cs="Tahoma"/>
      <w:sz w:val="16"/>
      <w:szCs w:val="16"/>
    </w:rPr>
  </w:style>
  <w:style w:type="character" w:customStyle="1" w:styleId="a8">
    <w:name w:val="註解方塊文字 字元"/>
    <w:basedOn w:val="a0"/>
    <w:link w:val="a7"/>
    <w:uiPriority w:val="99"/>
    <w:semiHidden/>
    <w:rsid w:val="00D11672"/>
    <w:rPr>
      <w:rFonts w:ascii="Tahoma" w:hAnsi="Tahoma" w:cs="Tahoma"/>
      <w:sz w:val="16"/>
      <w:szCs w:val="16"/>
    </w:rPr>
  </w:style>
  <w:style w:type="character" w:customStyle="1" w:styleId="apple-converted-space">
    <w:name w:val="apple-converted-space"/>
    <w:basedOn w:val="a0"/>
    <w:rsid w:val="00D11672"/>
  </w:style>
  <w:style w:type="table" w:styleId="a9">
    <w:name w:val="Table Grid"/>
    <w:basedOn w:val="a1"/>
    <w:uiPriority w:val="39"/>
    <w:rsid w:val="00D1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535A7"/>
    <w:rPr>
      <w:color w:val="0000FF" w:themeColor="hyperlink"/>
      <w:u w:val="single"/>
    </w:rPr>
  </w:style>
  <w:style w:type="paragraph" w:styleId="ab">
    <w:name w:val="header"/>
    <w:basedOn w:val="a"/>
    <w:link w:val="ac"/>
    <w:uiPriority w:val="99"/>
    <w:unhideWhenUsed/>
    <w:rsid w:val="006B25FE"/>
    <w:pPr>
      <w:tabs>
        <w:tab w:val="center" w:pos="4680"/>
        <w:tab w:val="right" w:pos="9360"/>
      </w:tabs>
      <w:spacing w:after="0" w:line="240" w:lineRule="auto"/>
    </w:pPr>
  </w:style>
  <w:style w:type="character" w:customStyle="1" w:styleId="ac">
    <w:name w:val="頁首 字元"/>
    <w:basedOn w:val="a0"/>
    <w:link w:val="ab"/>
    <w:uiPriority w:val="99"/>
    <w:rsid w:val="006B25FE"/>
  </w:style>
  <w:style w:type="paragraph" w:styleId="ad">
    <w:name w:val="footer"/>
    <w:basedOn w:val="a"/>
    <w:link w:val="ae"/>
    <w:uiPriority w:val="99"/>
    <w:unhideWhenUsed/>
    <w:rsid w:val="006B25FE"/>
    <w:pPr>
      <w:tabs>
        <w:tab w:val="center" w:pos="4680"/>
        <w:tab w:val="right" w:pos="9360"/>
      </w:tabs>
      <w:spacing w:after="0" w:line="240" w:lineRule="auto"/>
    </w:pPr>
  </w:style>
  <w:style w:type="character" w:customStyle="1" w:styleId="ae">
    <w:name w:val="頁尾 字元"/>
    <w:basedOn w:val="a0"/>
    <w:link w:val="ad"/>
    <w:uiPriority w:val="99"/>
    <w:rsid w:val="006B25FE"/>
  </w:style>
  <w:style w:type="paragraph" w:customStyle="1" w:styleId="Default">
    <w:name w:val="Default"/>
    <w:rsid w:val="00CF77C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af">
    <w:name w:val="annotation subject"/>
    <w:basedOn w:val="a4"/>
    <w:next w:val="a4"/>
    <w:link w:val="af0"/>
    <w:uiPriority w:val="99"/>
    <w:semiHidden/>
    <w:unhideWhenUsed/>
    <w:rsid w:val="00A46B12"/>
    <w:rPr>
      <w:b/>
      <w:bCs/>
    </w:rPr>
  </w:style>
  <w:style w:type="character" w:customStyle="1" w:styleId="af0">
    <w:name w:val="註解主旨 字元"/>
    <w:basedOn w:val="a5"/>
    <w:link w:val="af"/>
    <w:uiPriority w:val="99"/>
    <w:semiHidden/>
    <w:rsid w:val="00A46B12"/>
    <w:rPr>
      <w:b/>
      <w:bCs/>
      <w:sz w:val="20"/>
      <w:szCs w:val="20"/>
    </w:rPr>
  </w:style>
  <w:style w:type="paragraph" w:styleId="af1">
    <w:name w:val="Revision"/>
    <w:hidden/>
    <w:uiPriority w:val="99"/>
    <w:semiHidden/>
    <w:rsid w:val="00F25241"/>
    <w:pPr>
      <w:spacing w:after="0" w:line="240" w:lineRule="auto"/>
    </w:pPr>
  </w:style>
  <w:style w:type="character" w:customStyle="1" w:styleId="element-citation">
    <w:name w:val="element-citation"/>
    <w:basedOn w:val="a0"/>
    <w:rsid w:val="00984AE9"/>
  </w:style>
  <w:style w:type="character" w:customStyle="1" w:styleId="ref-journal">
    <w:name w:val="ref-journal"/>
    <w:basedOn w:val="a0"/>
    <w:rsid w:val="00984AE9"/>
  </w:style>
  <w:style w:type="character" w:customStyle="1" w:styleId="ref-vol">
    <w:name w:val="ref-vol"/>
    <w:basedOn w:val="a0"/>
    <w:rsid w:val="00984AE9"/>
  </w:style>
  <w:style w:type="paragraph" w:styleId="af2">
    <w:name w:val="No Spacing"/>
    <w:uiPriority w:val="1"/>
    <w:qFormat/>
    <w:rsid w:val="00513B9D"/>
    <w:pPr>
      <w:bidi/>
      <w:spacing w:after="0" w:line="240" w:lineRule="auto"/>
    </w:pPr>
  </w:style>
  <w:style w:type="character" w:styleId="af3">
    <w:name w:val="Emphasis"/>
    <w:basedOn w:val="a0"/>
    <w:uiPriority w:val="20"/>
    <w:qFormat/>
    <w:rsid w:val="002E1806"/>
    <w:rPr>
      <w:i/>
      <w:iCs/>
    </w:rPr>
  </w:style>
  <w:style w:type="character" w:styleId="HTML">
    <w:name w:val="HTML Cite"/>
    <w:basedOn w:val="a0"/>
    <w:uiPriority w:val="99"/>
    <w:semiHidden/>
    <w:unhideWhenUsed/>
    <w:rsid w:val="003E7D9D"/>
    <w:rPr>
      <w:i/>
      <w:iCs/>
    </w:rPr>
  </w:style>
  <w:style w:type="character" w:customStyle="1" w:styleId="nlmyear">
    <w:name w:val="nlm_year"/>
    <w:basedOn w:val="a0"/>
    <w:rsid w:val="009E74D5"/>
  </w:style>
  <w:style w:type="character" w:customStyle="1" w:styleId="nlmarticle-title">
    <w:name w:val="nlm_article-title"/>
    <w:basedOn w:val="a0"/>
    <w:rsid w:val="009E74D5"/>
  </w:style>
  <w:style w:type="character" w:customStyle="1" w:styleId="nlmfpage">
    <w:name w:val="nlm_fpage"/>
    <w:basedOn w:val="a0"/>
    <w:rsid w:val="009E74D5"/>
  </w:style>
  <w:style w:type="character" w:customStyle="1" w:styleId="nlmlpage">
    <w:name w:val="nlm_lpage"/>
    <w:basedOn w:val="a0"/>
    <w:rsid w:val="009E74D5"/>
  </w:style>
  <w:style w:type="character" w:customStyle="1" w:styleId="authors">
    <w:name w:val="authors"/>
    <w:basedOn w:val="a0"/>
    <w:rsid w:val="003309CE"/>
  </w:style>
  <w:style w:type="character" w:customStyle="1" w:styleId="Date1">
    <w:name w:val="Date1"/>
    <w:basedOn w:val="a0"/>
    <w:rsid w:val="003309CE"/>
  </w:style>
  <w:style w:type="character" w:customStyle="1" w:styleId="arttitle">
    <w:name w:val="art_title"/>
    <w:basedOn w:val="a0"/>
    <w:rsid w:val="00EC43B3"/>
  </w:style>
  <w:style w:type="character" w:customStyle="1" w:styleId="serialtitle">
    <w:name w:val="serial_title"/>
    <w:basedOn w:val="a0"/>
    <w:rsid w:val="00EC43B3"/>
  </w:style>
  <w:style w:type="character" w:customStyle="1" w:styleId="volumeissue">
    <w:name w:val="volume_issue"/>
    <w:basedOn w:val="a0"/>
    <w:rsid w:val="00EC43B3"/>
  </w:style>
  <w:style w:type="character" w:customStyle="1" w:styleId="pagerange">
    <w:name w:val="page_range"/>
    <w:basedOn w:val="a0"/>
    <w:rsid w:val="00EC43B3"/>
  </w:style>
  <w:style w:type="character" w:customStyle="1" w:styleId="30">
    <w:name w:val="標題 3 字元"/>
    <w:basedOn w:val="a0"/>
    <w:link w:val="3"/>
    <w:uiPriority w:val="9"/>
    <w:rsid w:val="007F4D11"/>
    <w:rPr>
      <w:rFonts w:ascii="Times New Roman" w:eastAsia="Times New Roman" w:hAnsi="Times New Roman" w:cs="Times New Roman"/>
      <w:b/>
      <w:bCs/>
      <w:sz w:val="27"/>
      <w:szCs w:val="27"/>
      <w:lang w:val="en-GB" w:eastAsia="en-GB"/>
    </w:rPr>
  </w:style>
  <w:style w:type="character" w:customStyle="1" w:styleId="html-italic">
    <w:name w:val="html-italic"/>
    <w:basedOn w:val="a0"/>
    <w:rsid w:val="007A6B2F"/>
  </w:style>
  <w:style w:type="character" w:styleId="af4">
    <w:name w:val="Strong"/>
    <w:basedOn w:val="a0"/>
    <w:uiPriority w:val="22"/>
    <w:qFormat/>
    <w:rsid w:val="008452EC"/>
    <w:rPr>
      <w:b/>
      <w:bCs/>
    </w:rPr>
  </w:style>
  <w:style w:type="character" w:customStyle="1" w:styleId="10">
    <w:name w:val="標題 1 字元"/>
    <w:basedOn w:val="a0"/>
    <w:link w:val="1"/>
    <w:uiPriority w:val="9"/>
    <w:rsid w:val="008452EC"/>
    <w:rPr>
      <w:rFonts w:asciiTheme="majorHAnsi" w:eastAsiaTheme="majorEastAsia" w:hAnsiTheme="majorHAnsi" w:cstheme="majorBidi"/>
      <w:color w:val="365F91" w:themeColor="accent1" w:themeShade="BF"/>
      <w:sz w:val="32"/>
      <w:szCs w:val="32"/>
    </w:rPr>
  </w:style>
  <w:style w:type="character" w:customStyle="1" w:styleId="il">
    <w:name w:val="il"/>
    <w:basedOn w:val="a0"/>
    <w:rsid w:val="00BB2B2D"/>
  </w:style>
  <w:style w:type="character" w:styleId="af5">
    <w:name w:val="Unresolved Mention"/>
    <w:basedOn w:val="a0"/>
    <w:uiPriority w:val="99"/>
    <w:semiHidden/>
    <w:unhideWhenUsed/>
    <w:rsid w:val="006F0385"/>
    <w:rPr>
      <w:color w:val="605E5C"/>
      <w:shd w:val="clear" w:color="auto" w:fill="E1DFDD"/>
    </w:rPr>
  </w:style>
  <w:style w:type="character" w:styleId="af6">
    <w:name w:val="FollowedHyperlink"/>
    <w:basedOn w:val="a0"/>
    <w:uiPriority w:val="99"/>
    <w:semiHidden/>
    <w:unhideWhenUsed/>
    <w:rsid w:val="006F0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9816">
      <w:bodyDiv w:val="1"/>
      <w:marLeft w:val="0"/>
      <w:marRight w:val="0"/>
      <w:marTop w:val="0"/>
      <w:marBottom w:val="0"/>
      <w:divBdr>
        <w:top w:val="none" w:sz="0" w:space="0" w:color="auto"/>
        <w:left w:val="none" w:sz="0" w:space="0" w:color="auto"/>
        <w:bottom w:val="none" w:sz="0" w:space="0" w:color="auto"/>
        <w:right w:val="none" w:sz="0" w:space="0" w:color="auto"/>
      </w:divBdr>
      <w:divsChild>
        <w:div w:id="1213231564">
          <w:marLeft w:val="0"/>
          <w:marRight w:val="0"/>
          <w:marTop w:val="0"/>
          <w:marBottom w:val="0"/>
          <w:divBdr>
            <w:top w:val="none" w:sz="0" w:space="0" w:color="auto"/>
            <w:left w:val="none" w:sz="0" w:space="0" w:color="auto"/>
            <w:bottom w:val="none" w:sz="0" w:space="0" w:color="auto"/>
            <w:right w:val="none" w:sz="0" w:space="0" w:color="auto"/>
          </w:divBdr>
        </w:div>
        <w:div w:id="1316295198">
          <w:marLeft w:val="0"/>
          <w:marRight w:val="0"/>
          <w:marTop w:val="0"/>
          <w:marBottom w:val="0"/>
          <w:divBdr>
            <w:top w:val="none" w:sz="0" w:space="0" w:color="auto"/>
            <w:left w:val="none" w:sz="0" w:space="0" w:color="auto"/>
            <w:bottom w:val="none" w:sz="0" w:space="0" w:color="auto"/>
            <w:right w:val="none" w:sz="0" w:space="0" w:color="auto"/>
          </w:divBdr>
        </w:div>
      </w:divsChild>
    </w:div>
    <w:div w:id="156112196">
      <w:bodyDiv w:val="1"/>
      <w:marLeft w:val="0"/>
      <w:marRight w:val="0"/>
      <w:marTop w:val="0"/>
      <w:marBottom w:val="0"/>
      <w:divBdr>
        <w:top w:val="none" w:sz="0" w:space="0" w:color="auto"/>
        <w:left w:val="none" w:sz="0" w:space="0" w:color="auto"/>
        <w:bottom w:val="none" w:sz="0" w:space="0" w:color="auto"/>
        <w:right w:val="none" w:sz="0" w:space="0" w:color="auto"/>
      </w:divBdr>
    </w:div>
    <w:div w:id="195504224">
      <w:bodyDiv w:val="1"/>
      <w:marLeft w:val="0"/>
      <w:marRight w:val="0"/>
      <w:marTop w:val="0"/>
      <w:marBottom w:val="0"/>
      <w:divBdr>
        <w:top w:val="none" w:sz="0" w:space="0" w:color="auto"/>
        <w:left w:val="none" w:sz="0" w:space="0" w:color="auto"/>
        <w:bottom w:val="none" w:sz="0" w:space="0" w:color="auto"/>
        <w:right w:val="none" w:sz="0" w:space="0" w:color="auto"/>
      </w:divBdr>
    </w:div>
    <w:div w:id="388962313">
      <w:bodyDiv w:val="1"/>
      <w:marLeft w:val="0"/>
      <w:marRight w:val="0"/>
      <w:marTop w:val="0"/>
      <w:marBottom w:val="0"/>
      <w:divBdr>
        <w:top w:val="none" w:sz="0" w:space="0" w:color="auto"/>
        <w:left w:val="none" w:sz="0" w:space="0" w:color="auto"/>
        <w:bottom w:val="none" w:sz="0" w:space="0" w:color="auto"/>
        <w:right w:val="none" w:sz="0" w:space="0" w:color="auto"/>
      </w:divBdr>
    </w:div>
    <w:div w:id="467865391">
      <w:bodyDiv w:val="1"/>
      <w:marLeft w:val="0"/>
      <w:marRight w:val="0"/>
      <w:marTop w:val="0"/>
      <w:marBottom w:val="0"/>
      <w:divBdr>
        <w:top w:val="none" w:sz="0" w:space="0" w:color="auto"/>
        <w:left w:val="none" w:sz="0" w:space="0" w:color="auto"/>
        <w:bottom w:val="none" w:sz="0" w:space="0" w:color="auto"/>
        <w:right w:val="none" w:sz="0" w:space="0" w:color="auto"/>
      </w:divBdr>
    </w:div>
    <w:div w:id="501311402">
      <w:bodyDiv w:val="1"/>
      <w:marLeft w:val="0"/>
      <w:marRight w:val="0"/>
      <w:marTop w:val="0"/>
      <w:marBottom w:val="0"/>
      <w:divBdr>
        <w:top w:val="none" w:sz="0" w:space="0" w:color="auto"/>
        <w:left w:val="none" w:sz="0" w:space="0" w:color="auto"/>
        <w:bottom w:val="none" w:sz="0" w:space="0" w:color="auto"/>
        <w:right w:val="none" w:sz="0" w:space="0" w:color="auto"/>
      </w:divBdr>
    </w:div>
    <w:div w:id="538981482">
      <w:bodyDiv w:val="1"/>
      <w:marLeft w:val="0"/>
      <w:marRight w:val="0"/>
      <w:marTop w:val="0"/>
      <w:marBottom w:val="0"/>
      <w:divBdr>
        <w:top w:val="none" w:sz="0" w:space="0" w:color="auto"/>
        <w:left w:val="none" w:sz="0" w:space="0" w:color="auto"/>
        <w:bottom w:val="none" w:sz="0" w:space="0" w:color="auto"/>
        <w:right w:val="none" w:sz="0" w:space="0" w:color="auto"/>
      </w:divBdr>
    </w:div>
    <w:div w:id="567500916">
      <w:bodyDiv w:val="1"/>
      <w:marLeft w:val="0"/>
      <w:marRight w:val="0"/>
      <w:marTop w:val="0"/>
      <w:marBottom w:val="0"/>
      <w:divBdr>
        <w:top w:val="none" w:sz="0" w:space="0" w:color="auto"/>
        <w:left w:val="none" w:sz="0" w:space="0" w:color="auto"/>
        <w:bottom w:val="none" w:sz="0" w:space="0" w:color="auto"/>
        <w:right w:val="none" w:sz="0" w:space="0" w:color="auto"/>
      </w:divBdr>
    </w:div>
    <w:div w:id="658771746">
      <w:bodyDiv w:val="1"/>
      <w:marLeft w:val="0"/>
      <w:marRight w:val="0"/>
      <w:marTop w:val="0"/>
      <w:marBottom w:val="0"/>
      <w:divBdr>
        <w:top w:val="none" w:sz="0" w:space="0" w:color="auto"/>
        <w:left w:val="none" w:sz="0" w:space="0" w:color="auto"/>
        <w:bottom w:val="none" w:sz="0" w:space="0" w:color="auto"/>
        <w:right w:val="none" w:sz="0" w:space="0" w:color="auto"/>
      </w:divBdr>
    </w:div>
    <w:div w:id="666833269">
      <w:bodyDiv w:val="1"/>
      <w:marLeft w:val="0"/>
      <w:marRight w:val="0"/>
      <w:marTop w:val="0"/>
      <w:marBottom w:val="0"/>
      <w:divBdr>
        <w:top w:val="none" w:sz="0" w:space="0" w:color="auto"/>
        <w:left w:val="none" w:sz="0" w:space="0" w:color="auto"/>
        <w:bottom w:val="none" w:sz="0" w:space="0" w:color="auto"/>
        <w:right w:val="none" w:sz="0" w:space="0" w:color="auto"/>
      </w:divBdr>
      <w:divsChild>
        <w:div w:id="44380068">
          <w:marLeft w:val="0"/>
          <w:marRight w:val="0"/>
          <w:marTop w:val="0"/>
          <w:marBottom w:val="0"/>
          <w:divBdr>
            <w:top w:val="none" w:sz="0" w:space="0" w:color="auto"/>
            <w:left w:val="none" w:sz="0" w:space="0" w:color="auto"/>
            <w:bottom w:val="none" w:sz="0" w:space="0" w:color="auto"/>
            <w:right w:val="none" w:sz="0" w:space="0" w:color="auto"/>
          </w:divBdr>
        </w:div>
        <w:div w:id="1395473675">
          <w:marLeft w:val="45"/>
          <w:marRight w:val="45"/>
          <w:marTop w:val="15"/>
          <w:marBottom w:val="0"/>
          <w:divBdr>
            <w:top w:val="none" w:sz="0" w:space="0" w:color="auto"/>
            <w:left w:val="none" w:sz="0" w:space="0" w:color="auto"/>
            <w:bottom w:val="none" w:sz="0" w:space="0" w:color="auto"/>
            <w:right w:val="none" w:sz="0" w:space="0" w:color="auto"/>
          </w:divBdr>
          <w:divsChild>
            <w:div w:id="17318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263">
      <w:bodyDiv w:val="1"/>
      <w:marLeft w:val="0"/>
      <w:marRight w:val="0"/>
      <w:marTop w:val="0"/>
      <w:marBottom w:val="0"/>
      <w:divBdr>
        <w:top w:val="none" w:sz="0" w:space="0" w:color="auto"/>
        <w:left w:val="none" w:sz="0" w:space="0" w:color="auto"/>
        <w:bottom w:val="none" w:sz="0" w:space="0" w:color="auto"/>
        <w:right w:val="none" w:sz="0" w:space="0" w:color="auto"/>
      </w:divBdr>
      <w:divsChild>
        <w:div w:id="953902856">
          <w:marLeft w:val="0"/>
          <w:marRight w:val="0"/>
          <w:marTop w:val="0"/>
          <w:marBottom w:val="0"/>
          <w:divBdr>
            <w:top w:val="none" w:sz="0" w:space="0" w:color="auto"/>
            <w:left w:val="none" w:sz="0" w:space="0" w:color="auto"/>
            <w:bottom w:val="none" w:sz="0" w:space="0" w:color="auto"/>
            <w:right w:val="none" w:sz="0" w:space="0" w:color="auto"/>
          </w:divBdr>
        </w:div>
        <w:div w:id="1328753855">
          <w:marLeft w:val="0"/>
          <w:marRight w:val="0"/>
          <w:marTop w:val="0"/>
          <w:marBottom w:val="0"/>
          <w:divBdr>
            <w:top w:val="none" w:sz="0" w:space="0" w:color="auto"/>
            <w:left w:val="none" w:sz="0" w:space="0" w:color="auto"/>
            <w:bottom w:val="none" w:sz="0" w:space="0" w:color="auto"/>
            <w:right w:val="none" w:sz="0" w:space="0" w:color="auto"/>
          </w:divBdr>
        </w:div>
      </w:divsChild>
    </w:div>
    <w:div w:id="862282675">
      <w:bodyDiv w:val="1"/>
      <w:marLeft w:val="0"/>
      <w:marRight w:val="0"/>
      <w:marTop w:val="0"/>
      <w:marBottom w:val="0"/>
      <w:divBdr>
        <w:top w:val="none" w:sz="0" w:space="0" w:color="auto"/>
        <w:left w:val="none" w:sz="0" w:space="0" w:color="auto"/>
        <w:bottom w:val="none" w:sz="0" w:space="0" w:color="auto"/>
        <w:right w:val="none" w:sz="0" w:space="0" w:color="auto"/>
      </w:divBdr>
    </w:div>
    <w:div w:id="909464388">
      <w:bodyDiv w:val="1"/>
      <w:marLeft w:val="0"/>
      <w:marRight w:val="0"/>
      <w:marTop w:val="0"/>
      <w:marBottom w:val="0"/>
      <w:divBdr>
        <w:top w:val="none" w:sz="0" w:space="0" w:color="auto"/>
        <w:left w:val="none" w:sz="0" w:space="0" w:color="auto"/>
        <w:bottom w:val="none" w:sz="0" w:space="0" w:color="auto"/>
        <w:right w:val="none" w:sz="0" w:space="0" w:color="auto"/>
      </w:divBdr>
    </w:div>
    <w:div w:id="945968105">
      <w:bodyDiv w:val="1"/>
      <w:marLeft w:val="0"/>
      <w:marRight w:val="0"/>
      <w:marTop w:val="0"/>
      <w:marBottom w:val="0"/>
      <w:divBdr>
        <w:top w:val="none" w:sz="0" w:space="0" w:color="auto"/>
        <w:left w:val="none" w:sz="0" w:space="0" w:color="auto"/>
        <w:bottom w:val="none" w:sz="0" w:space="0" w:color="auto"/>
        <w:right w:val="none" w:sz="0" w:space="0" w:color="auto"/>
      </w:divBdr>
    </w:div>
    <w:div w:id="952175220">
      <w:bodyDiv w:val="1"/>
      <w:marLeft w:val="0"/>
      <w:marRight w:val="0"/>
      <w:marTop w:val="0"/>
      <w:marBottom w:val="0"/>
      <w:divBdr>
        <w:top w:val="none" w:sz="0" w:space="0" w:color="auto"/>
        <w:left w:val="none" w:sz="0" w:space="0" w:color="auto"/>
        <w:bottom w:val="none" w:sz="0" w:space="0" w:color="auto"/>
        <w:right w:val="none" w:sz="0" w:space="0" w:color="auto"/>
      </w:divBdr>
    </w:div>
    <w:div w:id="1011879911">
      <w:bodyDiv w:val="1"/>
      <w:marLeft w:val="0"/>
      <w:marRight w:val="0"/>
      <w:marTop w:val="0"/>
      <w:marBottom w:val="0"/>
      <w:divBdr>
        <w:top w:val="none" w:sz="0" w:space="0" w:color="auto"/>
        <w:left w:val="none" w:sz="0" w:space="0" w:color="auto"/>
        <w:bottom w:val="none" w:sz="0" w:space="0" w:color="auto"/>
        <w:right w:val="none" w:sz="0" w:space="0" w:color="auto"/>
      </w:divBdr>
    </w:div>
    <w:div w:id="1082871980">
      <w:bodyDiv w:val="1"/>
      <w:marLeft w:val="0"/>
      <w:marRight w:val="0"/>
      <w:marTop w:val="0"/>
      <w:marBottom w:val="0"/>
      <w:divBdr>
        <w:top w:val="none" w:sz="0" w:space="0" w:color="auto"/>
        <w:left w:val="none" w:sz="0" w:space="0" w:color="auto"/>
        <w:bottom w:val="none" w:sz="0" w:space="0" w:color="auto"/>
        <w:right w:val="none" w:sz="0" w:space="0" w:color="auto"/>
      </w:divBdr>
      <w:divsChild>
        <w:div w:id="1183713295">
          <w:marLeft w:val="0"/>
          <w:marRight w:val="0"/>
          <w:marTop w:val="0"/>
          <w:marBottom w:val="0"/>
          <w:divBdr>
            <w:top w:val="none" w:sz="0" w:space="0" w:color="auto"/>
            <w:left w:val="none" w:sz="0" w:space="0" w:color="auto"/>
            <w:bottom w:val="none" w:sz="0" w:space="0" w:color="auto"/>
            <w:right w:val="none" w:sz="0" w:space="0" w:color="auto"/>
          </w:divBdr>
        </w:div>
        <w:div w:id="902372646">
          <w:marLeft w:val="0"/>
          <w:marRight w:val="0"/>
          <w:marTop w:val="0"/>
          <w:marBottom w:val="0"/>
          <w:divBdr>
            <w:top w:val="none" w:sz="0" w:space="0" w:color="auto"/>
            <w:left w:val="none" w:sz="0" w:space="0" w:color="auto"/>
            <w:bottom w:val="none" w:sz="0" w:space="0" w:color="auto"/>
            <w:right w:val="none" w:sz="0" w:space="0" w:color="auto"/>
          </w:divBdr>
        </w:div>
      </w:divsChild>
    </w:div>
    <w:div w:id="1098677426">
      <w:bodyDiv w:val="1"/>
      <w:marLeft w:val="0"/>
      <w:marRight w:val="0"/>
      <w:marTop w:val="0"/>
      <w:marBottom w:val="0"/>
      <w:divBdr>
        <w:top w:val="none" w:sz="0" w:space="0" w:color="auto"/>
        <w:left w:val="none" w:sz="0" w:space="0" w:color="auto"/>
        <w:bottom w:val="none" w:sz="0" w:space="0" w:color="auto"/>
        <w:right w:val="none" w:sz="0" w:space="0" w:color="auto"/>
      </w:divBdr>
    </w:div>
    <w:div w:id="1132677203">
      <w:bodyDiv w:val="1"/>
      <w:marLeft w:val="0"/>
      <w:marRight w:val="0"/>
      <w:marTop w:val="0"/>
      <w:marBottom w:val="0"/>
      <w:divBdr>
        <w:top w:val="none" w:sz="0" w:space="0" w:color="auto"/>
        <w:left w:val="none" w:sz="0" w:space="0" w:color="auto"/>
        <w:bottom w:val="none" w:sz="0" w:space="0" w:color="auto"/>
        <w:right w:val="none" w:sz="0" w:space="0" w:color="auto"/>
      </w:divBdr>
      <w:divsChild>
        <w:div w:id="1807890120">
          <w:marLeft w:val="0"/>
          <w:marRight w:val="720"/>
          <w:marTop w:val="0"/>
          <w:marBottom w:val="0"/>
          <w:divBdr>
            <w:top w:val="none" w:sz="0" w:space="0" w:color="auto"/>
            <w:left w:val="none" w:sz="0" w:space="0" w:color="auto"/>
            <w:bottom w:val="none" w:sz="0" w:space="0" w:color="auto"/>
            <w:right w:val="none" w:sz="0" w:space="0" w:color="auto"/>
          </w:divBdr>
        </w:div>
        <w:div w:id="765463725">
          <w:marLeft w:val="0"/>
          <w:marRight w:val="0"/>
          <w:marTop w:val="0"/>
          <w:marBottom w:val="0"/>
          <w:divBdr>
            <w:top w:val="none" w:sz="0" w:space="0" w:color="auto"/>
            <w:left w:val="none" w:sz="0" w:space="0" w:color="auto"/>
            <w:bottom w:val="none" w:sz="0" w:space="0" w:color="auto"/>
            <w:right w:val="none" w:sz="0" w:space="0" w:color="auto"/>
          </w:divBdr>
        </w:div>
      </w:divsChild>
    </w:div>
    <w:div w:id="1143695257">
      <w:bodyDiv w:val="1"/>
      <w:marLeft w:val="0"/>
      <w:marRight w:val="0"/>
      <w:marTop w:val="0"/>
      <w:marBottom w:val="0"/>
      <w:divBdr>
        <w:top w:val="none" w:sz="0" w:space="0" w:color="auto"/>
        <w:left w:val="none" w:sz="0" w:space="0" w:color="auto"/>
        <w:bottom w:val="none" w:sz="0" w:space="0" w:color="auto"/>
        <w:right w:val="none" w:sz="0" w:space="0" w:color="auto"/>
      </w:divBdr>
      <w:divsChild>
        <w:div w:id="199243629">
          <w:marLeft w:val="0"/>
          <w:marRight w:val="0"/>
          <w:marTop w:val="0"/>
          <w:marBottom w:val="0"/>
          <w:divBdr>
            <w:top w:val="none" w:sz="0" w:space="0" w:color="auto"/>
            <w:left w:val="none" w:sz="0" w:space="0" w:color="auto"/>
            <w:bottom w:val="none" w:sz="0" w:space="0" w:color="auto"/>
            <w:right w:val="none" w:sz="0" w:space="0" w:color="auto"/>
          </w:divBdr>
        </w:div>
        <w:div w:id="634993760">
          <w:marLeft w:val="0"/>
          <w:marRight w:val="0"/>
          <w:marTop w:val="0"/>
          <w:marBottom w:val="0"/>
          <w:divBdr>
            <w:top w:val="none" w:sz="0" w:space="0" w:color="auto"/>
            <w:left w:val="none" w:sz="0" w:space="0" w:color="auto"/>
            <w:bottom w:val="none" w:sz="0" w:space="0" w:color="auto"/>
            <w:right w:val="none" w:sz="0" w:space="0" w:color="auto"/>
          </w:divBdr>
        </w:div>
        <w:div w:id="900989482">
          <w:marLeft w:val="0"/>
          <w:marRight w:val="0"/>
          <w:marTop w:val="0"/>
          <w:marBottom w:val="0"/>
          <w:divBdr>
            <w:top w:val="none" w:sz="0" w:space="0" w:color="auto"/>
            <w:left w:val="none" w:sz="0" w:space="0" w:color="auto"/>
            <w:bottom w:val="none" w:sz="0" w:space="0" w:color="auto"/>
            <w:right w:val="none" w:sz="0" w:space="0" w:color="auto"/>
          </w:divBdr>
        </w:div>
        <w:div w:id="960843174">
          <w:marLeft w:val="0"/>
          <w:marRight w:val="0"/>
          <w:marTop w:val="0"/>
          <w:marBottom w:val="0"/>
          <w:divBdr>
            <w:top w:val="none" w:sz="0" w:space="0" w:color="auto"/>
            <w:left w:val="none" w:sz="0" w:space="0" w:color="auto"/>
            <w:bottom w:val="none" w:sz="0" w:space="0" w:color="auto"/>
            <w:right w:val="none" w:sz="0" w:space="0" w:color="auto"/>
          </w:divBdr>
        </w:div>
        <w:div w:id="1176770065">
          <w:marLeft w:val="0"/>
          <w:marRight w:val="0"/>
          <w:marTop w:val="0"/>
          <w:marBottom w:val="0"/>
          <w:divBdr>
            <w:top w:val="none" w:sz="0" w:space="0" w:color="auto"/>
            <w:left w:val="none" w:sz="0" w:space="0" w:color="auto"/>
            <w:bottom w:val="none" w:sz="0" w:space="0" w:color="auto"/>
            <w:right w:val="none" w:sz="0" w:space="0" w:color="auto"/>
          </w:divBdr>
        </w:div>
        <w:div w:id="1602444651">
          <w:marLeft w:val="0"/>
          <w:marRight w:val="0"/>
          <w:marTop w:val="0"/>
          <w:marBottom w:val="0"/>
          <w:divBdr>
            <w:top w:val="none" w:sz="0" w:space="0" w:color="auto"/>
            <w:left w:val="none" w:sz="0" w:space="0" w:color="auto"/>
            <w:bottom w:val="none" w:sz="0" w:space="0" w:color="auto"/>
            <w:right w:val="none" w:sz="0" w:space="0" w:color="auto"/>
          </w:divBdr>
        </w:div>
        <w:div w:id="1787502886">
          <w:marLeft w:val="0"/>
          <w:marRight w:val="0"/>
          <w:marTop w:val="0"/>
          <w:marBottom w:val="0"/>
          <w:divBdr>
            <w:top w:val="none" w:sz="0" w:space="0" w:color="auto"/>
            <w:left w:val="none" w:sz="0" w:space="0" w:color="auto"/>
            <w:bottom w:val="none" w:sz="0" w:space="0" w:color="auto"/>
            <w:right w:val="none" w:sz="0" w:space="0" w:color="auto"/>
          </w:divBdr>
        </w:div>
        <w:div w:id="1789155836">
          <w:marLeft w:val="0"/>
          <w:marRight w:val="0"/>
          <w:marTop w:val="0"/>
          <w:marBottom w:val="0"/>
          <w:divBdr>
            <w:top w:val="none" w:sz="0" w:space="0" w:color="auto"/>
            <w:left w:val="none" w:sz="0" w:space="0" w:color="auto"/>
            <w:bottom w:val="none" w:sz="0" w:space="0" w:color="auto"/>
            <w:right w:val="none" w:sz="0" w:space="0" w:color="auto"/>
          </w:divBdr>
        </w:div>
        <w:div w:id="1854226163">
          <w:marLeft w:val="0"/>
          <w:marRight w:val="0"/>
          <w:marTop w:val="0"/>
          <w:marBottom w:val="0"/>
          <w:divBdr>
            <w:top w:val="none" w:sz="0" w:space="0" w:color="auto"/>
            <w:left w:val="none" w:sz="0" w:space="0" w:color="auto"/>
            <w:bottom w:val="none" w:sz="0" w:space="0" w:color="auto"/>
            <w:right w:val="none" w:sz="0" w:space="0" w:color="auto"/>
          </w:divBdr>
        </w:div>
        <w:div w:id="1992900108">
          <w:marLeft w:val="0"/>
          <w:marRight w:val="0"/>
          <w:marTop w:val="0"/>
          <w:marBottom w:val="0"/>
          <w:divBdr>
            <w:top w:val="none" w:sz="0" w:space="0" w:color="auto"/>
            <w:left w:val="none" w:sz="0" w:space="0" w:color="auto"/>
            <w:bottom w:val="none" w:sz="0" w:space="0" w:color="auto"/>
            <w:right w:val="none" w:sz="0" w:space="0" w:color="auto"/>
          </w:divBdr>
        </w:div>
        <w:div w:id="2096441150">
          <w:marLeft w:val="0"/>
          <w:marRight w:val="0"/>
          <w:marTop w:val="0"/>
          <w:marBottom w:val="0"/>
          <w:divBdr>
            <w:top w:val="none" w:sz="0" w:space="0" w:color="auto"/>
            <w:left w:val="none" w:sz="0" w:space="0" w:color="auto"/>
            <w:bottom w:val="none" w:sz="0" w:space="0" w:color="auto"/>
            <w:right w:val="none" w:sz="0" w:space="0" w:color="auto"/>
          </w:divBdr>
        </w:div>
      </w:divsChild>
    </w:div>
    <w:div w:id="1179661998">
      <w:bodyDiv w:val="1"/>
      <w:marLeft w:val="0"/>
      <w:marRight w:val="0"/>
      <w:marTop w:val="0"/>
      <w:marBottom w:val="0"/>
      <w:divBdr>
        <w:top w:val="none" w:sz="0" w:space="0" w:color="auto"/>
        <w:left w:val="none" w:sz="0" w:space="0" w:color="auto"/>
        <w:bottom w:val="none" w:sz="0" w:space="0" w:color="auto"/>
        <w:right w:val="none" w:sz="0" w:space="0" w:color="auto"/>
      </w:divBdr>
    </w:div>
    <w:div w:id="1372921149">
      <w:bodyDiv w:val="1"/>
      <w:marLeft w:val="0"/>
      <w:marRight w:val="0"/>
      <w:marTop w:val="0"/>
      <w:marBottom w:val="0"/>
      <w:divBdr>
        <w:top w:val="none" w:sz="0" w:space="0" w:color="auto"/>
        <w:left w:val="none" w:sz="0" w:space="0" w:color="auto"/>
        <w:bottom w:val="none" w:sz="0" w:space="0" w:color="auto"/>
        <w:right w:val="none" w:sz="0" w:space="0" w:color="auto"/>
      </w:divBdr>
    </w:div>
    <w:div w:id="1410495830">
      <w:bodyDiv w:val="1"/>
      <w:marLeft w:val="0"/>
      <w:marRight w:val="0"/>
      <w:marTop w:val="0"/>
      <w:marBottom w:val="0"/>
      <w:divBdr>
        <w:top w:val="none" w:sz="0" w:space="0" w:color="auto"/>
        <w:left w:val="none" w:sz="0" w:space="0" w:color="auto"/>
        <w:bottom w:val="none" w:sz="0" w:space="0" w:color="auto"/>
        <w:right w:val="none" w:sz="0" w:space="0" w:color="auto"/>
      </w:divBdr>
    </w:div>
    <w:div w:id="1462306264">
      <w:bodyDiv w:val="1"/>
      <w:marLeft w:val="0"/>
      <w:marRight w:val="0"/>
      <w:marTop w:val="0"/>
      <w:marBottom w:val="0"/>
      <w:divBdr>
        <w:top w:val="none" w:sz="0" w:space="0" w:color="auto"/>
        <w:left w:val="none" w:sz="0" w:space="0" w:color="auto"/>
        <w:bottom w:val="none" w:sz="0" w:space="0" w:color="auto"/>
        <w:right w:val="none" w:sz="0" w:space="0" w:color="auto"/>
      </w:divBdr>
      <w:divsChild>
        <w:div w:id="1713727011">
          <w:marLeft w:val="0"/>
          <w:marRight w:val="0"/>
          <w:marTop w:val="0"/>
          <w:marBottom w:val="0"/>
          <w:divBdr>
            <w:top w:val="none" w:sz="0" w:space="0" w:color="auto"/>
            <w:left w:val="none" w:sz="0" w:space="0" w:color="auto"/>
            <w:bottom w:val="none" w:sz="0" w:space="0" w:color="auto"/>
            <w:right w:val="none" w:sz="0" w:space="0" w:color="auto"/>
          </w:divBdr>
        </w:div>
        <w:div w:id="2094934428">
          <w:marLeft w:val="0"/>
          <w:marRight w:val="0"/>
          <w:marTop w:val="0"/>
          <w:marBottom w:val="0"/>
          <w:divBdr>
            <w:top w:val="none" w:sz="0" w:space="0" w:color="auto"/>
            <w:left w:val="none" w:sz="0" w:space="0" w:color="auto"/>
            <w:bottom w:val="none" w:sz="0" w:space="0" w:color="auto"/>
            <w:right w:val="none" w:sz="0" w:space="0" w:color="auto"/>
          </w:divBdr>
        </w:div>
      </w:divsChild>
    </w:div>
    <w:div w:id="1513378781">
      <w:bodyDiv w:val="1"/>
      <w:marLeft w:val="0"/>
      <w:marRight w:val="0"/>
      <w:marTop w:val="0"/>
      <w:marBottom w:val="0"/>
      <w:divBdr>
        <w:top w:val="none" w:sz="0" w:space="0" w:color="auto"/>
        <w:left w:val="none" w:sz="0" w:space="0" w:color="auto"/>
        <w:bottom w:val="none" w:sz="0" w:space="0" w:color="auto"/>
        <w:right w:val="none" w:sz="0" w:space="0" w:color="auto"/>
      </w:divBdr>
      <w:divsChild>
        <w:div w:id="922648370">
          <w:marLeft w:val="0"/>
          <w:marRight w:val="0"/>
          <w:marTop w:val="0"/>
          <w:marBottom w:val="0"/>
          <w:divBdr>
            <w:top w:val="none" w:sz="0" w:space="0" w:color="auto"/>
            <w:left w:val="none" w:sz="0" w:space="0" w:color="auto"/>
            <w:bottom w:val="none" w:sz="0" w:space="0" w:color="auto"/>
            <w:right w:val="none" w:sz="0" w:space="0" w:color="auto"/>
          </w:divBdr>
        </w:div>
      </w:divsChild>
    </w:div>
    <w:div w:id="1561600414">
      <w:bodyDiv w:val="1"/>
      <w:marLeft w:val="0"/>
      <w:marRight w:val="0"/>
      <w:marTop w:val="0"/>
      <w:marBottom w:val="0"/>
      <w:divBdr>
        <w:top w:val="none" w:sz="0" w:space="0" w:color="auto"/>
        <w:left w:val="none" w:sz="0" w:space="0" w:color="auto"/>
        <w:bottom w:val="none" w:sz="0" w:space="0" w:color="auto"/>
        <w:right w:val="none" w:sz="0" w:space="0" w:color="auto"/>
      </w:divBdr>
      <w:divsChild>
        <w:div w:id="81731809">
          <w:marLeft w:val="0"/>
          <w:marRight w:val="0"/>
          <w:marTop w:val="0"/>
          <w:marBottom w:val="0"/>
          <w:divBdr>
            <w:top w:val="none" w:sz="0" w:space="0" w:color="auto"/>
            <w:left w:val="none" w:sz="0" w:space="0" w:color="auto"/>
            <w:bottom w:val="none" w:sz="0" w:space="0" w:color="auto"/>
            <w:right w:val="none" w:sz="0" w:space="0" w:color="auto"/>
          </w:divBdr>
        </w:div>
      </w:divsChild>
    </w:div>
    <w:div w:id="1639917954">
      <w:bodyDiv w:val="1"/>
      <w:marLeft w:val="0"/>
      <w:marRight w:val="0"/>
      <w:marTop w:val="0"/>
      <w:marBottom w:val="0"/>
      <w:divBdr>
        <w:top w:val="none" w:sz="0" w:space="0" w:color="auto"/>
        <w:left w:val="none" w:sz="0" w:space="0" w:color="auto"/>
        <w:bottom w:val="none" w:sz="0" w:space="0" w:color="auto"/>
        <w:right w:val="none" w:sz="0" w:space="0" w:color="auto"/>
      </w:divBdr>
    </w:div>
    <w:div w:id="1781222151">
      <w:bodyDiv w:val="1"/>
      <w:marLeft w:val="0"/>
      <w:marRight w:val="0"/>
      <w:marTop w:val="0"/>
      <w:marBottom w:val="0"/>
      <w:divBdr>
        <w:top w:val="none" w:sz="0" w:space="0" w:color="auto"/>
        <w:left w:val="none" w:sz="0" w:space="0" w:color="auto"/>
        <w:bottom w:val="none" w:sz="0" w:space="0" w:color="auto"/>
        <w:right w:val="none" w:sz="0" w:space="0" w:color="auto"/>
      </w:divBdr>
      <w:divsChild>
        <w:div w:id="640843538">
          <w:marLeft w:val="0"/>
          <w:marRight w:val="0"/>
          <w:marTop w:val="0"/>
          <w:marBottom w:val="0"/>
          <w:divBdr>
            <w:top w:val="none" w:sz="0" w:space="0" w:color="auto"/>
            <w:left w:val="none" w:sz="0" w:space="0" w:color="auto"/>
            <w:bottom w:val="none" w:sz="0" w:space="0" w:color="auto"/>
            <w:right w:val="none" w:sz="0" w:space="0" w:color="auto"/>
          </w:divBdr>
        </w:div>
        <w:div w:id="1982028950">
          <w:marLeft w:val="0"/>
          <w:marRight w:val="0"/>
          <w:marTop w:val="0"/>
          <w:marBottom w:val="0"/>
          <w:divBdr>
            <w:top w:val="none" w:sz="0" w:space="0" w:color="auto"/>
            <w:left w:val="none" w:sz="0" w:space="0" w:color="auto"/>
            <w:bottom w:val="none" w:sz="0" w:space="0" w:color="auto"/>
            <w:right w:val="none" w:sz="0" w:space="0" w:color="auto"/>
          </w:divBdr>
        </w:div>
        <w:div w:id="2120488910">
          <w:marLeft w:val="0"/>
          <w:marRight w:val="0"/>
          <w:marTop w:val="0"/>
          <w:marBottom w:val="0"/>
          <w:divBdr>
            <w:top w:val="none" w:sz="0" w:space="0" w:color="auto"/>
            <w:left w:val="none" w:sz="0" w:space="0" w:color="auto"/>
            <w:bottom w:val="none" w:sz="0" w:space="0" w:color="auto"/>
            <w:right w:val="none" w:sz="0" w:space="0" w:color="auto"/>
          </w:divBdr>
        </w:div>
        <w:div w:id="1013845565">
          <w:marLeft w:val="0"/>
          <w:marRight w:val="0"/>
          <w:marTop w:val="0"/>
          <w:marBottom w:val="0"/>
          <w:divBdr>
            <w:top w:val="none" w:sz="0" w:space="0" w:color="auto"/>
            <w:left w:val="none" w:sz="0" w:space="0" w:color="auto"/>
            <w:bottom w:val="none" w:sz="0" w:space="0" w:color="auto"/>
            <w:right w:val="none" w:sz="0" w:space="0" w:color="auto"/>
          </w:divBdr>
        </w:div>
        <w:div w:id="866332975">
          <w:marLeft w:val="0"/>
          <w:marRight w:val="0"/>
          <w:marTop w:val="0"/>
          <w:marBottom w:val="0"/>
          <w:divBdr>
            <w:top w:val="none" w:sz="0" w:space="0" w:color="auto"/>
            <w:left w:val="none" w:sz="0" w:space="0" w:color="auto"/>
            <w:bottom w:val="none" w:sz="0" w:space="0" w:color="auto"/>
            <w:right w:val="none" w:sz="0" w:space="0" w:color="auto"/>
          </w:divBdr>
        </w:div>
      </w:divsChild>
    </w:div>
    <w:div w:id="1800490539">
      <w:bodyDiv w:val="1"/>
      <w:marLeft w:val="0"/>
      <w:marRight w:val="0"/>
      <w:marTop w:val="0"/>
      <w:marBottom w:val="0"/>
      <w:divBdr>
        <w:top w:val="none" w:sz="0" w:space="0" w:color="auto"/>
        <w:left w:val="none" w:sz="0" w:space="0" w:color="auto"/>
        <w:bottom w:val="none" w:sz="0" w:space="0" w:color="auto"/>
        <w:right w:val="none" w:sz="0" w:space="0" w:color="auto"/>
      </w:divBdr>
      <w:divsChild>
        <w:div w:id="1450204590">
          <w:marLeft w:val="0"/>
          <w:marRight w:val="0"/>
          <w:marTop w:val="0"/>
          <w:marBottom w:val="75"/>
          <w:divBdr>
            <w:top w:val="none" w:sz="0" w:space="0" w:color="auto"/>
            <w:left w:val="none" w:sz="0" w:space="0" w:color="auto"/>
            <w:bottom w:val="none" w:sz="0" w:space="0" w:color="auto"/>
            <w:right w:val="none" w:sz="0" w:space="0" w:color="auto"/>
          </w:divBdr>
        </w:div>
        <w:div w:id="62724347">
          <w:marLeft w:val="0"/>
          <w:marRight w:val="0"/>
          <w:marTop w:val="0"/>
          <w:marBottom w:val="75"/>
          <w:divBdr>
            <w:top w:val="none" w:sz="0" w:space="0" w:color="auto"/>
            <w:left w:val="none" w:sz="0" w:space="0" w:color="auto"/>
            <w:bottom w:val="none" w:sz="0" w:space="0" w:color="auto"/>
            <w:right w:val="none" w:sz="0" w:space="0" w:color="auto"/>
          </w:divBdr>
        </w:div>
      </w:divsChild>
    </w:div>
    <w:div w:id="1868791590">
      <w:bodyDiv w:val="1"/>
      <w:marLeft w:val="0"/>
      <w:marRight w:val="0"/>
      <w:marTop w:val="0"/>
      <w:marBottom w:val="0"/>
      <w:divBdr>
        <w:top w:val="none" w:sz="0" w:space="0" w:color="auto"/>
        <w:left w:val="none" w:sz="0" w:space="0" w:color="auto"/>
        <w:bottom w:val="none" w:sz="0" w:space="0" w:color="auto"/>
        <w:right w:val="none" w:sz="0" w:space="0" w:color="auto"/>
      </w:divBdr>
    </w:div>
    <w:div w:id="1902591130">
      <w:bodyDiv w:val="1"/>
      <w:marLeft w:val="0"/>
      <w:marRight w:val="0"/>
      <w:marTop w:val="0"/>
      <w:marBottom w:val="0"/>
      <w:divBdr>
        <w:top w:val="none" w:sz="0" w:space="0" w:color="auto"/>
        <w:left w:val="none" w:sz="0" w:space="0" w:color="auto"/>
        <w:bottom w:val="none" w:sz="0" w:space="0" w:color="auto"/>
        <w:right w:val="none" w:sz="0" w:space="0" w:color="auto"/>
      </w:divBdr>
      <w:divsChild>
        <w:div w:id="703943447">
          <w:marLeft w:val="0"/>
          <w:marRight w:val="0"/>
          <w:marTop w:val="0"/>
          <w:marBottom w:val="0"/>
          <w:divBdr>
            <w:top w:val="none" w:sz="0" w:space="0" w:color="auto"/>
            <w:left w:val="none" w:sz="0" w:space="0" w:color="auto"/>
            <w:bottom w:val="none" w:sz="0" w:space="0" w:color="auto"/>
            <w:right w:val="none" w:sz="0" w:space="0" w:color="auto"/>
          </w:divBdr>
        </w:div>
        <w:div w:id="998775154">
          <w:marLeft w:val="0"/>
          <w:marRight w:val="0"/>
          <w:marTop w:val="0"/>
          <w:marBottom w:val="0"/>
          <w:divBdr>
            <w:top w:val="none" w:sz="0" w:space="0" w:color="auto"/>
            <w:left w:val="none" w:sz="0" w:space="0" w:color="auto"/>
            <w:bottom w:val="none" w:sz="0" w:space="0" w:color="auto"/>
            <w:right w:val="none" w:sz="0" w:space="0" w:color="auto"/>
          </w:divBdr>
        </w:div>
        <w:div w:id="1054964474">
          <w:marLeft w:val="0"/>
          <w:marRight w:val="0"/>
          <w:marTop w:val="0"/>
          <w:marBottom w:val="0"/>
          <w:divBdr>
            <w:top w:val="none" w:sz="0" w:space="0" w:color="auto"/>
            <w:left w:val="none" w:sz="0" w:space="0" w:color="auto"/>
            <w:bottom w:val="none" w:sz="0" w:space="0" w:color="auto"/>
            <w:right w:val="none" w:sz="0" w:space="0" w:color="auto"/>
          </w:divBdr>
        </w:div>
        <w:div w:id="1265311641">
          <w:marLeft w:val="0"/>
          <w:marRight w:val="0"/>
          <w:marTop w:val="0"/>
          <w:marBottom w:val="0"/>
          <w:divBdr>
            <w:top w:val="none" w:sz="0" w:space="0" w:color="auto"/>
            <w:left w:val="none" w:sz="0" w:space="0" w:color="auto"/>
            <w:bottom w:val="none" w:sz="0" w:space="0" w:color="auto"/>
            <w:right w:val="none" w:sz="0" w:space="0" w:color="auto"/>
          </w:divBdr>
        </w:div>
        <w:div w:id="1289631499">
          <w:marLeft w:val="0"/>
          <w:marRight w:val="0"/>
          <w:marTop w:val="0"/>
          <w:marBottom w:val="0"/>
          <w:divBdr>
            <w:top w:val="none" w:sz="0" w:space="0" w:color="auto"/>
            <w:left w:val="none" w:sz="0" w:space="0" w:color="auto"/>
            <w:bottom w:val="none" w:sz="0" w:space="0" w:color="auto"/>
            <w:right w:val="none" w:sz="0" w:space="0" w:color="auto"/>
          </w:divBdr>
        </w:div>
      </w:divsChild>
    </w:div>
    <w:div w:id="1950627158">
      <w:bodyDiv w:val="1"/>
      <w:marLeft w:val="0"/>
      <w:marRight w:val="0"/>
      <w:marTop w:val="0"/>
      <w:marBottom w:val="0"/>
      <w:divBdr>
        <w:top w:val="none" w:sz="0" w:space="0" w:color="auto"/>
        <w:left w:val="none" w:sz="0" w:space="0" w:color="auto"/>
        <w:bottom w:val="none" w:sz="0" w:space="0" w:color="auto"/>
        <w:right w:val="none" w:sz="0" w:space="0" w:color="auto"/>
      </w:divBdr>
    </w:div>
    <w:div w:id="205469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mi.mohd.isa@usm.my" TargetMode="External"/><Relationship Id="rId13" Type="http://schemas.openxmlformats.org/officeDocument/2006/relationships/hyperlink" Target="https://www.emerald.com/insight/search?q=Christian%20Brock" TargetMode="External"/><Relationship Id="rId18" Type="http://schemas.openxmlformats.org/officeDocument/2006/relationships/hyperlink" Target="http://www.worldbank.org/en/results/2013/04/05/msme-finance-expanding-opportunities-and-creating-job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s.alenezi@ktech.edu.kw" TargetMode="External"/><Relationship Id="rId12" Type="http://schemas.openxmlformats.org/officeDocument/2006/relationships/hyperlink" Target="https://www.emerald.com/insight/search?q=Markus%20Blut" TargetMode="External"/><Relationship Id="rId17" Type="http://schemas.openxmlformats.org/officeDocument/2006/relationships/hyperlink" Target="https://www.emerald.com/insight/publication/issn/0309-056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merald.com/insight/search?q=Ren%C3%A9%20Riedl" TargetMode="External"/><Relationship Id="rId20" Type="http://schemas.openxmlformats.org/officeDocument/2006/relationships/hyperlink" Target="https://www.researchgate.net/journal/Journal-of-Knowledge-Management-1367-32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com/insight/search?q=Marco%20Huber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merald.com/insight/search?q=Vincent%20Koch" TargetMode="External"/><Relationship Id="rId23" Type="http://schemas.openxmlformats.org/officeDocument/2006/relationships/header" Target="header3.xml"/><Relationship Id="rId10" Type="http://schemas.openxmlformats.org/officeDocument/2006/relationships/hyperlink" Target="https://www.sciencedirect.com/science/article/pii/S2214462517300956" TargetMode="External"/><Relationship Id="rId19" Type="http://schemas.openxmlformats.org/officeDocument/2006/relationships/hyperlink" Target="http://www.smartpls.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emerald.com/insight/search?q=Ruby%20Wenjiao%20Zhan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10439</Words>
  <Characters>59503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2022-09-15T03:39:00Z</dcterms:created>
  <dcterms:modified xsi:type="dcterms:W3CDTF">2022-11-06T08:23:00Z</dcterms:modified>
</cp:coreProperties>
</file>